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EB" w:rsidRPr="00D45F9C" w:rsidRDefault="00D45F9C" w:rsidP="00D45F9C">
      <w:pPr>
        <w:spacing w:after="0"/>
        <w:rPr>
          <w:rFonts w:ascii="Arial" w:hAnsi="Arial" w:cs="Arial"/>
          <w:b/>
          <w:sz w:val="28"/>
          <w:szCs w:val="24"/>
        </w:rPr>
      </w:pPr>
      <w:r w:rsidRPr="00D45F9C">
        <w:rPr>
          <w:rFonts w:ascii="Arial" w:hAnsi="Arial" w:cs="Arial"/>
          <w:b/>
          <w:sz w:val="28"/>
          <w:szCs w:val="24"/>
        </w:rPr>
        <w:t>Board of Forestry and Fire Protection Rulemaking Status Table 2019</w:t>
      </w:r>
    </w:p>
    <w:p w:rsidR="00D45F9C" w:rsidRPr="00D45F9C" w:rsidRDefault="00D45F9C" w:rsidP="00D45F9C">
      <w:pPr>
        <w:spacing w:after="0"/>
        <w:rPr>
          <w:rFonts w:ascii="Arial" w:hAnsi="Arial" w:cs="Arial"/>
          <w:b/>
          <w:sz w:val="24"/>
          <w:szCs w:val="24"/>
        </w:rPr>
      </w:pPr>
      <w:r w:rsidRPr="00D45F9C">
        <w:rPr>
          <w:rFonts w:ascii="Arial" w:hAnsi="Arial" w:cs="Arial"/>
          <w:b/>
          <w:sz w:val="24"/>
          <w:szCs w:val="24"/>
        </w:rPr>
        <w:t>Updated 11/25/19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2065"/>
        <w:gridCol w:w="1132"/>
        <w:gridCol w:w="1132"/>
        <w:gridCol w:w="1132"/>
        <w:gridCol w:w="1141"/>
        <w:gridCol w:w="1132"/>
        <w:gridCol w:w="1163"/>
        <w:gridCol w:w="1306"/>
        <w:gridCol w:w="1201"/>
        <w:gridCol w:w="1304"/>
        <w:gridCol w:w="1867"/>
      </w:tblGrid>
      <w:tr w:rsidR="004E39A4" w:rsidRPr="00D45F9C" w:rsidTr="004E39A4">
        <w:trPr>
          <w:trHeight w:val="780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RULE PACKAGE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NOTICE</w:t>
            </w: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ACTION DATE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OAL</w:t>
            </w: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FILING DATE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45-day</w:t>
            </w: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NOTICE DATE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INITIAL</w:t>
            </w: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HEARING DATE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RE-</w:t>
            </w: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NOTICE DATE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RE-</w:t>
            </w: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NOTICE HEARING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BOF ADOPTION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FINAL</w:t>
            </w: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OAL/NOD FILING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OAL</w:t>
            </w: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APPROVAL DATE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CURRENT STATUS</w:t>
            </w:r>
          </w:p>
        </w:tc>
      </w:tr>
      <w:tr w:rsidR="004E39A4" w:rsidRPr="00D45F9C" w:rsidTr="004E39A4">
        <w:trPr>
          <w:trHeight w:val="97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Emergency Rulemaking to Facilitate Post-Fire Recovery Efforts within the County of Butte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1/23/19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2/06/19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5-Day Notice: 1/29/19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5-Day Notice:</w:t>
            </w: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  <w:t>7/12/19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1/23/2019 &amp; Re-Adopt 6/12/19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2/6/2019 &amp; Re-sub 7/22/19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8/01/19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Approved by OAL. Effective 8/20/19. (Expires 11/19/19)</w:t>
            </w:r>
          </w:p>
        </w:tc>
      </w:tr>
      <w:tr w:rsidR="004E39A4" w:rsidRPr="00D45F9C" w:rsidTr="004E39A4">
        <w:trPr>
          <w:trHeight w:val="70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Permanent Post-Fire Recovery Exemption,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6/12/19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6/25/19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7/05/19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8/21/19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9/26/19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10/02/19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11/14/19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Approved by OAL. Effective 1/1/2020</w:t>
            </w:r>
          </w:p>
        </w:tc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Stocking and Silvicultural Standards Amendments,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6/12/19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6/25/19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7/05/19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8/21/19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9/26/19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10/03/19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11/14/19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Approved by OAL. Effective 1/1/2020</w:t>
            </w:r>
          </w:p>
        </w:tc>
        <w:bookmarkStart w:id="0" w:name="_GoBack"/>
        <w:bookmarkEnd w:id="0"/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NTMP Amendments,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4/09/19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5/21/19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5/31/19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8/21/19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9/26/19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10/04/19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11/14/19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Approved by OAL. Effective 1/1/2020</w:t>
            </w:r>
          </w:p>
        </w:tc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Certified Rangeland Manager Update 14 CCR Sec 1651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1/23/19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2/26/19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3/08/19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5/09/19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5/09/19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5/20/19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Withdrawn 6/28/19</w:t>
            </w:r>
          </w:p>
        </w:tc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Certified Rangeland Manager Update (Resubmittal)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Pending re-noticing</w:t>
            </w:r>
          </w:p>
        </w:tc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Very High Fire Hazard Severity Zone Adoption,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12/05/18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12/31/18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1/11/19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3/06/19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4/10/19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9/04/19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Withdrawn 10/15/19</w:t>
            </w:r>
          </w:p>
        </w:tc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lastRenderedPageBreak/>
              <w:t>Very High Fire Hazard Severity Zone Adoption, 2019 (Resubmittal)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11/18/19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Board Consideration on 12/11/19</w:t>
            </w:r>
          </w:p>
        </w:tc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Subdivision Map Findings,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12/05/18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12/31/18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1/11/19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3/06/19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4/10/19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9/04/19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Withdrawn 10/15/19</w:t>
            </w:r>
          </w:p>
        </w:tc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Subdivision Map Findings, 2019 (Resubmittal)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11/18/19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Board Consideration on 12/11/19</w:t>
            </w:r>
          </w:p>
        </w:tc>
      </w:tr>
      <w:tr w:rsidR="004E39A4" w:rsidRPr="00D45F9C" w:rsidTr="004E39A4">
        <w:trPr>
          <w:trHeight w:val="7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Safety Element Review,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12/05/18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12/31/18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1/11/19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3/06/19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4/10/19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9/04/19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10/16/19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Approved by OAL. Effective 1/1/2020</w:t>
            </w:r>
          </w:p>
        </w:tc>
      </w:tr>
      <w:tr w:rsidR="004E39A4" w:rsidRPr="00D45F9C" w:rsidTr="004E39A4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Fire Safety Survey,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3/06/19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3/12/19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3/22/19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5/08/19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6/18/19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9/03/19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Withdrawn 9/27/19</w:t>
            </w:r>
          </w:p>
        </w:tc>
      </w:tr>
      <w:tr w:rsidR="004E39A4" w:rsidRPr="00D45F9C" w:rsidTr="004E39A4">
        <w:trPr>
          <w:trHeight w:val="5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Fire Safety Survey, 2019 (Resubmittal)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11/18/19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Board consideration on 12/11/19</w:t>
            </w:r>
          </w:p>
        </w:tc>
      </w:tr>
      <w:tr w:rsidR="004E39A4" w:rsidRPr="00D45F9C" w:rsidTr="004E39A4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Categorical Exemption Amendments,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6/12/19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8/13/19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8/23/19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11/06/19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11/26/19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Pending OAL Review</w:t>
            </w:r>
          </w:p>
        </w:tc>
      </w:tr>
      <w:tr w:rsidR="004E39A4" w:rsidRPr="00D45F9C" w:rsidTr="004E39A4">
        <w:trPr>
          <w:trHeight w:val="7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Emergency Emergency Fuel Hazard Reduction Amendments,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7/19/19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7/31/19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5-Day Notice: 7/23/19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N/A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7/19/19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7/31/19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8/09/19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Approved by OAL. Effective 8/14/19 (Expires 2/11/20)</w:t>
            </w:r>
          </w:p>
        </w:tc>
      </w:tr>
      <w:tr w:rsidR="004E39A4" w:rsidRPr="00D45F9C" w:rsidTr="004E39A4">
        <w:trPr>
          <w:trHeight w:val="7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020CD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Southern Subdistrict &amp; Marin County Minimum </w:t>
            </w: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lastRenderedPageBreak/>
              <w:t>Resource Conservation Amendments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lastRenderedPageBreak/>
              <w:t>11/06/19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11/26/19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12/06/19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1/22/20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Board consideration on 1/22/20</w:t>
            </w:r>
          </w:p>
        </w:tc>
      </w:tr>
      <w:tr w:rsidR="004E39A4" w:rsidRPr="00D45F9C" w:rsidTr="004E39A4">
        <w:trPr>
          <w:trHeight w:val="7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Basal Area Minimum Resource Conservation Standards Amendments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Within Management Committee Discussion</w:t>
            </w:r>
          </w:p>
        </w:tc>
      </w:tr>
      <w:tr w:rsidR="004E39A4" w:rsidRPr="00D45F9C" w:rsidTr="004E39A4">
        <w:trPr>
          <w:trHeight w:val="48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Utility Clearance Regulations, 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Within RPC discussion</w:t>
            </w:r>
          </w:p>
        </w:tc>
      </w:tr>
      <w:tr w:rsidR="004E39A4" w:rsidRPr="00D45F9C" w:rsidTr="004E39A4">
        <w:trPr>
          <w:trHeight w:val="82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Licensing Fee Amendments, 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9/26/19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10/08/19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10/18/19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Public Comment Period Closes 12/2/19</w:t>
            </w:r>
          </w:p>
        </w:tc>
      </w:tr>
      <w:tr w:rsidR="004E39A4" w:rsidRPr="00D45F9C" w:rsidTr="004E39A4">
        <w:trPr>
          <w:trHeight w:val="82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Tethered Operations Amendments, 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Within Forest Practice Committee Discussion</w:t>
            </w:r>
          </w:p>
        </w:tc>
      </w:tr>
      <w:tr w:rsidR="004E39A4" w:rsidRPr="00D45F9C" w:rsidTr="004E39A4">
        <w:trPr>
          <w:trHeight w:val="82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Appeal Amendments, 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11/06/19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11/26/19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12/06/19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Public Comment Period Closes 1/21/20</w:t>
            </w:r>
          </w:p>
        </w:tc>
      </w:tr>
      <w:tr w:rsidR="004E39A4" w:rsidRPr="00D45F9C" w:rsidTr="004E39A4">
        <w:trPr>
          <w:trHeight w:val="75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9C" w:rsidRPr="00D45F9C" w:rsidRDefault="00D45F9C" w:rsidP="00A44D9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AB 1160 Sec. 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11/22/19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F9C" w:rsidRPr="00D45F9C" w:rsidRDefault="00D45F9C" w:rsidP="00A4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D45F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Pending OAL Review</w:t>
            </w:r>
          </w:p>
        </w:tc>
      </w:tr>
    </w:tbl>
    <w:p w:rsidR="00D45F9C" w:rsidRPr="00D45F9C" w:rsidRDefault="00D45F9C" w:rsidP="00D45F9C">
      <w:pPr>
        <w:rPr>
          <w:rFonts w:ascii="Calibri" w:hAnsi="Calibri" w:cs="Calibri"/>
          <w:sz w:val="24"/>
          <w:szCs w:val="24"/>
        </w:rPr>
      </w:pPr>
    </w:p>
    <w:sectPr w:rsidR="00D45F9C" w:rsidRPr="00D45F9C" w:rsidSect="00D45F9C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84" w:rsidRDefault="00D54D84" w:rsidP="00D54D84">
      <w:pPr>
        <w:spacing w:after="0" w:line="240" w:lineRule="auto"/>
      </w:pPr>
      <w:r>
        <w:separator/>
      </w:r>
    </w:p>
  </w:endnote>
  <w:endnote w:type="continuationSeparator" w:id="0">
    <w:p w:rsidR="00D54D84" w:rsidRDefault="00D54D84" w:rsidP="00D5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84" w:rsidRDefault="00D54D84">
    <w:pPr>
      <w:pStyle w:val="Footer"/>
    </w:pPr>
    <w:r>
      <w:tab/>
    </w:r>
    <w:r>
      <w:tab/>
    </w:r>
    <w:r>
      <w:tab/>
    </w:r>
    <w:r>
      <w:tab/>
    </w:r>
    <w:r>
      <w:tab/>
    </w:r>
    <w:r>
      <w:tab/>
      <w:t>FULL 6 (b)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84" w:rsidRDefault="00D54D84" w:rsidP="00D54D84">
      <w:pPr>
        <w:spacing w:after="0" w:line="240" w:lineRule="auto"/>
      </w:pPr>
      <w:r>
        <w:separator/>
      </w:r>
    </w:p>
  </w:footnote>
  <w:footnote w:type="continuationSeparator" w:id="0">
    <w:p w:rsidR="00D54D84" w:rsidRDefault="00D54D84" w:rsidP="00D54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i5kV6KNLNYN2tKUSLqmBvKXd1jQa8sUxssASgOe49TQ65szEAJhKUf1pTiENJbSPVlvjDUkOAHhsilTq36TkA==" w:salt="lcbmzdXPkM25h2HLSy4q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C"/>
    <w:rsid w:val="00020CD1"/>
    <w:rsid w:val="003501FE"/>
    <w:rsid w:val="004E39A4"/>
    <w:rsid w:val="004E7511"/>
    <w:rsid w:val="00D45F9C"/>
    <w:rsid w:val="00D54D84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5FA3"/>
  <w15:chartTrackingRefBased/>
  <w15:docId w15:val="{7526F215-DB4F-4CF5-93C6-00A3788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84"/>
  </w:style>
  <w:style w:type="paragraph" w:styleId="Footer">
    <w:name w:val="footer"/>
    <w:basedOn w:val="Normal"/>
    <w:link w:val="FooterChar"/>
    <w:uiPriority w:val="99"/>
    <w:unhideWhenUsed/>
    <w:rsid w:val="00D54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456</Words>
  <Characters>2602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Hedge</dc:creator>
  <cp:keywords/>
  <dc:description/>
  <cp:lastModifiedBy>Kemp, Mazonika@BOF</cp:lastModifiedBy>
  <cp:revision>4</cp:revision>
  <dcterms:created xsi:type="dcterms:W3CDTF">2019-11-25T21:59:00Z</dcterms:created>
  <dcterms:modified xsi:type="dcterms:W3CDTF">2019-12-03T17:30:00Z</dcterms:modified>
</cp:coreProperties>
</file>