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FA229A" w:rsidRDefault="002869FE" w:rsidP="00E62DC1">
      <w:pPr>
        <w:spacing w:after="0" w:line="508" w:lineRule="atLeast"/>
        <w:jc w:val="center"/>
        <w:rPr>
          <w:rFonts w:ascii="Arial" w:hAnsi="Arial" w:cs="Arial"/>
          <w:sz w:val="10"/>
          <w:szCs w:val="16"/>
        </w:rPr>
      </w:pPr>
      <w:r w:rsidRPr="00FA229A">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Board of Forestry and Fire Protection</w:t>
      </w:r>
    </w:p>
    <w:p w14:paraId="19DCF176" w14:textId="77777777"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Title 14 of the California Code of Regulations</w:t>
      </w:r>
    </w:p>
    <w:p w14:paraId="4C27FA95" w14:textId="77777777"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Division 1.5, Chapter 4,</w:t>
      </w:r>
    </w:p>
    <w:p w14:paraId="34C5013E" w14:textId="50CCB0FC"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Subchapters 4, 5, &amp;6, Article 4</w:t>
      </w:r>
    </w:p>
    <w:p w14:paraId="57AEA55D" w14:textId="01F17577" w:rsidR="00B817BE" w:rsidRPr="007B04B6" w:rsidRDefault="00B817BE" w:rsidP="00E62DC1">
      <w:pPr>
        <w:spacing w:after="0" w:line="508" w:lineRule="atLeast"/>
        <w:jc w:val="center"/>
        <w:rPr>
          <w:rFonts w:ascii="Arial" w:hAnsi="Arial" w:cs="Arial"/>
          <w:b/>
          <w:sz w:val="24"/>
          <w:szCs w:val="24"/>
        </w:rPr>
      </w:pPr>
      <w:r w:rsidRPr="00FA229A">
        <w:rPr>
          <w:rFonts w:ascii="Arial" w:hAnsi="Arial" w:cs="Arial"/>
          <w:sz w:val="24"/>
          <w:szCs w:val="24"/>
        </w:rPr>
        <w:t>DRAFT RULE PLEAD</w:t>
      </w:r>
      <w:r w:rsidR="00DD11F7">
        <w:rPr>
          <w:rFonts w:ascii="Arial" w:hAnsi="Arial" w:cs="Arial"/>
          <w:sz w:val="24"/>
          <w:szCs w:val="24"/>
        </w:rPr>
        <w:t xml:space="preserve"> </w:t>
      </w:r>
      <w:r w:rsidR="007B04B6">
        <w:rPr>
          <w:rFonts w:ascii="Arial" w:hAnsi="Arial" w:cs="Arial"/>
          <w:sz w:val="24"/>
          <w:szCs w:val="24"/>
        </w:rPr>
        <w:t>–</w:t>
      </w:r>
      <w:r w:rsidR="00DD11F7">
        <w:rPr>
          <w:rFonts w:ascii="Arial" w:hAnsi="Arial" w:cs="Arial"/>
          <w:sz w:val="24"/>
          <w:szCs w:val="24"/>
        </w:rPr>
        <w:t xml:space="preserve"> </w:t>
      </w:r>
      <w:r w:rsidR="00BA520E">
        <w:rPr>
          <w:rFonts w:ascii="Arial" w:hAnsi="Arial" w:cs="Arial"/>
          <w:b/>
          <w:sz w:val="24"/>
          <w:szCs w:val="24"/>
        </w:rPr>
        <w:t xml:space="preserve">Modified Ground and </w:t>
      </w:r>
      <w:r w:rsidR="00A244BB">
        <w:rPr>
          <w:rFonts w:ascii="Arial" w:hAnsi="Arial" w:cs="Arial"/>
          <w:b/>
          <w:sz w:val="24"/>
          <w:szCs w:val="24"/>
        </w:rPr>
        <w:t>Cable</w:t>
      </w:r>
      <w:r w:rsidR="00BA520E">
        <w:rPr>
          <w:rFonts w:ascii="Arial" w:hAnsi="Arial" w:cs="Arial"/>
          <w:b/>
          <w:sz w:val="24"/>
          <w:szCs w:val="24"/>
        </w:rPr>
        <w:t xml:space="preserve"> Sections</w:t>
      </w:r>
    </w:p>
    <w:p w14:paraId="5A30A6BC" w14:textId="508EBCB3" w:rsidR="000E547A" w:rsidRPr="00FA229A" w:rsidRDefault="000E547A" w:rsidP="00C03B66">
      <w:pPr>
        <w:spacing w:after="0" w:line="508" w:lineRule="atLeast"/>
        <w:jc w:val="right"/>
        <w:rPr>
          <w:rFonts w:ascii="Arial" w:hAnsi="Arial" w:cs="Arial"/>
          <w:sz w:val="24"/>
          <w:szCs w:val="24"/>
        </w:rPr>
      </w:pPr>
    </w:p>
    <w:p w14:paraId="3AF8B618" w14:textId="7B1AC03C" w:rsidR="004D23C8" w:rsidRPr="00FA229A" w:rsidRDefault="004D23C8" w:rsidP="000E547A">
      <w:pPr>
        <w:spacing w:after="0" w:line="508" w:lineRule="atLeast"/>
        <w:rPr>
          <w:rFonts w:ascii="Arial" w:hAnsi="Arial" w:cs="Arial"/>
          <w:b/>
          <w:sz w:val="24"/>
          <w:szCs w:val="24"/>
        </w:rPr>
      </w:pPr>
      <w:r w:rsidRPr="00FA229A">
        <w:rPr>
          <w:rFonts w:ascii="Arial" w:hAnsi="Arial" w:cs="Arial"/>
          <w:b/>
          <w:sz w:val="24"/>
          <w:szCs w:val="24"/>
        </w:rPr>
        <w:t>§ 895.1. Definitions</w:t>
      </w:r>
    </w:p>
    <w:p w14:paraId="68F8D3F9" w14:textId="33382BA2" w:rsidR="009C5D2C" w:rsidRPr="00FA229A" w:rsidRDefault="009C5D2C" w:rsidP="000E547A">
      <w:pPr>
        <w:spacing w:after="0" w:line="508" w:lineRule="atLeast"/>
        <w:rPr>
          <w:rFonts w:ascii="Arial" w:hAnsi="Arial" w:cs="Arial"/>
          <w:sz w:val="24"/>
          <w:szCs w:val="24"/>
          <w:u w:val="single"/>
        </w:rPr>
      </w:pPr>
      <w:r w:rsidRPr="00FA229A">
        <w:rPr>
          <w:rFonts w:ascii="Arial" w:hAnsi="Arial" w:cs="Arial"/>
          <w:sz w:val="24"/>
          <w:szCs w:val="24"/>
        </w:rPr>
        <w:t xml:space="preserve">“Tractor Operations” means any activity which is associated with Timber Operations and is performed by tractors or </w:t>
      </w:r>
      <w:r w:rsidR="00CE1002" w:rsidRPr="00FA229A">
        <w:rPr>
          <w:rFonts w:ascii="Arial" w:hAnsi="Arial" w:cs="Arial"/>
          <w:sz w:val="24"/>
          <w:szCs w:val="24"/>
        </w:rPr>
        <w:t>skid</w:t>
      </w:r>
      <w:r w:rsidR="00CE1002" w:rsidRPr="00FA229A">
        <w:rPr>
          <w:rFonts w:ascii="Arial" w:hAnsi="Arial" w:cs="Arial"/>
          <w:sz w:val="24"/>
          <w:szCs w:val="24"/>
          <w:u w:val="single"/>
        </w:rPr>
        <w:t>d</w:t>
      </w:r>
      <w:r w:rsidR="00CE1002" w:rsidRPr="00FA229A">
        <w:rPr>
          <w:rFonts w:ascii="Arial" w:hAnsi="Arial" w:cs="Arial"/>
          <w:sz w:val="24"/>
          <w:szCs w:val="24"/>
        </w:rPr>
        <w:t>ers.</w:t>
      </w:r>
    </w:p>
    <w:p w14:paraId="4C4DB190" w14:textId="1918D6E5" w:rsidR="004D23C8" w:rsidRPr="00FA229A" w:rsidRDefault="004D23C8" w:rsidP="000E547A">
      <w:pPr>
        <w:spacing w:after="0" w:line="508" w:lineRule="atLeast"/>
        <w:rPr>
          <w:rFonts w:ascii="Arial" w:hAnsi="Arial" w:cs="Arial"/>
          <w:sz w:val="24"/>
          <w:szCs w:val="24"/>
        </w:rPr>
      </w:pPr>
      <w:r w:rsidRPr="00FA229A">
        <w:rPr>
          <w:rFonts w:ascii="Arial" w:hAnsi="Arial" w:cs="Arial"/>
          <w:sz w:val="24"/>
          <w:szCs w:val="24"/>
        </w:rPr>
        <w:t>***</w:t>
      </w:r>
    </w:p>
    <w:p w14:paraId="6D2C2652" w14:textId="7A118936" w:rsidR="004D23C8" w:rsidRPr="00FA229A" w:rsidRDefault="004D23C8" w:rsidP="000E547A">
      <w:pPr>
        <w:spacing w:after="0" w:line="508" w:lineRule="atLeast"/>
        <w:rPr>
          <w:rFonts w:ascii="Arial" w:hAnsi="Arial" w:cs="Arial"/>
          <w:sz w:val="24"/>
          <w:szCs w:val="24"/>
          <w:u w:val="single"/>
        </w:rPr>
      </w:pPr>
      <w:r w:rsidRPr="00FA229A">
        <w:rPr>
          <w:rFonts w:ascii="Arial" w:hAnsi="Arial" w:cs="Arial"/>
          <w:sz w:val="24"/>
          <w:szCs w:val="24"/>
          <w:u w:val="single"/>
        </w:rPr>
        <w:t xml:space="preserve">“Tethered Operations” means those </w:t>
      </w:r>
      <w:r w:rsidR="00C87F46" w:rsidRPr="00FA229A">
        <w:rPr>
          <w:rFonts w:ascii="Arial" w:hAnsi="Arial" w:cs="Arial"/>
          <w:sz w:val="24"/>
          <w:szCs w:val="24"/>
          <w:u w:val="single"/>
        </w:rPr>
        <w:t>Tractor</w:t>
      </w:r>
      <w:r w:rsidRPr="00FA229A">
        <w:rPr>
          <w:rFonts w:ascii="Arial" w:hAnsi="Arial" w:cs="Arial"/>
          <w:sz w:val="24"/>
          <w:szCs w:val="24"/>
          <w:u w:val="single"/>
        </w:rPr>
        <w:t xml:space="preserve"> Operations which utilize cable winch systems to stabilize and assist equipment utilized in felling and Yarding.</w:t>
      </w:r>
    </w:p>
    <w:p w14:paraId="1469818A" w14:textId="1471D2A7" w:rsidR="004D23C8" w:rsidRPr="00FA229A" w:rsidRDefault="004D23C8" w:rsidP="000E547A">
      <w:pPr>
        <w:spacing w:after="0" w:line="508" w:lineRule="atLeast"/>
        <w:rPr>
          <w:rFonts w:ascii="Arial" w:hAnsi="Arial" w:cs="Arial"/>
          <w:sz w:val="24"/>
          <w:szCs w:val="24"/>
        </w:rPr>
      </w:pPr>
      <w:r w:rsidRPr="00FA229A">
        <w:rPr>
          <w:rFonts w:ascii="Arial" w:hAnsi="Arial" w:cs="Arial"/>
          <w:sz w:val="24"/>
          <w:szCs w:val="24"/>
        </w:rPr>
        <w:t>***</w:t>
      </w:r>
    </w:p>
    <w:p w14:paraId="17794EE5" w14:textId="7A94D693" w:rsidR="000E547A" w:rsidRPr="00FA229A" w:rsidRDefault="000E547A" w:rsidP="000E547A">
      <w:pPr>
        <w:spacing w:after="0" w:line="508" w:lineRule="atLeast"/>
        <w:rPr>
          <w:rFonts w:ascii="Arial" w:hAnsi="Arial" w:cs="Arial"/>
          <w:b/>
          <w:sz w:val="24"/>
          <w:szCs w:val="24"/>
        </w:rPr>
      </w:pPr>
      <w:r w:rsidRPr="00FA229A">
        <w:rPr>
          <w:rFonts w:ascii="Arial" w:hAnsi="Arial" w:cs="Arial"/>
          <w:b/>
          <w:sz w:val="24"/>
          <w:szCs w:val="24"/>
        </w:rPr>
        <w:t>§ 914 [934, 954]. Purposes.</w:t>
      </w:r>
    </w:p>
    <w:p w14:paraId="23D45D71" w14:textId="69E14543" w:rsidR="000E547A" w:rsidRPr="00FA229A" w:rsidRDefault="000E547A" w:rsidP="00E4742A">
      <w:pPr>
        <w:spacing w:after="0" w:line="508" w:lineRule="atLeast"/>
        <w:jc w:val="both"/>
        <w:rPr>
          <w:rFonts w:ascii="Arial" w:hAnsi="Arial" w:cs="Arial"/>
          <w:sz w:val="24"/>
          <w:szCs w:val="24"/>
        </w:rPr>
      </w:pPr>
      <w:r w:rsidRPr="00FA229A">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sidRPr="00FA229A">
        <w:rPr>
          <w:rFonts w:ascii="Arial" w:hAnsi="Arial" w:cs="Arial"/>
          <w:sz w:val="24"/>
          <w:szCs w:val="24"/>
          <w:u w:val="single"/>
        </w:rPr>
        <w:t>Reproduction</w:t>
      </w:r>
      <w:r w:rsidR="0034783F" w:rsidRPr="00FA229A">
        <w:rPr>
          <w:rFonts w:ascii="Arial" w:hAnsi="Arial" w:cs="Arial"/>
          <w:sz w:val="24"/>
          <w:szCs w:val="24"/>
          <w:u w:val="single"/>
        </w:rPr>
        <w:t xml:space="preserve">, and </w:t>
      </w:r>
      <w:r w:rsidRPr="00FA229A">
        <w:rPr>
          <w:rFonts w:ascii="Arial" w:hAnsi="Arial" w:cs="Arial"/>
          <w:sz w:val="24"/>
          <w:szCs w:val="24"/>
        </w:rPr>
        <w:t xml:space="preserve">fish and wildlife habitat as identified in the </w:t>
      </w:r>
      <w:r w:rsidR="00EA721C"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 xml:space="preserve"> or contained in the Rules</w:t>
      </w:r>
      <w:r w:rsidRPr="00FA229A">
        <w:rPr>
          <w:rFonts w:ascii="Arial" w:hAnsi="Arial" w:cs="Arial"/>
          <w:strike/>
          <w:sz w:val="24"/>
          <w:szCs w:val="24"/>
        </w:rPr>
        <w:t>, reproduction, and Riparian vegetation</w:t>
      </w:r>
      <w:r w:rsidRPr="00FA229A">
        <w:rPr>
          <w:rFonts w:ascii="Arial" w:hAnsi="Arial" w:cs="Arial"/>
          <w:sz w:val="24"/>
          <w:szCs w:val="24"/>
        </w:rPr>
        <w:t>; prevent degradation of the quality and Beneficial Uses of water</w:t>
      </w:r>
      <w:r w:rsidR="0034783F" w:rsidRPr="00FA229A">
        <w:rPr>
          <w:rFonts w:ascii="Arial" w:hAnsi="Arial" w:cs="Arial"/>
          <w:sz w:val="24"/>
          <w:szCs w:val="24"/>
          <w:u w:val="single"/>
        </w:rPr>
        <w:t>; prevent degradation of the Beneficial Functions of Riparian Zones</w:t>
      </w:r>
      <w:r w:rsidRPr="00FA229A">
        <w:rPr>
          <w:rFonts w:ascii="Arial" w:hAnsi="Arial" w:cs="Arial"/>
          <w:sz w:val="24"/>
          <w:szCs w:val="24"/>
        </w:rPr>
        <w:t xml:space="preserve">; and maintain site productivity by minimizing soil </w:t>
      </w:r>
      <w:r w:rsidR="00997884" w:rsidRPr="00FA229A">
        <w:rPr>
          <w:rFonts w:ascii="Arial" w:hAnsi="Arial" w:cs="Arial"/>
          <w:sz w:val="24"/>
          <w:szCs w:val="24"/>
          <w:u w:val="single"/>
        </w:rPr>
        <w:t>disturbance</w:t>
      </w:r>
      <w:r w:rsidRPr="00FA229A">
        <w:rPr>
          <w:rFonts w:ascii="Arial" w:hAnsi="Arial" w:cs="Arial"/>
          <w:strike/>
          <w:sz w:val="24"/>
          <w:szCs w:val="24"/>
        </w:rPr>
        <w:t>loss</w:t>
      </w:r>
      <w:r w:rsidRPr="00FA229A">
        <w:rPr>
          <w:rFonts w:ascii="Arial" w:hAnsi="Arial" w:cs="Arial"/>
          <w:sz w:val="24"/>
          <w:szCs w:val="24"/>
        </w:rPr>
        <w:t>.</w:t>
      </w:r>
    </w:p>
    <w:p w14:paraId="25117F03" w14:textId="77777777" w:rsidR="000E547A" w:rsidRPr="00FA229A" w:rsidRDefault="000E547A" w:rsidP="000E547A">
      <w:pPr>
        <w:spacing w:after="0" w:line="508" w:lineRule="atLeast"/>
        <w:rPr>
          <w:rFonts w:ascii="Arial" w:hAnsi="Arial" w:cs="Arial"/>
          <w:strike/>
          <w:sz w:val="24"/>
          <w:szCs w:val="24"/>
        </w:rPr>
      </w:pPr>
      <w:r w:rsidRPr="00FA229A">
        <w:rPr>
          <w:rFonts w:ascii="Arial" w:hAnsi="Arial" w:cs="Arial"/>
          <w:strike/>
          <w:sz w:val="24"/>
          <w:szCs w:val="24"/>
        </w:rPr>
        <w:t>The following provisions shall be applied in a manner which achieves this standard.</w:t>
      </w:r>
    </w:p>
    <w:p w14:paraId="2B424A17" w14:textId="77777777" w:rsidR="000E547A" w:rsidRPr="00FA229A" w:rsidRDefault="000E547A" w:rsidP="000E547A">
      <w:pPr>
        <w:spacing w:after="0" w:line="508" w:lineRule="atLeast"/>
        <w:rPr>
          <w:rFonts w:ascii="Arial" w:hAnsi="Arial" w:cs="Arial"/>
          <w:sz w:val="24"/>
          <w:szCs w:val="24"/>
        </w:rPr>
      </w:pPr>
    </w:p>
    <w:p w14:paraId="29213072" w14:textId="6A755DFE" w:rsidR="00E62DC1" w:rsidRPr="00FA229A" w:rsidRDefault="000E547A" w:rsidP="000E547A">
      <w:pPr>
        <w:spacing w:after="0" w:line="508" w:lineRule="atLeast"/>
        <w:rPr>
          <w:rFonts w:ascii="Arial" w:hAnsi="Arial" w:cs="Arial"/>
          <w:sz w:val="24"/>
          <w:szCs w:val="24"/>
        </w:rPr>
      </w:pPr>
      <w:r w:rsidRPr="00FA229A">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sidRPr="00FA229A">
        <w:rPr>
          <w:rFonts w:ascii="Arial" w:hAnsi="Arial" w:cs="Arial"/>
          <w:sz w:val="24"/>
          <w:szCs w:val="24"/>
          <w:u w:val="single"/>
        </w:rPr>
        <w:t xml:space="preserve">4562.5, </w:t>
      </w:r>
      <w:r w:rsidRPr="00FA229A">
        <w:rPr>
          <w:rFonts w:ascii="Arial" w:hAnsi="Arial" w:cs="Arial"/>
          <w:sz w:val="24"/>
          <w:szCs w:val="24"/>
        </w:rPr>
        <w:t>4562.7 and 4582, Public Resources Code.</w:t>
      </w:r>
    </w:p>
    <w:p w14:paraId="794C41F4" w14:textId="77777777" w:rsidR="000E547A" w:rsidRPr="00FA229A" w:rsidRDefault="000E547A" w:rsidP="00E62DC1">
      <w:pPr>
        <w:spacing w:after="0" w:line="508" w:lineRule="atLeast"/>
        <w:rPr>
          <w:rFonts w:ascii="Arial" w:hAnsi="Arial" w:cs="Arial"/>
          <w:b/>
          <w:sz w:val="24"/>
          <w:szCs w:val="24"/>
        </w:rPr>
      </w:pPr>
    </w:p>
    <w:p w14:paraId="7D8B24D9" w14:textId="560D5EAF" w:rsidR="00E62DC1" w:rsidRPr="00FA229A" w:rsidRDefault="00E62DC1" w:rsidP="00E62DC1">
      <w:pPr>
        <w:spacing w:after="0" w:line="508" w:lineRule="atLeast"/>
        <w:rPr>
          <w:rFonts w:ascii="Arial" w:hAnsi="Arial" w:cs="Arial"/>
          <w:b/>
          <w:sz w:val="24"/>
          <w:szCs w:val="24"/>
        </w:rPr>
      </w:pPr>
      <w:r w:rsidRPr="00FA229A">
        <w:rPr>
          <w:rFonts w:ascii="Arial" w:hAnsi="Arial" w:cs="Arial"/>
          <w:b/>
          <w:sz w:val="24"/>
          <w:szCs w:val="24"/>
        </w:rPr>
        <w:t xml:space="preserve">§ 914.2 [934.2, 954.2]. </w:t>
      </w:r>
      <w:r w:rsidR="00267D81" w:rsidRPr="00FA229A">
        <w:rPr>
          <w:rFonts w:ascii="Arial" w:hAnsi="Arial" w:cs="Arial"/>
          <w:b/>
          <w:sz w:val="24"/>
          <w:szCs w:val="24"/>
          <w:u w:val="single"/>
        </w:rPr>
        <w:t>Ground</w:t>
      </w:r>
      <w:r w:rsidR="00141965" w:rsidRPr="00FA229A">
        <w:rPr>
          <w:rFonts w:ascii="Arial" w:hAnsi="Arial" w:cs="Arial"/>
          <w:b/>
          <w:sz w:val="24"/>
          <w:szCs w:val="24"/>
          <w:u w:val="single"/>
        </w:rPr>
        <w:t xml:space="preserve"> Based</w:t>
      </w:r>
      <w:r w:rsidRPr="00FA229A">
        <w:rPr>
          <w:rFonts w:ascii="Arial" w:hAnsi="Arial" w:cs="Arial"/>
          <w:b/>
          <w:strike/>
          <w:sz w:val="24"/>
          <w:szCs w:val="24"/>
        </w:rPr>
        <w:t>Tractor</w:t>
      </w:r>
      <w:r w:rsidRPr="00FA229A">
        <w:rPr>
          <w:rFonts w:ascii="Arial" w:hAnsi="Arial" w:cs="Arial"/>
          <w:b/>
          <w:sz w:val="24"/>
          <w:szCs w:val="24"/>
        </w:rPr>
        <w:t xml:space="preserve"> Operations.</w:t>
      </w:r>
    </w:p>
    <w:p w14:paraId="5E1198BC" w14:textId="77777777" w:rsidR="002869FE" w:rsidRPr="00FA229A" w:rsidRDefault="002869FE" w:rsidP="002869FE">
      <w:pPr>
        <w:spacing w:after="0" w:line="508" w:lineRule="atLeast"/>
        <w:rPr>
          <w:rFonts w:ascii="Arial" w:hAnsi="Arial" w:cs="Arial"/>
          <w:strike/>
          <w:sz w:val="24"/>
          <w:szCs w:val="24"/>
        </w:rPr>
      </w:pPr>
      <w:r w:rsidRPr="00FA229A">
        <w:rPr>
          <w:rFonts w:ascii="Arial" w:hAnsi="Arial" w:cs="Arial"/>
          <w:strike/>
          <w:sz w:val="24"/>
          <w:szCs w:val="24"/>
        </w:rPr>
        <w:t>The following standards are applicable to Tractor Operations:</w:t>
      </w:r>
    </w:p>
    <w:p w14:paraId="641D4088" w14:textId="77777777"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(a) Tractor Operations shall be conducted in a manner which complies with 14 CCR § </w:t>
      </w:r>
      <w:r w:rsidR="0018160D" w:rsidRPr="00FA229A">
        <w:rPr>
          <w:rFonts w:ascii="Arial" w:hAnsi="Arial" w:cs="Arial"/>
          <w:sz w:val="24"/>
          <w:szCs w:val="24"/>
        </w:rPr>
        <w:t>914 [</w:t>
      </w:r>
      <w:r w:rsidRPr="00FA229A">
        <w:rPr>
          <w:rFonts w:ascii="Arial" w:hAnsi="Arial" w:cs="Arial"/>
          <w:sz w:val="24"/>
          <w:szCs w:val="24"/>
        </w:rPr>
        <w:t>934</w:t>
      </w:r>
      <w:r w:rsidR="0018160D" w:rsidRPr="00FA229A">
        <w:rPr>
          <w:rFonts w:ascii="Arial" w:hAnsi="Arial" w:cs="Arial"/>
          <w:sz w:val="24"/>
          <w:szCs w:val="24"/>
        </w:rPr>
        <w:t>, 954]</w:t>
      </w:r>
      <w:r w:rsidRPr="00FA229A">
        <w:rPr>
          <w:rFonts w:ascii="Arial" w:hAnsi="Arial" w:cs="Arial"/>
          <w:sz w:val="24"/>
          <w:szCs w:val="24"/>
        </w:rPr>
        <w:t>.</w:t>
      </w:r>
    </w:p>
    <w:p w14:paraId="5141923F" w14:textId="5BEEA707"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(b) Tractor</w:t>
      </w:r>
      <w:r w:rsidR="008C37E5" w:rsidRPr="00FA229A">
        <w:rPr>
          <w:rFonts w:ascii="Arial" w:hAnsi="Arial" w:cs="Arial"/>
          <w:sz w:val="24"/>
          <w:szCs w:val="24"/>
          <w:u w:val="single"/>
        </w:rPr>
        <w:t>s</w:t>
      </w:r>
      <w:r w:rsidRPr="00FA229A">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12D097FE"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(c) Tractor Roads shall be limited in number and width to the minimum necessary for removal of logs. When less damage to the resources specified in 14 CCR § </w:t>
      </w:r>
      <w:r w:rsidR="0018160D" w:rsidRPr="00FA229A">
        <w:rPr>
          <w:rFonts w:ascii="Arial" w:hAnsi="Arial" w:cs="Arial"/>
          <w:sz w:val="24"/>
          <w:szCs w:val="24"/>
        </w:rPr>
        <w:t xml:space="preserve">914 [934, 954] </w:t>
      </w:r>
      <w:r w:rsidRPr="00FA229A">
        <w:rPr>
          <w:rFonts w:ascii="Arial" w:hAnsi="Arial" w:cs="Arial"/>
          <w:sz w:val="24"/>
          <w:szCs w:val="24"/>
        </w:rPr>
        <w:t xml:space="preserve">will result, existing Tractor Roads shall be used instead of constructing new Tractor Roads. </w:t>
      </w:r>
      <w:r w:rsidR="0018160D" w:rsidRPr="00FA229A">
        <w:rPr>
          <w:rFonts w:ascii="Arial" w:hAnsi="Arial" w:cs="Arial"/>
          <w:b/>
          <w:sz w:val="24"/>
          <w:szCs w:val="24"/>
        </w:rPr>
        <w:t xml:space="preserve">[Northern Only] </w:t>
      </w:r>
      <w:r w:rsidRPr="00FA229A">
        <w:rPr>
          <w:rFonts w:ascii="Arial" w:hAnsi="Arial" w:cs="Arial"/>
          <w:sz w:val="24"/>
          <w:szCs w:val="24"/>
        </w:rPr>
        <w:t xml:space="preserve">The RPF may propose exceptions for </w:t>
      </w:r>
      <w:r w:rsidRPr="00FA229A">
        <w:rPr>
          <w:rFonts w:ascii="Arial" w:hAnsi="Arial" w:cs="Arial"/>
          <w:strike/>
          <w:sz w:val="24"/>
          <w:szCs w:val="24"/>
        </w:rPr>
        <w:t>s</w:t>
      </w:r>
      <w:r w:rsidR="00836A80" w:rsidRPr="00FA229A">
        <w:rPr>
          <w:rFonts w:ascii="Arial" w:hAnsi="Arial" w:cs="Arial"/>
          <w:sz w:val="24"/>
          <w:szCs w:val="24"/>
          <w:u w:val="single"/>
        </w:rPr>
        <w:t>S</w:t>
      </w:r>
      <w:r w:rsidRPr="00FA229A">
        <w:rPr>
          <w:rFonts w:ascii="Arial" w:hAnsi="Arial" w:cs="Arial"/>
          <w:sz w:val="24"/>
          <w:szCs w:val="24"/>
        </w:rPr>
        <w:t xml:space="preserve">ilvicultural reasons when explained and justified in the </w:t>
      </w:r>
      <w:r w:rsidR="005C4EB6"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w:t>
      </w:r>
    </w:p>
    <w:p w14:paraId="67ADD0C5" w14:textId="532BB2AE"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(d) Heavy equipment</w:t>
      </w:r>
      <w:r w:rsidR="0034783F" w:rsidRPr="00FA229A">
        <w:rPr>
          <w:rFonts w:ascii="Arial" w:hAnsi="Arial" w:cs="Arial"/>
          <w:sz w:val="24"/>
          <w:szCs w:val="24"/>
        </w:rPr>
        <w:t xml:space="preserve"> </w:t>
      </w:r>
      <w:r w:rsidRPr="00FA229A">
        <w:rPr>
          <w:rFonts w:ascii="Arial" w:hAnsi="Arial" w:cs="Arial"/>
          <w:sz w:val="24"/>
          <w:szCs w:val="24"/>
        </w:rPr>
        <w:t>shall not operate on Unstable Areas. If such areas are unavoidable, the RPF shall develop specific measures to minimize the effect of operations on slope instability. These measures shall be explained and justified in the Plan and approved by the Director, and must mee</w:t>
      </w:r>
      <w:r w:rsidR="00EE336D" w:rsidRPr="00FA229A">
        <w:rPr>
          <w:rFonts w:ascii="Arial" w:hAnsi="Arial" w:cs="Arial"/>
          <w:sz w:val="24"/>
          <w:szCs w:val="24"/>
        </w:rPr>
        <w:t xml:space="preserve">t </w:t>
      </w:r>
      <w:r w:rsidR="00EE336D" w:rsidRPr="00FA229A">
        <w:rPr>
          <w:rFonts w:ascii="Arial" w:hAnsi="Arial" w:cs="Arial"/>
          <w:sz w:val="24"/>
          <w:szCs w:val="24"/>
          <w:u w:val="single"/>
        </w:rPr>
        <w:t>the intent of the Act</w:t>
      </w:r>
      <w:r w:rsidRPr="00FA229A">
        <w:rPr>
          <w:rFonts w:ascii="Arial" w:hAnsi="Arial" w:cs="Arial"/>
          <w:strike/>
          <w:sz w:val="24"/>
          <w:szCs w:val="24"/>
        </w:rPr>
        <w:t xml:space="preserve">the requirements of 14 CCR § </w:t>
      </w:r>
      <w:r w:rsidR="0018160D" w:rsidRPr="00FA229A">
        <w:rPr>
          <w:rFonts w:ascii="Arial" w:hAnsi="Arial" w:cs="Arial"/>
          <w:strike/>
          <w:sz w:val="24"/>
          <w:szCs w:val="24"/>
        </w:rPr>
        <w:t>914 [934, 954]</w:t>
      </w:r>
      <w:r w:rsidRPr="00FA229A">
        <w:rPr>
          <w:rFonts w:ascii="Arial" w:hAnsi="Arial" w:cs="Arial"/>
          <w:sz w:val="24"/>
          <w:szCs w:val="24"/>
        </w:rPr>
        <w:t>.</w:t>
      </w:r>
    </w:p>
    <w:p w14:paraId="122F0A15" w14:textId="12C23BE2"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(e) Slash and </w:t>
      </w:r>
      <w:r w:rsidR="0099606E" w:rsidRPr="00FA229A">
        <w:rPr>
          <w:rFonts w:ascii="Arial" w:hAnsi="Arial" w:cs="Arial"/>
          <w:sz w:val="24"/>
          <w:szCs w:val="24"/>
        </w:rPr>
        <w:t>d</w:t>
      </w:r>
      <w:r w:rsidRPr="00FA229A">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31A28C6A" w14:textId="2C440394"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w:t>
      </w:r>
      <w:r w:rsidR="00BC01AA" w:rsidRPr="00FA229A">
        <w:rPr>
          <w:rFonts w:ascii="Arial" w:hAnsi="Arial" w:cs="Arial"/>
          <w:sz w:val="24"/>
          <w:szCs w:val="24"/>
        </w:rPr>
        <w:t>f</w:t>
      </w:r>
      <w:r w:rsidRPr="00FA229A">
        <w:rPr>
          <w:rFonts w:ascii="Arial" w:hAnsi="Arial" w:cs="Arial"/>
          <w:sz w:val="24"/>
          <w:szCs w:val="24"/>
        </w:rPr>
        <w:t>)</w:t>
      </w:r>
      <w:r w:rsidRPr="00FA229A">
        <w:rPr>
          <w:rFonts w:ascii="Arial" w:hAnsi="Arial" w:cs="Arial"/>
          <w:b/>
          <w:sz w:val="24"/>
          <w:szCs w:val="24"/>
        </w:rPr>
        <w:t xml:space="preserve"> </w:t>
      </w:r>
      <w:r w:rsidRPr="00FA229A">
        <w:rPr>
          <w:rFonts w:ascii="Arial" w:hAnsi="Arial" w:cs="Arial"/>
          <w:strike/>
          <w:sz w:val="24"/>
          <w:szCs w:val="24"/>
        </w:rPr>
        <w:t>Tractor Operations</w:t>
      </w:r>
      <w:r w:rsidR="0099606E" w:rsidRPr="00FA229A">
        <w:rPr>
          <w:rFonts w:ascii="Arial" w:hAnsi="Arial" w:cs="Arial"/>
          <w:strike/>
          <w:sz w:val="24"/>
          <w:szCs w:val="24"/>
        </w:rPr>
        <w:t xml:space="preserve"> </w:t>
      </w:r>
      <w:r w:rsidRPr="00FA229A">
        <w:rPr>
          <w:rFonts w:ascii="Arial" w:hAnsi="Arial" w:cs="Arial"/>
          <w:strike/>
          <w:sz w:val="24"/>
          <w:szCs w:val="24"/>
        </w:rPr>
        <w:t>shall be subject to</w:t>
      </w:r>
      <w:r w:rsidRPr="00FA229A">
        <w:rPr>
          <w:rFonts w:ascii="Arial" w:hAnsi="Arial" w:cs="Arial"/>
          <w:sz w:val="24"/>
          <w:szCs w:val="24"/>
        </w:rPr>
        <w:t xml:space="preserve"> </w:t>
      </w:r>
      <w:r w:rsidRPr="00FA229A">
        <w:rPr>
          <w:rFonts w:ascii="Arial" w:hAnsi="Arial" w:cs="Arial"/>
          <w:strike/>
          <w:sz w:val="24"/>
          <w:szCs w:val="24"/>
        </w:rPr>
        <w:t>t</w:t>
      </w:r>
      <w:r w:rsidR="00D77B66" w:rsidRPr="00FA229A">
        <w:rPr>
          <w:rFonts w:ascii="Arial" w:hAnsi="Arial" w:cs="Arial"/>
          <w:sz w:val="24"/>
          <w:szCs w:val="24"/>
          <w:u w:val="single"/>
        </w:rPr>
        <w:t>T</w:t>
      </w:r>
      <w:r w:rsidRPr="00FA229A">
        <w:rPr>
          <w:rFonts w:ascii="Arial" w:hAnsi="Arial" w:cs="Arial"/>
          <w:sz w:val="24"/>
          <w:szCs w:val="24"/>
        </w:rPr>
        <w:t>he following limitations</w:t>
      </w:r>
      <w:r w:rsidR="00D77B66" w:rsidRPr="00FA229A">
        <w:rPr>
          <w:rFonts w:ascii="Arial" w:hAnsi="Arial" w:cs="Arial"/>
          <w:sz w:val="24"/>
          <w:szCs w:val="24"/>
          <w:u w:val="single"/>
        </w:rPr>
        <w:t xml:space="preserve"> apply</w:t>
      </w:r>
      <w:r w:rsidRPr="00FA229A">
        <w:rPr>
          <w:rFonts w:ascii="Arial" w:hAnsi="Arial" w:cs="Arial"/>
          <w:sz w:val="24"/>
          <w:szCs w:val="24"/>
        </w:rPr>
        <w:t>:</w:t>
      </w:r>
    </w:p>
    <w:p w14:paraId="43F18E9B" w14:textId="1EE6D0EA" w:rsidR="002869FE" w:rsidRPr="00FA229A" w:rsidRDefault="002869FE" w:rsidP="0018160D">
      <w:pPr>
        <w:spacing w:after="0" w:line="508" w:lineRule="atLeast"/>
        <w:ind w:left="720"/>
        <w:rPr>
          <w:rFonts w:ascii="Arial" w:hAnsi="Arial" w:cs="Arial"/>
          <w:sz w:val="24"/>
          <w:szCs w:val="24"/>
        </w:rPr>
      </w:pPr>
      <w:r w:rsidRPr="00FA229A">
        <w:rPr>
          <w:rFonts w:ascii="Arial" w:hAnsi="Arial" w:cs="Arial"/>
          <w:sz w:val="24"/>
          <w:szCs w:val="24"/>
        </w:rPr>
        <w:lastRenderedPageBreak/>
        <w:t xml:space="preserve">(1) </w:t>
      </w:r>
      <w:r w:rsidR="00417026" w:rsidRPr="00FA229A">
        <w:rPr>
          <w:rFonts w:ascii="Arial" w:hAnsi="Arial" w:cs="Arial"/>
          <w:sz w:val="24"/>
          <w:szCs w:val="24"/>
          <w:u w:val="single"/>
        </w:rPr>
        <w:t xml:space="preserve">Except for Tethered Operations, </w:t>
      </w:r>
      <w:r w:rsidRPr="00FA229A">
        <w:rPr>
          <w:rFonts w:ascii="Arial" w:hAnsi="Arial" w:cs="Arial"/>
          <w:strike/>
          <w:sz w:val="24"/>
          <w:szCs w:val="24"/>
        </w:rPr>
        <w:t>H</w:t>
      </w:r>
      <w:r w:rsidR="00417026" w:rsidRPr="00FA229A">
        <w:rPr>
          <w:rFonts w:ascii="Arial" w:hAnsi="Arial" w:cs="Arial"/>
          <w:sz w:val="24"/>
          <w:szCs w:val="24"/>
          <w:u w:val="single"/>
        </w:rPr>
        <w:t>h</w:t>
      </w:r>
      <w:r w:rsidRPr="00FA229A">
        <w:rPr>
          <w:rFonts w:ascii="Arial" w:hAnsi="Arial" w:cs="Arial"/>
          <w:sz w:val="24"/>
          <w:szCs w:val="24"/>
        </w:rPr>
        <w:t>eavy equipment shall be prohibited where any of the following conditions are present:</w:t>
      </w:r>
    </w:p>
    <w:p w14:paraId="24F8B0D1" w14:textId="29BD2D5F"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A</w:t>
      </w:r>
      <w:r w:rsidRPr="00FA229A">
        <w:rPr>
          <w:rFonts w:ascii="Arial" w:hAnsi="Arial" w:cs="Arial"/>
          <w:strike/>
          <w:sz w:val="24"/>
          <w:szCs w:val="24"/>
        </w:rPr>
        <w:t>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steeper than 65%</w:t>
      </w:r>
    </w:p>
    <w:p w14:paraId="73A419F7" w14:textId="31BD639E"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B</w:t>
      </w:r>
      <w:r w:rsidR="00254B61" w:rsidRPr="00FA229A">
        <w:rPr>
          <w:rFonts w:ascii="Arial" w:hAnsi="Arial" w:cs="Arial"/>
          <w:strike/>
          <w:sz w:val="24"/>
          <w:szCs w:val="24"/>
        </w:rPr>
        <w:t>ii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steeper than 50% where the Erosion Hazard Rating is high or extreme</w:t>
      </w:r>
    </w:p>
    <w:p w14:paraId="798502FA" w14:textId="0329D780"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C</w:t>
      </w:r>
      <w:r w:rsidR="00254B61" w:rsidRPr="00FA229A">
        <w:rPr>
          <w:rFonts w:ascii="Arial" w:hAnsi="Arial" w:cs="Arial"/>
          <w:strike/>
          <w:sz w:val="24"/>
          <w:szCs w:val="24"/>
        </w:rPr>
        <w:t>iii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over 50% which lead without flattening to sufficiently dissipate water flow and trap sediment before it reaches a Watercourse or Lake.</w:t>
      </w:r>
    </w:p>
    <w:p w14:paraId="7ED02089" w14:textId="252D180C" w:rsidR="002869FE" w:rsidRPr="00FA229A" w:rsidRDefault="002869FE" w:rsidP="0018160D">
      <w:pPr>
        <w:spacing w:after="0" w:line="508" w:lineRule="atLeast"/>
        <w:ind w:left="720"/>
        <w:rPr>
          <w:rFonts w:ascii="Arial" w:hAnsi="Arial" w:cs="Arial"/>
          <w:sz w:val="24"/>
          <w:szCs w:val="24"/>
        </w:rPr>
      </w:pPr>
      <w:r w:rsidRPr="00FA229A">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417026" w:rsidRPr="00FA229A">
        <w:rPr>
          <w:rFonts w:ascii="Arial" w:hAnsi="Arial" w:cs="Arial"/>
          <w:sz w:val="24"/>
          <w:szCs w:val="24"/>
          <w:u w:val="single"/>
        </w:rPr>
        <w:t>, except for Tethered Operations,</w:t>
      </w:r>
      <w:r w:rsidRPr="00FA229A">
        <w:rPr>
          <w:rFonts w:ascii="Arial" w:hAnsi="Arial" w:cs="Arial"/>
          <w:sz w:val="24"/>
          <w:szCs w:val="24"/>
        </w:rPr>
        <w:t xml:space="preserve"> shall be limited to:</w:t>
      </w:r>
    </w:p>
    <w:p w14:paraId="117D2162" w14:textId="309E6304"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A</w:t>
      </w:r>
      <w:r w:rsidR="00254B61" w:rsidRPr="00FA229A">
        <w:rPr>
          <w:rFonts w:ascii="Arial" w:hAnsi="Arial" w:cs="Arial"/>
          <w:strike/>
          <w:sz w:val="24"/>
          <w:szCs w:val="24"/>
        </w:rPr>
        <w:t>i</w:t>
      </w:r>
      <w:r w:rsidRPr="00FA229A">
        <w:rPr>
          <w:rFonts w:ascii="Arial" w:hAnsi="Arial" w:cs="Arial"/>
          <w:sz w:val="24"/>
          <w:szCs w:val="24"/>
        </w:rPr>
        <w:t xml:space="preserve">) </w:t>
      </w:r>
      <w:r w:rsidRPr="00FA229A">
        <w:rPr>
          <w:rFonts w:ascii="Arial" w:hAnsi="Arial" w:cs="Arial"/>
          <w:strike/>
          <w:sz w:val="24"/>
          <w:szCs w:val="24"/>
        </w:rPr>
        <w:t>e</w:t>
      </w:r>
      <w:r w:rsidR="00C87F46" w:rsidRPr="00FA229A">
        <w:rPr>
          <w:rFonts w:ascii="Arial" w:hAnsi="Arial" w:cs="Arial"/>
          <w:sz w:val="24"/>
          <w:szCs w:val="24"/>
          <w:u w:val="single"/>
        </w:rPr>
        <w:t>E</w:t>
      </w:r>
      <w:r w:rsidRPr="00FA229A">
        <w:rPr>
          <w:rFonts w:ascii="Arial" w:hAnsi="Arial" w:cs="Arial"/>
          <w:sz w:val="24"/>
          <w:szCs w:val="24"/>
        </w:rPr>
        <w:t>xisting Tractor Roads that do not require reconstruction, or</w:t>
      </w:r>
    </w:p>
    <w:p w14:paraId="08765897" w14:textId="60FAC088" w:rsidR="00137EF2" w:rsidRPr="00FA229A" w:rsidRDefault="00137EF2" w:rsidP="0018160D">
      <w:pPr>
        <w:spacing w:after="0" w:line="508" w:lineRule="atLeast"/>
        <w:ind w:left="1440"/>
        <w:rPr>
          <w:rFonts w:ascii="Arial" w:hAnsi="Arial" w:cs="Arial"/>
          <w:sz w:val="24"/>
          <w:szCs w:val="24"/>
        </w:rPr>
      </w:pPr>
      <w:r w:rsidRPr="00FA229A">
        <w:rPr>
          <w:rFonts w:ascii="Arial" w:hAnsi="Arial" w:cs="Arial"/>
          <w:b/>
          <w:sz w:val="24"/>
          <w:szCs w:val="24"/>
        </w:rPr>
        <w:t>(</w:t>
      </w:r>
      <w:r w:rsidR="00254B61" w:rsidRPr="00FA229A">
        <w:rPr>
          <w:rFonts w:ascii="Arial" w:hAnsi="Arial" w:cs="Arial"/>
          <w:b/>
          <w:sz w:val="24"/>
          <w:szCs w:val="24"/>
        </w:rPr>
        <w:t>B</w:t>
      </w:r>
      <w:r w:rsidR="00254B61" w:rsidRPr="00FA229A">
        <w:rPr>
          <w:rFonts w:ascii="Arial" w:hAnsi="Arial" w:cs="Arial"/>
          <w:b/>
          <w:strike/>
          <w:sz w:val="24"/>
          <w:szCs w:val="24"/>
        </w:rPr>
        <w:t>ii</w:t>
      </w:r>
      <w:r w:rsidRPr="00FA229A">
        <w:rPr>
          <w:rFonts w:ascii="Arial" w:hAnsi="Arial" w:cs="Arial"/>
          <w:b/>
          <w:sz w:val="24"/>
          <w:szCs w:val="24"/>
        </w:rPr>
        <w:t>)</w:t>
      </w:r>
      <w:r w:rsidRPr="00FA229A">
        <w:rPr>
          <w:rFonts w:ascii="Arial" w:hAnsi="Arial" w:cs="Arial"/>
          <w:sz w:val="24"/>
          <w:szCs w:val="24"/>
        </w:rPr>
        <w:t xml:space="preserve"> </w:t>
      </w:r>
      <w:r w:rsidRPr="00FA229A">
        <w:rPr>
          <w:rFonts w:ascii="Arial" w:hAnsi="Arial" w:cs="Arial"/>
          <w:b/>
          <w:sz w:val="24"/>
          <w:szCs w:val="24"/>
        </w:rPr>
        <w:t>[Coast only]</w:t>
      </w:r>
      <w:r w:rsidRPr="00FA229A">
        <w:rPr>
          <w:rFonts w:ascii="Arial" w:hAnsi="Arial" w:cs="Arial"/>
          <w:sz w:val="24"/>
          <w:szCs w:val="24"/>
        </w:rPr>
        <w:t xml:space="preserve"> new Tractor Roads at a location that has been shown on the </w:t>
      </w:r>
      <w:r w:rsidR="00C87F46"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264A865B" w14:textId="3EEBB7B0" w:rsidR="00BC50FD" w:rsidRPr="00FA229A" w:rsidRDefault="00270589" w:rsidP="00BC50FD">
      <w:pPr>
        <w:spacing w:after="0" w:line="508" w:lineRule="atLeast"/>
        <w:ind w:left="1440"/>
        <w:rPr>
          <w:rFonts w:ascii="Arial" w:hAnsi="Arial" w:cs="Arial"/>
          <w:sz w:val="24"/>
          <w:szCs w:val="24"/>
        </w:rPr>
      </w:pPr>
      <w:r w:rsidRPr="00FA229A">
        <w:rPr>
          <w:rFonts w:ascii="Arial" w:hAnsi="Arial" w:cs="Arial"/>
          <w:b/>
          <w:sz w:val="24"/>
          <w:szCs w:val="24"/>
        </w:rPr>
        <w:t>(</w:t>
      </w:r>
      <w:r w:rsidR="00254B61" w:rsidRPr="00FA229A">
        <w:rPr>
          <w:rFonts w:ascii="Arial" w:hAnsi="Arial" w:cs="Arial"/>
          <w:b/>
          <w:sz w:val="24"/>
          <w:szCs w:val="24"/>
        </w:rPr>
        <w:t>B</w:t>
      </w:r>
      <w:r w:rsidR="00254B61" w:rsidRPr="00FA229A">
        <w:rPr>
          <w:rFonts w:ascii="Arial" w:hAnsi="Arial" w:cs="Arial"/>
          <w:b/>
          <w:strike/>
          <w:sz w:val="24"/>
          <w:szCs w:val="24"/>
        </w:rPr>
        <w:t>ii</w:t>
      </w:r>
      <w:r w:rsidRPr="00FA229A">
        <w:rPr>
          <w:rFonts w:ascii="Arial" w:hAnsi="Arial" w:cs="Arial"/>
          <w:b/>
          <w:sz w:val="24"/>
          <w:szCs w:val="24"/>
        </w:rPr>
        <w:t>)</w:t>
      </w:r>
      <w:r w:rsidRPr="00FA229A">
        <w:rPr>
          <w:rFonts w:ascii="Arial" w:hAnsi="Arial" w:cs="Arial"/>
          <w:sz w:val="24"/>
          <w:szCs w:val="24"/>
        </w:rPr>
        <w:t xml:space="preserve"> </w:t>
      </w:r>
      <w:r w:rsidRPr="00FA229A">
        <w:rPr>
          <w:rFonts w:ascii="Arial" w:hAnsi="Arial" w:cs="Arial"/>
          <w:b/>
          <w:sz w:val="24"/>
          <w:szCs w:val="24"/>
        </w:rPr>
        <w:t xml:space="preserve">[Northern and Southern] </w:t>
      </w:r>
      <w:r w:rsidR="00C87F46" w:rsidRPr="00FA229A">
        <w:rPr>
          <w:rFonts w:ascii="Arial" w:hAnsi="Arial" w:cs="Arial"/>
          <w:sz w:val="24"/>
          <w:szCs w:val="24"/>
          <w:u w:val="single"/>
        </w:rPr>
        <w:t>N</w:t>
      </w:r>
      <w:r w:rsidRPr="00FA229A">
        <w:rPr>
          <w:rFonts w:ascii="Arial" w:hAnsi="Arial" w:cs="Arial"/>
          <w:strike/>
          <w:sz w:val="24"/>
          <w:szCs w:val="24"/>
        </w:rPr>
        <w:t>n</w:t>
      </w:r>
      <w:r w:rsidRPr="00FA229A">
        <w:rPr>
          <w:rFonts w:ascii="Arial" w:hAnsi="Arial" w:cs="Arial"/>
          <w:sz w:val="24"/>
          <w:szCs w:val="24"/>
        </w:rPr>
        <w:t>ew Tractor Roads that have been flagged by an RPF or supervised designee prior to use.</w:t>
      </w:r>
    </w:p>
    <w:p w14:paraId="71A48F0D" w14:textId="0F566F94" w:rsidR="00BC50FD" w:rsidRPr="00FA229A" w:rsidRDefault="002869FE" w:rsidP="00BC50FD">
      <w:pPr>
        <w:spacing w:after="0" w:line="508" w:lineRule="atLeast"/>
        <w:ind w:left="720"/>
        <w:rPr>
          <w:rFonts w:ascii="Arial" w:hAnsi="Arial" w:cs="Arial"/>
          <w:sz w:val="24"/>
          <w:szCs w:val="24"/>
        </w:rPr>
      </w:pPr>
      <w:r w:rsidRPr="00FA229A">
        <w:rPr>
          <w:rFonts w:ascii="Arial" w:hAnsi="Arial" w:cs="Arial"/>
          <w:sz w:val="24"/>
          <w:szCs w:val="24"/>
        </w:rPr>
        <w:t>(3) The RPF may propose exceptions to the limitations on Tractor Operations described</w:t>
      </w:r>
      <w:r w:rsidR="000A7912" w:rsidRPr="00FA229A">
        <w:rPr>
          <w:rFonts w:ascii="Arial" w:hAnsi="Arial" w:cs="Arial"/>
          <w:sz w:val="24"/>
          <w:szCs w:val="24"/>
        </w:rPr>
        <w:t xml:space="preserve"> </w:t>
      </w:r>
      <w:r w:rsidR="000A7912" w:rsidRPr="00FA229A">
        <w:rPr>
          <w:rFonts w:ascii="Arial" w:hAnsi="Arial" w:cs="Arial"/>
          <w:sz w:val="24"/>
          <w:szCs w:val="24"/>
          <w:u w:val="single"/>
        </w:rPr>
        <w:t xml:space="preserve">in </w:t>
      </w:r>
      <w:r w:rsidR="00D72F5E" w:rsidRPr="00FA229A">
        <w:rPr>
          <w:rFonts w:ascii="Arial" w:hAnsi="Arial" w:cs="Arial"/>
          <w:sz w:val="24"/>
          <w:szCs w:val="24"/>
          <w:u w:val="single"/>
        </w:rPr>
        <w:t>paragraphs (1) and (2)</w:t>
      </w:r>
      <w:r w:rsidRPr="00FA229A">
        <w:rPr>
          <w:rFonts w:ascii="Arial" w:hAnsi="Arial" w:cs="Arial"/>
          <w:sz w:val="24"/>
          <w:szCs w:val="24"/>
        </w:rPr>
        <w:t xml:space="preserve"> above if the proposed exception will comply with 14 CCR § </w:t>
      </w:r>
      <w:r w:rsidR="0018160D" w:rsidRPr="00FA229A">
        <w:rPr>
          <w:rFonts w:ascii="Arial" w:hAnsi="Arial" w:cs="Arial"/>
          <w:sz w:val="24"/>
          <w:szCs w:val="24"/>
        </w:rPr>
        <w:t>914 [934, 954]</w:t>
      </w:r>
      <w:r w:rsidRPr="00FA229A">
        <w:rPr>
          <w:rFonts w:ascii="Arial" w:hAnsi="Arial" w:cs="Arial"/>
          <w:sz w:val="24"/>
          <w:szCs w:val="24"/>
        </w:rPr>
        <w:t xml:space="preserve">, and if the </w:t>
      </w:r>
      <w:r w:rsidR="000A7912" w:rsidRPr="00FA229A">
        <w:rPr>
          <w:rFonts w:ascii="Arial" w:hAnsi="Arial" w:cs="Arial"/>
          <w:sz w:val="24"/>
          <w:szCs w:val="24"/>
          <w:u w:val="single"/>
        </w:rPr>
        <w:t>Plan</w:t>
      </w:r>
      <w:r w:rsidR="000A7912" w:rsidRPr="00FA229A">
        <w:rPr>
          <w:rFonts w:ascii="Arial" w:hAnsi="Arial" w:cs="Arial"/>
          <w:strike/>
          <w:sz w:val="24"/>
          <w:szCs w:val="24"/>
        </w:rPr>
        <w:t>THP</w:t>
      </w:r>
      <w:r w:rsidRPr="00FA229A">
        <w:rPr>
          <w:rFonts w:ascii="Arial" w:hAnsi="Arial" w:cs="Arial"/>
          <w:sz w:val="24"/>
          <w:szCs w:val="24"/>
        </w:rPr>
        <w:t xml:space="preserve"> both clearly explains the proposed exception and justifies why application of the standard rule is either not Feasible, or would not comply with 14 CCR § </w:t>
      </w:r>
      <w:r w:rsidR="0018160D" w:rsidRPr="00FA229A">
        <w:rPr>
          <w:rFonts w:ascii="Arial" w:hAnsi="Arial" w:cs="Arial"/>
          <w:sz w:val="24"/>
          <w:szCs w:val="24"/>
        </w:rPr>
        <w:t>914 [934, 954]</w:t>
      </w:r>
      <w:r w:rsidRPr="00FA229A">
        <w:rPr>
          <w:rFonts w:ascii="Arial" w:hAnsi="Arial" w:cs="Arial"/>
          <w:sz w:val="24"/>
          <w:szCs w:val="24"/>
        </w:rPr>
        <w:t xml:space="preserve">. The location of </w:t>
      </w:r>
      <w:r w:rsidRPr="00FA229A">
        <w:rPr>
          <w:rFonts w:ascii="Arial" w:hAnsi="Arial" w:cs="Arial"/>
          <w:sz w:val="24"/>
          <w:szCs w:val="24"/>
        </w:rPr>
        <w:lastRenderedPageBreak/>
        <w:t>Tractor Roads to be used under such exceptions shall be flagged prior to the pre-harvest inspection or, when a pre-harvest inspection is not required, prior to the start of Timber Operations.</w:t>
      </w:r>
    </w:p>
    <w:p w14:paraId="523967B7" w14:textId="4E65BC04" w:rsidR="002869FE" w:rsidRPr="00FA229A" w:rsidRDefault="002869FE" w:rsidP="002869FE">
      <w:pPr>
        <w:spacing w:after="0" w:line="508" w:lineRule="atLeast"/>
        <w:rPr>
          <w:rFonts w:ascii="Arial" w:hAnsi="Arial" w:cs="Arial"/>
          <w:strike/>
          <w:sz w:val="24"/>
          <w:szCs w:val="24"/>
        </w:rPr>
      </w:pPr>
      <w:r w:rsidRPr="00FA229A">
        <w:rPr>
          <w:rFonts w:ascii="Arial" w:hAnsi="Arial" w:cs="Arial"/>
          <w:strike/>
          <w:sz w:val="24"/>
          <w:szCs w:val="24"/>
        </w:rPr>
        <w:t>(g) Where Tractor Roads are constructed, Timber Operators shall use Tractor Roads only, both for Skidding logs to Landings and on return trips.</w:t>
      </w:r>
    </w:p>
    <w:p w14:paraId="7F4CAA1F" w14:textId="7731A8B2"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w:t>
      </w:r>
      <w:r w:rsidR="00D72F5E" w:rsidRPr="00FA229A">
        <w:rPr>
          <w:rFonts w:ascii="Arial" w:hAnsi="Arial" w:cs="Arial"/>
          <w:sz w:val="24"/>
          <w:szCs w:val="24"/>
          <w:u w:val="single"/>
        </w:rPr>
        <w:t>g</w:t>
      </w:r>
      <w:r w:rsidRPr="00FA229A">
        <w:rPr>
          <w:rFonts w:ascii="Arial" w:hAnsi="Arial" w:cs="Arial"/>
          <w:strike/>
          <w:sz w:val="24"/>
          <w:szCs w:val="24"/>
        </w:rPr>
        <w:t>h</w:t>
      </w:r>
      <w:r w:rsidRPr="00FA229A">
        <w:rPr>
          <w:rFonts w:ascii="Arial" w:hAnsi="Arial" w:cs="Arial"/>
          <w:sz w:val="24"/>
          <w:szCs w:val="24"/>
        </w:rPr>
        <w:t xml:space="preserve">) Timber Operators shall exercise due diligence so that desirable residual trees and seedlings will not be damaged or destroyed in </w:t>
      </w:r>
      <w:r w:rsidR="00D72F5E" w:rsidRPr="00FA229A">
        <w:rPr>
          <w:rFonts w:ascii="Arial" w:hAnsi="Arial" w:cs="Arial"/>
          <w:sz w:val="24"/>
          <w:szCs w:val="24"/>
          <w:u w:val="single"/>
        </w:rPr>
        <w:t>Timber</w:t>
      </w:r>
      <w:r w:rsidRPr="00FA229A">
        <w:rPr>
          <w:rFonts w:ascii="Arial" w:hAnsi="Arial" w:cs="Arial"/>
          <w:strike/>
          <w:sz w:val="24"/>
          <w:szCs w:val="24"/>
        </w:rPr>
        <w:t>Tractor</w:t>
      </w:r>
      <w:r w:rsidRPr="00FA229A">
        <w:rPr>
          <w:rFonts w:ascii="Arial" w:hAnsi="Arial" w:cs="Arial"/>
          <w:sz w:val="24"/>
          <w:szCs w:val="24"/>
        </w:rPr>
        <w:t xml:space="preserve"> Operations.</w:t>
      </w:r>
    </w:p>
    <w:p w14:paraId="3B2774E0" w14:textId="77777777" w:rsidR="002869FE" w:rsidRPr="00FA229A" w:rsidRDefault="002869FE" w:rsidP="002869FE">
      <w:pPr>
        <w:spacing w:after="0" w:line="508" w:lineRule="atLeast"/>
        <w:rPr>
          <w:rFonts w:ascii="Arial" w:hAnsi="Arial" w:cs="Arial"/>
          <w:strike/>
          <w:sz w:val="24"/>
          <w:szCs w:val="24"/>
        </w:rPr>
      </w:pPr>
      <w:r w:rsidRPr="00FA229A">
        <w:rPr>
          <w:rFonts w:ascii="Arial" w:hAnsi="Arial" w:cs="Arial"/>
          <w:strike/>
          <w:sz w:val="24"/>
          <w:szCs w:val="24"/>
        </w:rPr>
        <w:t>(i) Where Waterbreaks cannot effectively disperse surface runoff, other Erosion Controls shall be installed as needed.</w:t>
      </w:r>
    </w:p>
    <w:p w14:paraId="73BB9AE6" w14:textId="77777777" w:rsidR="0018160D" w:rsidRPr="00FA229A" w:rsidRDefault="0018160D" w:rsidP="0018160D">
      <w:pPr>
        <w:spacing w:after="0" w:line="508" w:lineRule="atLeast"/>
        <w:rPr>
          <w:rFonts w:ascii="Arial" w:hAnsi="Arial" w:cs="Arial"/>
          <w:strike/>
          <w:sz w:val="24"/>
          <w:szCs w:val="24"/>
        </w:rPr>
      </w:pPr>
      <w:r w:rsidRPr="00FA229A">
        <w:rPr>
          <w:rFonts w:ascii="Arial" w:hAnsi="Arial" w:cs="Arial"/>
          <w:b/>
          <w:strike/>
          <w:sz w:val="24"/>
          <w:szCs w:val="24"/>
        </w:rPr>
        <w:t>(j)</w:t>
      </w:r>
      <w:r w:rsidRPr="00FA229A">
        <w:rPr>
          <w:rFonts w:ascii="Arial" w:hAnsi="Arial" w:cs="Arial"/>
          <w:strike/>
          <w:sz w:val="24"/>
          <w:szCs w:val="24"/>
        </w:rPr>
        <w:t xml:space="preserve"> </w:t>
      </w:r>
      <w:r w:rsidRPr="00FA229A">
        <w:rPr>
          <w:rFonts w:ascii="Arial" w:hAnsi="Arial" w:cs="Arial"/>
          <w:b/>
          <w:strike/>
          <w:sz w:val="24"/>
          <w:szCs w:val="24"/>
        </w:rPr>
        <w:t>[Southern only]</w:t>
      </w:r>
      <w:r w:rsidRPr="00FA229A">
        <w:rPr>
          <w:rFonts w:ascii="Arial" w:hAnsi="Arial" w:cs="Arial"/>
          <w:strike/>
          <w:sz w:val="24"/>
          <w:szCs w:val="24"/>
        </w:rPr>
        <w:t xml:space="preserve"> Except where terracing will disturb less than 50% of the soil surface, mechanical Site Preparation shall not be conducted on any of the following:</w:t>
      </w:r>
    </w:p>
    <w:p w14:paraId="7F326E79"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(1) Any slopes over 40%.</w:t>
      </w:r>
    </w:p>
    <w:p w14:paraId="4CC52126"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(2) Slopes over 30% which lead without flattening to a class I or class II Watercourse or to a Lake.</w:t>
      </w:r>
    </w:p>
    <w:p w14:paraId="41959F1F"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(3) Areas having average slopes over 30%, where the Erosion Hazard Rating is high or extreme. The area sampled for the average shall not exceed 20 acres.</w:t>
      </w:r>
    </w:p>
    <w:p w14:paraId="24064CD1" w14:textId="5702CE19" w:rsidR="0018160D" w:rsidRPr="00FA229A" w:rsidRDefault="0018160D" w:rsidP="0018160D">
      <w:pPr>
        <w:spacing w:after="0" w:line="508" w:lineRule="atLeast"/>
        <w:rPr>
          <w:rFonts w:ascii="Arial" w:hAnsi="Arial" w:cs="Arial"/>
          <w:dstrike/>
          <w:sz w:val="24"/>
          <w:szCs w:val="24"/>
        </w:rPr>
      </w:pPr>
      <w:r w:rsidRPr="00FA229A">
        <w:rPr>
          <w:rFonts w:ascii="Arial" w:hAnsi="Arial" w:cs="Arial"/>
          <w:b/>
          <w:strike/>
          <w:sz w:val="24"/>
          <w:szCs w:val="24"/>
        </w:rPr>
        <w:t>(k)</w:t>
      </w:r>
      <w:r w:rsidRPr="00FA229A">
        <w:rPr>
          <w:rFonts w:ascii="Arial" w:hAnsi="Arial" w:cs="Arial"/>
          <w:strike/>
          <w:sz w:val="24"/>
          <w:szCs w:val="24"/>
        </w:rPr>
        <w:t xml:space="preserve"> </w:t>
      </w:r>
      <w:r w:rsidRPr="00FA229A">
        <w:rPr>
          <w:rFonts w:ascii="Arial" w:hAnsi="Arial" w:cs="Arial"/>
          <w:b/>
          <w:strike/>
          <w:sz w:val="24"/>
          <w:szCs w:val="24"/>
        </w:rPr>
        <w:t xml:space="preserve">[Southern only] </w:t>
      </w:r>
      <w:r w:rsidRPr="00FA229A">
        <w:rPr>
          <w:rFonts w:ascii="Arial" w:hAnsi="Arial" w:cs="Arial"/>
          <w:strike/>
          <w:sz w:val="24"/>
          <w:szCs w:val="24"/>
        </w:rPr>
        <w:t xml:space="preserve">The Director may approve exceptions to (j)(1), (j)(2), and (j)(3) above when damage to soil and water quality caused by the use of heavy equipment will not exceed that caused by other Site Preparation methods if explained and justified in the </w:t>
      </w:r>
      <w:r w:rsidR="00C87F46" w:rsidRPr="00FA229A">
        <w:rPr>
          <w:rFonts w:ascii="Arial" w:hAnsi="Arial" w:cs="Arial"/>
          <w:strike/>
          <w:sz w:val="24"/>
          <w:szCs w:val="24"/>
          <w:u w:val="double"/>
        </w:rPr>
        <w:t>Plan</w:t>
      </w:r>
      <w:r w:rsidR="00C87F46" w:rsidRPr="00FA229A">
        <w:rPr>
          <w:rFonts w:ascii="Arial" w:hAnsi="Arial" w:cs="Arial"/>
          <w:strike/>
          <w:sz w:val="24"/>
          <w:szCs w:val="24"/>
        </w:rPr>
        <w:t>THP</w:t>
      </w:r>
      <w:r w:rsidRPr="00FA229A">
        <w:rPr>
          <w:rFonts w:ascii="Arial" w:hAnsi="Arial" w:cs="Arial"/>
          <w:strike/>
          <w:sz w:val="24"/>
          <w:szCs w:val="24"/>
        </w:rPr>
        <w:t>.</w:t>
      </w:r>
    </w:p>
    <w:p w14:paraId="20BDBEA0" w14:textId="77777777" w:rsidR="0018160D" w:rsidRPr="00FA229A" w:rsidRDefault="0018160D" w:rsidP="0018160D">
      <w:pPr>
        <w:spacing w:after="0" w:line="508" w:lineRule="atLeast"/>
        <w:rPr>
          <w:rFonts w:ascii="Arial" w:hAnsi="Arial" w:cs="Arial"/>
          <w:sz w:val="24"/>
          <w:szCs w:val="24"/>
        </w:rPr>
      </w:pPr>
    </w:p>
    <w:p w14:paraId="2A46CBA8" w14:textId="77777777" w:rsidR="00E62DC1"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Pr="00FA229A" w:rsidRDefault="00270589" w:rsidP="002869FE">
      <w:pPr>
        <w:spacing w:after="0" w:line="508" w:lineRule="atLeast"/>
        <w:rPr>
          <w:rFonts w:ascii="Arial" w:hAnsi="Arial" w:cs="Arial"/>
          <w:sz w:val="24"/>
          <w:szCs w:val="24"/>
        </w:rPr>
      </w:pPr>
    </w:p>
    <w:p w14:paraId="022109B2" w14:textId="77777777" w:rsidR="00270589" w:rsidRPr="00FA229A" w:rsidRDefault="00270589" w:rsidP="00270589">
      <w:pPr>
        <w:spacing w:after="0" w:line="508" w:lineRule="atLeast"/>
        <w:rPr>
          <w:rFonts w:ascii="Arial" w:hAnsi="Arial" w:cs="Arial"/>
          <w:b/>
          <w:sz w:val="24"/>
          <w:szCs w:val="24"/>
        </w:rPr>
      </w:pPr>
      <w:r w:rsidRPr="00FA229A">
        <w:rPr>
          <w:rFonts w:ascii="Arial" w:hAnsi="Arial" w:cs="Arial"/>
          <w:b/>
          <w:sz w:val="24"/>
          <w:szCs w:val="24"/>
        </w:rPr>
        <w:t>§ 914.3</w:t>
      </w:r>
      <w:r w:rsidR="00EF332C" w:rsidRPr="00FA229A">
        <w:rPr>
          <w:rFonts w:ascii="Arial" w:hAnsi="Arial" w:cs="Arial"/>
          <w:b/>
          <w:sz w:val="24"/>
          <w:szCs w:val="24"/>
        </w:rPr>
        <w:t xml:space="preserve"> [934.3, 954.3]</w:t>
      </w:r>
      <w:r w:rsidRPr="00FA229A">
        <w:rPr>
          <w:rFonts w:ascii="Arial" w:hAnsi="Arial" w:cs="Arial"/>
          <w:b/>
          <w:sz w:val="24"/>
          <w:szCs w:val="24"/>
        </w:rPr>
        <w:t>. Cable Yarding.</w:t>
      </w:r>
    </w:p>
    <w:p w14:paraId="487D9ED8" w14:textId="77777777"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lastRenderedPageBreak/>
        <w:t>The following standards are applicable to Cable Yarding:</w:t>
      </w:r>
    </w:p>
    <w:p w14:paraId="1643B29E" w14:textId="77777777"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(a) Due diligence shall be exercised in the installing, and operating, of cable lines so that residual trees will not incur unreasonable damage by such installation or use.</w:t>
      </w:r>
    </w:p>
    <w:p w14:paraId="3E282254" w14:textId="167F2412"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(b) Residual trees required to be left upon completion of Timber Operations shall not be used for rub trees, corner blocks, Rigging or other cable ties unless effectively protected from damage.</w:t>
      </w:r>
    </w:p>
    <w:p w14:paraId="24B9BC92" w14:textId="014B907D"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(c) The practice of Tight-Lining</w:t>
      </w:r>
      <w:r w:rsidRPr="00FA229A">
        <w:rPr>
          <w:rFonts w:ascii="Arial" w:hAnsi="Arial" w:cs="Arial"/>
          <w:strike/>
          <w:sz w:val="24"/>
          <w:szCs w:val="24"/>
        </w:rPr>
        <w:t xml:space="preserve"> for the purpose of changing location of cable lines</w:t>
      </w:r>
      <w:r w:rsidRPr="00FA229A">
        <w:rPr>
          <w:rFonts w:ascii="Arial" w:hAnsi="Arial" w:cs="Arial"/>
          <w:sz w:val="24"/>
          <w:szCs w:val="24"/>
        </w:rPr>
        <w:t xml:space="preserve"> is prohibited unless such practice can be carried on without damaging residual trees.</w:t>
      </w:r>
    </w:p>
    <w:p w14:paraId="0483EE88" w14:textId="02708B51"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(d) Cable Yarding settings shall take maximum advantage of the natural topography and timber types so that Yarding operations will protect residual trees.</w:t>
      </w:r>
    </w:p>
    <w:p w14:paraId="54628171" w14:textId="76308307" w:rsidR="00270589" w:rsidRPr="00FA229A" w:rsidRDefault="00270589" w:rsidP="00270589">
      <w:pPr>
        <w:spacing w:after="0" w:line="508" w:lineRule="atLeast"/>
        <w:rPr>
          <w:rFonts w:ascii="Arial" w:hAnsi="Arial" w:cs="Arial"/>
          <w:strike/>
          <w:sz w:val="24"/>
          <w:szCs w:val="24"/>
        </w:rPr>
      </w:pPr>
      <w:bookmarkStart w:id="0" w:name="_Hlk30145165"/>
      <w:r w:rsidRPr="00FA229A">
        <w:rPr>
          <w:rFonts w:ascii="Arial" w:hAnsi="Arial" w:cs="Arial"/>
          <w:sz w:val="24"/>
          <w:szCs w:val="24"/>
        </w:rPr>
        <w:t xml:space="preserve">(e) </w:t>
      </w:r>
      <w:bookmarkStart w:id="1" w:name="_Hlk19859773"/>
      <w:r w:rsidRPr="00FA229A">
        <w:rPr>
          <w:rFonts w:ascii="Arial" w:hAnsi="Arial" w:cs="Arial"/>
          <w:sz w:val="24"/>
          <w:szCs w:val="24"/>
        </w:rPr>
        <w:t>Tractor</w:t>
      </w:r>
      <w:r w:rsidR="00AB24E2" w:rsidRPr="00FA229A">
        <w:rPr>
          <w:rFonts w:ascii="Arial" w:hAnsi="Arial" w:cs="Arial"/>
          <w:strike/>
          <w:sz w:val="24"/>
          <w:szCs w:val="24"/>
        </w:rPr>
        <w:t>s</w:t>
      </w:r>
      <w:r w:rsidR="00AB24E2" w:rsidRPr="00FA229A">
        <w:rPr>
          <w:rFonts w:ascii="Arial" w:hAnsi="Arial" w:cs="Arial"/>
          <w:sz w:val="24"/>
          <w:szCs w:val="24"/>
          <w:u w:val="single"/>
        </w:rPr>
        <w:t xml:space="preserve"> Operations</w:t>
      </w:r>
      <w:r w:rsidR="00BC50FD" w:rsidRPr="00FA229A">
        <w:rPr>
          <w:rFonts w:ascii="Arial" w:hAnsi="Arial" w:cs="Arial"/>
          <w:sz w:val="24"/>
          <w:szCs w:val="24"/>
          <w:u w:val="single"/>
        </w:rPr>
        <w:t xml:space="preserve"> may occur</w:t>
      </w:r>
      <w:r w:rsidRPr="00FA229A">
        <w:rPr>
          <w:rFonts w:ascii="Arial" w:hAnsi="Arial" w:cs="Arial"/>
          <w:strike/>
          <w:sz w:val="24"/>
          <w:szCs w:val="24"/>
        </w:rPr>
        <w:t xml:space="preserve"> shall not be used</w:t>
      </w:r>
      <w:r w:rsidRPr="00FA229A">
        <w:rPr>
          <w:rFonts w:ascii="Arial" w:hAnsi="Arial" w:cs="Arial"/>
          <w:sz w:val="24"/>
          <w:szCs w:val="24"/>
        </w:rPr>
        <w:t xml:space="preserve"> in areas designated for Cable Yarding</w:t>
      </w:r>
      <w:bookmarkEnd w:id="1"/>
      <w:r w:rsidR="00417026" w:rsidRPr="00FA229A">
        <w:rPr>
          <w:rFonts w:ascii="Arial" w:hAnsi="Arial" w:cs="Arial"/>
          <w:sz w:val="24"/>
          <w:szCs w:val="24"/>
          <w:u w:val="single"/>
        </w:rPr>
        <w:t>. The limitations of 14 CCR § 914.2 (a) through (</w:t>
      </w:r>
      <w:r w:rsidR="00BC01AA" w:rsidRPr="00FA229A">
        <w:rPr>
          <w:rFonts w:ascii="Arial" w:hAnsi="Arial" w:cs="Arial"/>
          <w:sz w:val="24"/>
          <w:szCs w:val="24"/>
          <w:u w:val="double"/>
        </w:rPr>
        <w:t>g</w:t>
      </w:r>
      <w:r w:rsidR="00417026" w:rsidRPr="00FA229A">
        <w:rPr>
          <w:rFonts w:ascii="Arial" w:hAnsi="Arial" w:cs="Arial"/>
          <w:sz w:val="24"/>
          <w:szCs w:val="24"/>
          <w:u w:val="single"/>
        </w:rPr>
        <w:t>)</w:t>
      </w:r>
      <w:r w:rsidR="00BC50FD" w:rsidRPr="00FA229A">
        <w:rPr>
          <w:rFonts w:ascii="Arial" w:hAnsi="Arial" w:cs="Arial"/>
          <w:sz w:val="24"/>
          <w:szCs w:val="24"/>
          <w:u w:val="single"/>
        </w:rPr>
        <w:t>, and any other limitations on Tractor Operations throughout this Chapter, as applicable, apply</w:t>
      </w:r>
      <w:r w:rsidR="00417026" w:rsidRPr="00FA229A">
        <w:rPr>
          <w:rFonts w:ascii="Arial" w:hAnsi="Arial" w:cs="Arial"/>
          <w:sz w:val="24"/>
          <w:szCs w:val="24"/>
          <w:u w:val="single"/>
        </w:rPr>
        <w:t>.</w:t>
      </w:r>
      <w:r w:rsidRPr="00FA229A">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bookmarkEnd w:id="0"/>
    <w:p w14:paraId="620CA211" w14:textId="77777777" w:rsidR="00270589" w:rsidRPr="00FA229A" w:rsidRDefault="00270589" w:rsidP="00270589">
      <w:pPr>
        <w:spacing w:after="0" w:line="508" w:lineRule="atLeast"/>
        <w:rPr>
          <w:rFonts w:ascii="Arial" w:hAnsi="Arial" w:cs="Arial"/>
          <w:sz w:val="24"/>
          <w:szCs w:val="24"/>
        </w:rPr>
      </w:pPr>
    </w:p>
    <w:p w14:paraId="19B25419" w14:textId="22D47B25"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Note: Authority cited: Sections 4551, 4551.5 and 4553, Public Resources Code. Reference: Sections 4512, 4513, 4527, 4562.5, 4562.7 and 4582, Public Resources Code.</w:t>
      </w:r>
    </w:p>
    <w:p w14:paraId="4C8510FC" w14:textId="05257D5E" w:rsidR="00C777DB" w:rsidRPr="00FA229A" w:rsidRDefault="00F70CDF" w:rsidP="00270589">
      <w:pPr>
        <w:spacing w:after="0" w:line="508" w:lineRule="atLeast"/>
        <w:rPr>
          <w:rFonts w:ascii="Arial" w:hAnsi="Arial" w:cs="Arial"/>
          <w:sz w:val="24"/>
          <w:szCs w:val="24"/>
        </w:rPr>
      </w:pPr>
      <w:r w:rsidRPr="00FA229A">
        <w:rPr>
          <w:rFonts w:ascii="Arial" w:hAnsi="Arial" w:cs="Arial"/>
          <w:sz w:val="24"/>
          <w:szCs w:val="24"/>
        </w:rPr>
        <w:t>************************************************************************************************</w:t>
      </w:r>
    </w:p>
    <w:p w14:paraId="400CFD7F" w14:textId="77777777" w:rsidR="00C777DB" w:rsidRPr="00FA229A" w:rsidRDefault="00C777DB" w:rsidP="00C777DB">
      <w:pPr>
        <w:spacing w:after="0" w:line="508" w:lineRule="atLeast"/>
        <w:rPr>
          <w:rFonts w:ascii="Arial" w:hAnsi="Arial" w:cs="Arial"/>
          <w:b/>
          <w:sz w:val="24"/>
          <w:szCs w:val="24"/>
        </w:rPr>
      </w:pPr>
      <w:r w:rsidRPr="00FA229A">
        <w:rPr>
          <w:rFonts w:ascii="Arial" w:hAnsi="Arial" w:cs="Arial"/>
          <w:b/>
          <w:sz w:val="24"/>
          <w:szCs w:val="24"/>
        </w:rPr>
        <w:t>§ 914.6. Waterbreaks.</w:t>
      </w:r>
    </w:p>
    <w:p w14:paraId="4D65CB33"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The following standards are applicable to the construction of Waterbreaks:</w:t>
      </w:r>
    </w:p>
    <w:p w14:paraId="55314A1A"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w:t>
      </w:r>
    </w:p>
    <w:p w14:paraId="5EF4BAD5"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lastRenderedPageBreak/>
        <w:t>(d) Cable Roads</w:t>
      </w:r>
      <w:r w:rsidRPr="00FA229A">
        <w:rPr>
          <w:rFonts w:ascii="Arial" w:hAnsi="Arial" w:cs="Arial"/>
          <w:sz w:val="24"/>
          <w:szCs w:val="24"/>
          <w:u w:val="single"/>
        </w:rPr>
        <w:t xml:space="preserve"> and established paths used in Tethered Operations</w:t>
      </w:r>
      <w:r w:rsidRPr="00FA229A">
        <w:rPr>
          <w:rFonts w:ascii="Arial" w:hAnsi="Arial" w:cs="Arial"/>
          <w:sz w:val="24"/>
          <w:szCs w:val="24"/>
        </w:rPr>
        <w:t xml:space="preserve"> that are so deeply cut as to divert and carry water away from natural drainage patterns for more than 100 feet shall have Waterbreaks installed on them at 100 feet intervals, or other appropriate erosion control measures may be applied if specified in the Plan.</w:t>
      </w:r>
    </w:p>
    <w:p w14:paraId="6DB07317"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w:t>
      </w:r>
    </w:p>
    <w:p w14:paraId="253C20E9"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Note: Authority cited: Sections 4551, 4551.5 and 4553, Public Resources Code. Reference: Sections 4512, 4513, 4562.5, 4562.7 and 4582, Public Resources Code.</w:t>
      </w:r>
    </w:p>
    <w:p w14:paraId="45B74D73" w14:textId="7C547670" w:rsidR="00921E66" w:rsidRPr="00FA229A" w:rsidRDefault="00921E66" w:rsidP="00270589">
      <w:pPr>
        <w:spacing w:after="0" w:line="508" w:lineRule="atLeast"/>
        <w:rPr>
          <w:rFonts w:ascii="Arial" w:hAnsi="Arial" w:cs="Arial"/>
          <w:sz w:val="24"/>
          <w:szCs w:val="24"/>
        </w:rPr>
      </w:pPr>
    </w:p>
    <w:p w14:paraId="1E4D3735" w14:textId="4993DABA" w:rsidR="00A96FDE" w:rsidRPr="00FA229A" w:rsidRDefault="00A96FDE" w:rsidP="00A96FDE">
      <w:pPr>
        <w:spacing w:after="0" w:line="508" w:lineRule="atLeast"/>
        <w:rPr>
          <w:rFonts w:ascii="Arial" w:hAnsi="Arial" w:cs="Arial"/>
          <w:b/>
          <w:sz w:val="24"/>
          <w:szCs w:val="24"/>
        </w:rPr>
      </w:pPr>
      <w:r w:rsidRPr="00FA229A">
        <w:rPr>
          <w:rFonts w:ascii="Arial" w:hAnsi="Arial" w:cs="Arial"/>
          <w:b/>
          <w:sz w:val="24"/>
          <w:szCs w:val="24"/>
        </w:rPr>
        <w:t>§ 1034. Contents of Plan</w:t>
      </w:r>
    </w:p>
    <w:p w14:paraId="134BA221"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w:t>
      </w:r>
    </w:p>
    <w:p w14:paraId="57979677"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w:t>
      </w:r>
    </w:p>
    <w:p w14:paraId="201C78BE" w14:textId="45CA1D4B" w:rsidR="00A96FDE" w:rsidRPr="00FA229A" w:rsidRDefault="00A96FDE" w:rsidP="00A96FDE">
      <w:pPr>
        <w:spacing w:after="0" w:line="508" w:lineRule="atLeast"/>
        <w:rPr>
          <w:rFonts w:ascii="Arial" w:hAnsi="Arial" w:cs="Arial"/>
          <w:sz w:val="24"/>
          <w:szCs w:val="24"/>
        </w:rPr>
      </w:pPr>
      <w:r w:rsidRPr="00FA229A">
        <w:rPr>
          <w:rFonts w:ascii="Arial" w:hAnsi="Arial" w:cs="Arial"/>
          <w:lang w:val="en"/>
        </w:rPr>
        <w:t>(3) boundaries of Yarding (logging) systems, if more than one system is to be used.</w:t>
      </w:r>
      <w:r w:rsidRPr="00FA229A">
        <w:rPr>
          <w:rFonts w:ascii="Arial" w:hAnsi="Arial" w:cs="Arial"/>
          <w:lang w:val="en"/>
        </w:rPr>
        <w:br/>
      </w:r>
      <w:r w:rsidRPr="00FA229A">
        <w:rPr>
          <w:rFonts w:ascii="Arial" w:hAnsi="Arial" w:cs="Arial"/>
          <w:sz w:val="24"/>
          <w:szCs w:val="24"/>
        </w:rPr>
        <w:t>***</w:t>
      </w:r>
    </w:p>
    <w:p w14:paraId="75D2AADF" w14:textId="4FE4505A" w:rsidR="00B25805" w:rsidRPr="00FA229A" w:rsidRDefault="00B25805" w:rsidP="00A96FDE">
      <w:pPr>
        <w:spacing w:after="0" w:line="508" w:lineRule="atLeast"/>
        <w:rPr>
          <w:rFonts w:ascii="Arial" w:hAnsi="Arial" w:cs="Arial"/>
          <w:sz w:val="24"/>
          <w:szCs w:val="24"/>
          <w:u w:val="single"/>
        </w:rPr>
      </w:pPr>
      <w:r w:rsidRPr="00FA229A">
        <w:rPr>
          <w:rFonts w:ascii="Arial" w:hAnsi="Arial" w:cs="Arial"/>
          <w:sz w:val="24"/>
          <w:szCs w:val="24"/>
          <w:u w:val="single"/>
        </w:rPr>
        <w:t>(17) Boundaries of areas where Tractor Operations are proposed for use on areas designated for Cable Yarding.</w:t>
      </w:r>
    </w:p>
    <w:p w14:paraId="6DDD646C" w14:textId="77777777" w:rsidR="000640C6" w:rsidRPr="00FA229A" w:rsidRDefault="00B25805" w:rsidP="00A96FDE">
      <w:pPr>
        <w:spacing w:after="0" w:line="508" w:lineRule="atLeast"/>
        <w:rPr>
          <w:rFonts w:ascii="Arial" w:hAnsi="Arial" w:cs="Arial"/>
          <w:i/>
          <w:sz w:val="24"/>
          <w:szCs w:val="24"/>
        </w:rPr>
      </w:pPr>
      <w:r w:rsidRPr="00FA229A">
        <w:rPr>
          <w:rFonts w:ascii="Arial" w:hAnsi="Arial" w:cs="Arial"/>
          <w:b/>
          <w:sz w:val="24"/>
          <w:szCs w:val="24"/>
        </w:rPr>
        <w:lastRenderedPageBreak/>
        <w:t xml:space="preserve">**Rulemaking note: </w:t>
      </w:r>
      <w:r w:rsidRPr="00FA229A">
        <w:rPr>
          <w:rFonts w:ascii="Arial" w:hAnsi="Arial" w:cs="Arial"/>
          <w:i/>
          <w:sz w:val="24"/>
          <w:szCs w:val="24"/>
        </w:rPr>
        <w:t xml:space="preserve">Similar language </w:t>
      </w:r>
      <w:r w:rsidR="000640C6" w:rsidRPr="00FA229A">
        <w:rPr>
          <w:rFonts w:ascii="Arial" w:hAnsi="Arial" w:cs="Arial"/>
          <w:i/>
          <w:sz w:val="24"/>
          <w:szCs w:val="24"/>
        </w:rPr>
        <w:t>may</w:t>
      </w:r>
      <w:r w:rsidRPr="00FA229A">
        <w:rPr>
          <w:rFonts w:ascii="Arial" w:hAnsi="Arial" w:cs="Arial"/>
          <w:i/>
          <w:sz w:val="24"/>
          <w:szCs w:val="24"/>
        </w:rPr>
        <w:t xml:space="preserve"> be included within</w:t>
      </w:r>
      <w:r w:rsidR="000640C6" w:rsidRPr="00FA229A">
        <w:rPr>
          <w:rFonts w:ascii="Arial" w:hAnsi="Arial" w:cs="Arial"/>
          <w:i/>
          <w:sz w:val="24"/>
          <w:szCs w:val="24"/>
        </w:rPr>
        <w:t>:</w:t>
      </w:r>
    </w:p>
    <w:p w14:paraId="16A96B04" w14:textId="77777777" w:rsidR="000640C6" w:rsidRPr="00FA229A" w:rsidRDefault="00B25805" w:rsidP="000640C6">
      <w:pPr>
        <w:spacing w:after="0" w:line="508" w:lineRule="atLeast"/>
        <w:ind w:firstLine="720"/>
        <w:rPr>
          <w:rFonts w:ascii="Arial" w:hAnsi="Arial" w:cs="Arial"/>
          <w:i/>
          <w:sz w:val="24"/>
          <w:szCs w:val="24"/>
        </w:rPr>
      </w:pPr>
      <w:r w:rsidRPr="00FA229A">
        <w:rPr>
          <w:rFonts w:ascii="Arial" w:hAnsi="Arial" w:cs="Arial"/>
          <w:i/>
          <w:sz w:val="24"/>
          <w:szCs w:val="24"/>
        </w:rPr>
        <w:t xml:space="preserve"> 14 CCR §§</w:t>
      </w:r>
      <w:r w:rsidR="000640C6" w:rsidRPr="00FA229A">
        <w:rPr>
          <w:rFonts w:ascii="Arial" w:hAnsi="Arial" w:cs="Arial"/>
          <w:i/>
          <w:sz w:val="24"/>
          <w:szCs w:val="24"/>
        </w:rPr>
        <w:t>:</w:t>
      </w:r>
      <w:r w:rsidRPr="00FA229A">
        <w:rPr>
          <w:rFonts w:ascii="Arial" w:hAnsi="Arial" w:cs="Arial"/>
          <w:i/>
          <w:sz w:val="24"/>
          <w:szCs w:val="24"/>
        </w:rPr>
        <w:t xml:space="preserve"> </w:t>
      </w:r>
      <w:r w:rsidR="000640C6" w:rsidRPr="00FA229A">
        <w:rPr>
          <w:rFonts w:ascii="Arial" w:hAnsi="Arial" w:cs="Arial"/>
          <w:i/>
          <w:sz w:val="24"/>
          <w:szCs w:val="24"/>
        </w:rPr>
        <w:tab/>
        <w:t xml:space="preserve">1038.2 (Mapping Standards for Notices of Exemption), </w:t>
      </w:r>
    </w:p>
    <w:p w14:paraId="0442161F" w14:textId="77777777" w:rsidR="000640C6" w:rsidRPr="00FA229A" w:rsidRDefault="00B25805" w:rsidP="000640C6">
      <w:pPr>
        <w:spacing w:after="0" w:line="508" w:lineRule="atLeast"/>
        <w:ind w:left="3060" w:hanging="900"/>
        <w:rPr>
          <w:rFonts w:ascii="Arial" w:hAnsi="Arial" w:cs="Arial"/>
          <w:i/>
          <w:sz w:val="24"/>
          <w:szCs w:val="24"/>
        </w:rPr>
      </w:pPr>
      <w:r w:rsidRPr="00FA229A">
        <w:rPr>
          <w:rFonts w:ascii="Arial" w:hAnsi="Arial" w:cs="Arial"/>
          <w:i/>
          <w:sz w:val="24"/>
          <w:szCs w:val="24"/>
        </w:rPr>
        <w:t>1038.</w:t>
      </w:r>
      <w:r w:rsidR="000640C6" w:rsidRPr="00FA229A">
        <w:rPr>
          <w:rFonts w:ascii="Arial" w:hAnsi="Arial" w:cs="Arial"/>
          <w:i/>
          <w:sz w:val="24"/>
          <w:szCs w:val="24"/>
        </w:rPr>
        <w:t>4</w:t>
      </w:r>
      <w:r w:rsidRPr="00FA229A">
        <w:rPr>
          <w:rFonts w:ascii="Arial" w:hAnsi="Arial" w:cs="Arial"/>
          <w:i/>
          <w:sz w:val="24"/>
          <w:szCs w:val="24"/>
        </w:rPr>
        <w:t xml:space="preserve"> (Mapping Standards for the Forest Fire Preven</w:t>
      </w:r>
      <w:r w:rsidR="000640C6" w:rsidRPr="00FA229A">
        <w:rPr>
          <w:rFonts w:ascii="Arial" w:hAnsi="Arial" w:cs="Arial"/>
          <w:i/>
          <w:sz w:val="24"/>
          <w:szCs w:val="24"/>
        </w:rPr>
        <w:t>tion Exemption),</w:t>
      </w:r>
    </w:p>
    <w:p w14:paraId="2CF542E5" w14:textId="2BCE4C09" w:rsidR="006B5D98" w:rsidRPr="00FA229A" w:rsidRDefault="000640C6" w:rsidP="000640C6">
      <w:pPr>
        <w:spacing w:after="0" w:line="508" w:lineRule="atLeast"/>
        <w:ind w:left="2160"/>
        <w:rPr>
          <w:rFonts w:ascii="Arial" w:hAnsi="Arial" w:cs="Arial"/>
          <w:i/>
          <w:sz w:val="24"/>
          <w:szCs w:val="24"/>
        </w:rPr>
      </w:pPr>
      <w:r w:rsidRPr="00FA229A">
        <w:rPr>
          <w:rFonts w:ascii="Arial" w:hAnsi="Arial" w:cs="Arial"/>
          <w:i/>
          <w:sz w:val="24"/>
          <w:szCs w:val="24"/>
        </w:rPr>
        <w:t>1052 (Emergency Notice)</w:t>
      </w:r>
      <w:r w:rsidR="006B5D98" w:rsidRPr="00FA229A">
        <w:rPr>
          <w:rFonts w:ascii="Arial" w:hAnsi="Arial" w:cs="Arial"/>
          <w:i/>
          <w:sz w:val="24"/>
          <w:szCs w:val="24"/>
        </w:rPr>
        <w:t>,</w:t>
      </w:r>
      <w:r w:rsidRPr="00FA229A">
        <w:rPr>
          <w:rFonts w:ascii="Arial" w:hAnsi="Arial" w:cs="Arial"/>
          <w:i/>
          <w:sz w:val="24"/>
          <w:szCs w:val="24"/>
        </w:rPr>
        <w:t xml:space="preserve"> </w:t>
      </w:r>
    </w:p>
    <w:p w14:paraId="0A5ECEF1" w14:textId="7484FD45"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1090.5 (Contents of NTMP), </w:t>
      </w:r>
    </w:p>
    <w:p w14:paraId="525587E2" w14:textId="77777777" w:rsidR="000640C6" w:rsidRPr="00FA229A" w:rsidRDefault="000640C6"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1090.7 (Notice of Timber Operations Content), </w:t>
      </w:r>
    </w:p>
    <w:p w14:paraId="6CF58355" w14:textId="77777777"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1092.09 (PTHP Contents), </w:t>
      </w:r>
    </w:p>
    <w:p w14:paraId="635BAEA3" w14:textId="77777777"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1094.6 (Contents of WFMP), </w:t>
      </w:r>
    </w:p>
    <w:p w14:paraId="6F23AE5A" w14:textId="188678CD" w:rsidR="00477433" w:rsidRPr="00FA229A" w:rsidRDefault="00B25805" w:rsidP="00477433">
      <w:pPr>
        <w:spacing w:after="0" w:line="508" w:lineRule="atLeast"/>
        <w:ind w:left="2160"/>
        <w:rPr>
          <w:rFonts w:ascii="Arial" w:hAnsi="Arial" w:cs="Arial"/>
          <w:i/>
          <w:sz w:val="24"/>
          <w:szCs w:val="24"/>
        </w:rPr>
      </w:pPr>
      <w:r w:rsidRPr="00FA229A">
        <w:rPr>
          <w:rFonts w:ascii="Arial" w:hAnsi="Arial" w:cs="Arial"/>
          <w:i/>
          <w:sz w:val="24"/>
          <w:szCs w:val="24"/>
        </w:rPr>
        <w:t>1094.8 (Working Forest Harvest Notice Content)</w:t>
      </w:r>
    </w:p>
    <w:p w14:paraId="7F50DF2C"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Note: Authority cited: Sections 4551 and 4552, Public Resources Code. Reference: Sections 4527, 4582 and 4583, Public Resources Code.</w:t>
      </w:r>
    </w:p>
    <w:p w14:paraId="15C4CAA9" w14:textId="77777777" w:rsidR="00BF0635" w:rsidRPr="00FA229A" w:rsidRDefault="00BF0635" w:rsidP="00921E66">
      <w:pPr>
        <w:spacing w:after="0" w:line="508" w:lineRule="atLeast"/>
        <w:rPr>
          <w:rFonts w:ascii="Arial" w:hAnsi="Arial" w:cs="Arial"/>
          <w:b/>
          <w:sz w:val="24"/>
          <w:szCs w:val="24"/>
          <w:u w:val="single"/>
        </w:rPr>
      </w:pPr>
    </w:p>
    <w:p w14:paraId="52584B8E" w14:textId="1C0C0FBF" w:rsidR="00B25805" w:rsidRPr="00FA229A" w:rsidRDefault="00BF0635" w:rsidP="00921E66">
      <w:pPr>
        <w:spacing w:after="0" w:line="508" w:lineRule="atLeast"/>
        <w:rPr>
          <w:rFonts w:ascii="Arial" w:hAnsi="Arial" w:cs="Arial"/>
          <w:b/>
          <w:sz w:val="24"/>
          <w:szCs w:val="24"/>
          <w:u w:val="single"/>
        </w:rPr>
      </w:pPr>
      <w:r w:rsidRPr="00FA229A">
        <w:rPr>
          <w:rFonts w:ascii="Arial" w:hAnsi="Arial" w:cs="Arial"/>
          <w:b/>
          <w:sz w:val="24"/>
          <w:szCs w:val="24"/>
          <w:u w:val="single"/>
        </w:rPr>
        <w:t>Site Preparation Re-Structuring</w:t>
      </w:r>
    </w:p>
    <w:p w14:paraId="3E379EDA" w14:textId="39CEEC9E" w:rsidR="00921E66" w:rsidRPr="00FA229A" w:rsidRDefault="00921E66" w:rsidP="00921E66">
      <w:pPr>
        <w:spacing w:after="0" w:line="508" w:lineRule="atLeast"/>
        <w:rPr>
          <w:rFonts w:ascii="Arial" w:hAnsi="Arial" w:cs="Arial"/>
          <w:b/>
          <w:sz w:val="24"/>
          <w:szCs w:val="24"/>
        </w:rPr>
      </w:pPr>
      <w:r w:rsidRPr="00FA229A">
        <w:rPr>
          <w:rFonts w:ascii="Arial" w:hAnsi="Arial" w:cs="Arial"/>
          <w:b/>
          <w:sz w:val="24"/>
          <w:szCs w:val="24"/>
        </w:rPr>
        <w:t>§ 915.1 [935.1, 955.1]. Use of Heavy Equipment for Site Preparation.</w:t>
      </w:r>
    </w:p>
    <w:p w14:paraId="01374CE4" w14:textId="77777777" w:rsidR="00921E66" w:rsidRPr="00FA229A" w:rsidRDefault="00921E66" w:rsidP="00921E66">
      <w:pPr>
        <w:spacing w:after="0" w:line="508" w:lineRule="atLeast"/>
        <w:rPr>
          <w:rFonts w:ascii="Arial" w:hAnsi="Arial" w:cs="Arial"/>
          <w:strike/>
          <w:sz w:val="24"/>
          <w:szCs w:val="24"/>
        </w:rPr>
      </w:pPr>
      <w:r w:rsidRPr="00FA229A">
        <w:rPr>
          <w:rFonts w:ascii="Arial" w:hAnsi="Arial" w:cs="Arial"/>
          <w:strike/>
          <w:sz w:val="24"/>
          <w:szCs w:val="24"/>
        </w:rPr>
        <w:t>(a) Use of heavy equipment for Site Preparation shall comply with the provisions set forth in 14 CCR § 914.2.</w:t>
      </w:r>
    </w:p>
    <w:p w14:paraId="610C8088" w14:textId="32B59D7B"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w:t>
      </w:r>
      <w:r w:rsidR="0063746B" w:rsidRPr="00FA229A">
        <w:rPr>
          <w:rFonts w:ascii="Arial" w:hAnsi="Arial" w:cs="Arial"/>
          <w:sz w:val="24"/>
          <w:szCs w:val="24"/>
          <w:u w:val="single"/>
        </w:rPr>
        <w:t>a</w:t>
      </w:r>
      <w:r w:rsidRPr="00FA229A">
        <w:rPr>
          <w:rFonts w:ascii="Arial" w:hAnsi="Arial" w:cs="Arial"/>
          <w:strike/>
          <w:sz w:val="24"/>
          <w:szCs w:val="24"/>
        </w:rPr>
        <w:t>b</w:t>
      </w:r>
      <w:r w:rsidRPr="00FA229A">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w:t>
      </w:r>
      <w:r w:rsidR="0063746B" w:rsidRPr="00FA229A">
        <w:rPr>
          <w:rFonts w:ascii="Arial" w:hAnsi="Arial" w:cs="Arial"/>
          <w:sz w:val="24"/>
          <w:szCs w:val="24"/>
          <w:u w:val="single"/>
        </w:rPr>
        <w:t>b</w:t>
      </w:r>
      <w:r w:rsidR="0063746B" w:rsidRPr="00FA229A">
        <w:rPr>
          <w:rFonts w:ascii="Arial" w:hAnsi="Arial" w:cs="Arial"/>
          <w:strike/>
          <w:sz w:val="24"/>
          <w:szCs w:val="24"/>
        </w:rPr>
        <w:t>c</w:t>
      </w:r>
      <w:r w:rsidRPr="00FA229A">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lastRenderedPageBreak/>
        <w:t>(</w:t>
      </w:r>
      <w:r w:rsidR="0063746B" w:rsidRPr="00FA229A">
        <w:rPr>
          <w:rFonts w:ascii="Arial" w:hAnsi="Arial" w:cs="Arial"/>
          <w:sz w:val="24"/>
          <w:szCs w:val="24"/>
          <w:u w:val="single"/>
        </w:rPr>
        <w:t>c</w:t>
      </w:r>
      <w:r w:rsidR="0063746B" w:rsidRPr="00FA229A">
        <w:rPr>
          <w:rFonts w:ascii="Arial" w:hAnsi="Arial" w:cs="Arial"/>
          <w:strike/>
          <w:sz w:val="24"/>
          <w:szCs w:val="24"/>
        </w:rPr>
        <w:t>d</w:t>
      </w:r>
      <w:r w:rsidRPr="00FA229A">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FA229A" w:rsidRDefault="0063746B" w:rsidP="0063746B">
      <w:pPr>
        <w:spacing w:after="0" w:line="508" w:lineRule="atLeast"/>
        <w:rPr>
          <w:rFonts w:ascii="Arial" w:hAnsi="Arial" w:cs="Arial"/>
          <w:sz w:val="24"/>
          <w:szCs w:val="24"/>
          <w:u w:val="single"/>
        </w:rPr>
      </w:pPr>
      <w:r w:rsidRPr="00FA229A">
        <w:rPr>
          <w:rFonts w:ascii="Arial" w:hAnsi="Arial" w:cs="Arial"/>
          <w:b/>
          <w:sz w:val="24"/>
          <w:szCs w:val="24"/>
          <w:u w:val="single"/>
        </w:rPr>
        <w:t>(d)</w:t>
      </w:r>
      <w:r w:rsidRPr="00FA229A">
        <w:rPr>
          <w:rFonts w:ascii="Arial" w:hAnsi="Arial" w:cs="Arial"/>
          <w:sz w:val="24"/>
          <w:szCs w:val="24"/>
          <w:u w:val="single"/>
        </w:rPr>
        <w:t xml:space="preserve"> </w:t>
      </w:r>
      <w:r w:rsidRPr="00FA229A">
        <w:rPr>
          <w:rFonts w:ascii="Arial" w:hAnsi="Arial" w:cs="Arial"/>
          <w:b/>
          <w:sz w:val="24"/>
          <w:szCs w:val="24"/>
          <w:u w:val="single"/>
        </w:rPr>
        <w:t>[Southern only]</w:t>
      </w:r>
      <w:r w:rsidRPr="00FA229A">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t>(1) Any slopes over 40%.</w:t>
      </w:r>
    </w:p>
    <w:p w14:paraId="2B68225C"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t>(2) Slopes over 30% which lead without flattening to a class I or class II Watercourse or to a Lake.</w:t>
      </w:r>
    </w:p>
    <w:p w14:paraId="54FAF312"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t>(3) Areas having average slopes over 30%, where the Erosion Hazard Rating is high or extreme. The area sampled for the average shall not exceed 20 acres.</w:t>
      </w:r>
    </w:p>
    <w:p w14:paraId="3A4BD69A" w14:textId="09B94648" w:rsidR="0063746B" w:rsidRPr="00FA229A" w:rsidRDefault="0063746B" w:rsidP="0063746B">
      <w:pPr>
        <w:spacing w:after="0" w:line="508" w:lineRule="atLeast"/>
        <w:rPr>
          <w:rFonts w:ascii="Arial" w:hAnsi="Arial" w:cs="Arial"/>
          <w:sz w:val="24"/>
          <w:szCs w:val="24"/>
          <w:u w:val="single"/>
        </w:rPr>
      </w:pPr>
      <w:r w:rsidRPr="00FA229A">
        <w:rPr>
          <w:rFonts w:ascii="Arial" w:hAnsi="Arial" w:cs="Arial"/>
          <w:b/>
          <w:sz w:val="24"/>
          <w:szCs w:val="24"/>
          <w:u w:val="single"/>
        </w:rPr>
        <w:t>(e)</w:t>
      </w:r>
      <w:r w:rsidRPr="00FA229A">
        <w:rPr>
          <w:rFonts w:ascii="Arial" w:hAnsi="Arial" w:cs="Arial"/>
          <w:sz w:val="24"/>
          <w:szCs w:val="24"/>
          <w:u w:val="single"/>
        </w:rPr>
        <w:t xml:space="preserve"> </w:t>
      </w:r>
      <w:r w:rsidRPr="00FA229A">
        <w:rPr>
          <w:rFonts w:ascii="Arial" w:hAnsi="Arial" w:cs="Arial"/>
          <w:b/>
          <w:sz w:val="24"/>
          <w:szCs w:val="24"/>
          <w:u w:val="single"/>
        </w:rPr>
        <w:t xml:space="preserve">[Southern only] </w:t>
      </w:r>
      <w:r w:rsidRPr="00FA229A">
        <w:rPr>
          <w:rFonts w:ascii="Arial" w:hAnsi="Arial" w:cs="Arial"/>
          <w:sz w:val="24"/>
          <w:szCs w:val="24"/>
          <w:u w:val="single"/>
        </w:rPr>
        <w:t>The Director may approve exceptions to (</w:t>
      </w:r>
      <w:r w:rsidR="00B41CBF" w:rsidRPr="00FA229A">
        <w:rPr>
          <w:rFonts w:ascii="Arial" w:hAnsi="Arial" w:cs="Arial"/>
          <w:sz w:val="24"/>
          <w:szCs w:val="24"/>
          <w:u w:val="single"/>
        </w:rPr>
        <w:t>d</w:t>
      </w:r>
      <w:r w:rsidRPr="00FA229A">
        <w:rPr>
          <w:rFonts w:ascii="Arial" w:hAnsi="Arial" w:cs="Arial"/>
          <w:sz w:val="24"/>
          <w:szCs w:val="24"/>
          <w:u w:val="single"/>
        </w:rPr>
        <w:t>)(1), (</w:t>
      </w:r>
      <w:r w:rsidR="00B41CBF" w:rsidRPr="00FA229A">
        <w:rPr>
          <w:rFonts w:ascii="Arial" w:hAnsi="Arial" w:cs="Arial"/>
          <w:sz w:val="24"/>
          <w:szCs w:val="24"/>
          <w:u w:val="single"/>
        </w:rPr>
        <w:t>d</w:t>
      </w:r>
      <w:r w:rsidRPr="00FA229A">
        <w:rPr>
          <w:rFonts w:ascii="Arial" w:hAnsi="Arial" w:cs="Arial"/>
          <w:sz w:val="24"/>
          <w:szCs w:val="24"/>
          <w:u w:val="single"/>
        </w:rPr>
        <w:t>)(2), and (</w:t>
      </w:r>
      <w:r w:rsidR="00B41CBF" w:rsidRPr="00FA229A">
        <w:rPr>
          <w:rFonts w:ascii="Arial" w:hAnsi="Arial" w:cs="Arial"/>
          <w:sz w:val="24"/>
          <w:szCs w:val="24"/>
          <w:u w:val="single"/>
        </w:rPr>
        <w:t>d</w:t>
      </w:r>
      <w:r w:rsidRPr="00FA229A">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FA229A">
        <w:rPr>
          <w:rFonts w:ascii="Arial" w:hAnsi="Arial" w:cs="Arial"/>
          <w:sz w:val="24"/>
          <w:szCs w:val="24"/>
          <w:u w:val="single"/>
        </w:rPr>
        <w:t>Plan</w:t>
      </w:r>
      <w:r w:rsidRPr="00FA229A">
        <w:rPr>
          <w:rFonts w:ascii="Arial" w:hAnsi="Arial" w:cs="Arial"/>
          <w:sz w:val="24"/>
          <w:szCs w:val="24"/>
          <w:u w:val="single"/>
        </w:rPr>
        <w:t>.</w:t>
      </w:r>
    </w:p>
    <w:p w14:paraId="1AE6497E" w14:textId="77777777" w:rsidR="00921E66" w:rsidRPr="00FA229A" w:rsidRDefault="00921E66" w:rsidP="00921E66">
      <w:pPr>
        <w:spacing w:after="0" w:line="508" w:lineRule="atLeast"/>
        <w:rPr>
          <w:rFonts w:ascii="Arial" w:hAnsi="Arial" w:cs="Arial"/>
          <w:sz w:val="24"/>
          <w:szCs w:val="24"/>
        </w:rPr>
      </w:pPr>
    </w:p>
    <w:p w14:paraId="2FC854A3" w14:textId="0F9E2531"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Pr="00FA229A" w:rsidRDefault="00921E66" w:rsidP="00270589">
      <w:pPr>
        <w:spacing w:after="0" w:line="508" w:lineRule="atLeast"/>
        <w:rPr>
          <w:rFonts w:ascii="Arial" w:hAnsi="Arial" w:cs="Arial"/>
          <w:b/>
          <w:sz w:val="24"/>
          <w:szCs w:val="24"/>
        </w:rPr>
      </w:pPr>
    </w:p>
    <w:sectPr w:rsidR="00921E66" w:rsidRPr="00FA229A" w:rsidSect="00E62D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73F2" w14:textId="77777777" w:rsidR="001F50C2" w:rsidRDefault="001F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625EB222"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50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0C2">
              <w:rPr>
                <w:b/>
                <w:bCs/>
                <w:noProof/>
              </w:rPr>
              <w:t>8</w:t>
            </w:r>
            <w:r>
              <w:rPr>
                <w:b/>
                <w:bCs/>
                <w:sz w:val="24"/>
                <w:szCs w:val="24"/>
              </w:rPr>
              <w:fldChar w:fldCharType="end"/>
            </w:r>
            <w:r w:rsidR="001F50C2">
              <w:rPr>
                <w:b/>
                <w:bCs/>
                <w:sz w:val="24"/>
                <w:szCs w:val="24"/>
              </w:rPr>
              <w:tab/>
            </w:r>
            <w:r w:rsidR="001F50C2">
              <w:rPr>
                <w:b/>
                <w:bCs/>
                <w:sz w:val="24"/>
                <w:szCs w:val="24"/>
              </w:rPr>
              <w:tab/>
              <w:t xml:space="preserve">FPC/MGMT 1 </w:t>
            </w:r>
            <w:r w:rsidR="001F50C2">
              <w:rPr>
                <w:b/>
                <w:bCs/>
                <w:sz w:val="24"/>
                <w:szCs w:val="24"/>
              </w:rPr>
              <w:t>(b)</w:t>
            </w:r>
          </w:p>
          <w:bookmarkStart w:id="2" w:name="_GoBack" w:displacedByCustomXml="next"/>
          <w:bookmarkEnd w:id="2" w:displacedByCustomXml="next"/>
        </w:sdtContent>
      </w:sdt>
    </w:sdtContent>
  </w:sdt>
  <w:p w14:paraId="2A96E39F" w14:textId="77777777" w:rsidR="00B25805" w:rsidRDefault="00B2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852E" w14:textId="77777777" w:rsidR="001F50C2" w:rsidRDefault="001F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FC44" w14:textId="77777777" w:rsidR="001F50C2" w:rsidRDefault="001F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8B93" w14:textId="77777777" w:rsidR="001F50C2" w:rsidRDefault="001F5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n7Hb9siYg8PV+qZjLU/YNwFHLme19/dTQAPWX/p2/CRANd/Sbd5V7mKVKHOAKsmxnwsuymzurqP69I2oU60ZQ==" w:salt="h1guGncNuMZzfl0UIeJbD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A7912"/>
    <w:rsid w:val="000E547A"/>
    <w:rsid w:val="000E7F22"/>
    <w:rsid w:val="00103DAA"/>
    <w:rsid w:val="00126841"/>
    <w:rsid w:val="00135C1E"/>
    <w:rsid w:val="00137EF2"/>
    <w:rsid w:val="00141965"/>
    <w:rsid w:val="00156371"/>
    <w:rsid w:val="0018160D"/>
    <w:rsid w:val="001A3ED0"/>
    <w:rsid w:val="001F0B24"/>
    <w:rsid w:val="001F50C2"/>
    <w:rsid w:val="00226344"/>
    <w:rsid w:val="00254B61"/>
    <w:rsid w:val="00264A66"/>
    <w:rsid w:val="00266064"/>
    <w:rsid w:val="00267D81"/>
    <w:rsid w:val="00270589"/>
    <w:rsid w:val="002869FE"/>
    <w:rsid w:val="002B0717"/>
    <w:rsid w:val="002C1922"/>
    <w:rsid w:val="002E4750"/>
    <w:rsid w:val="0034783F"/>
    <w:rsid w:val="003501FE"/>
    <w:rsid w:val="00377BDC"/>
    <w:rsid w:val="003A4FD3"/>
    <w:rsid w:val="003B1C4A"/>
    <w:rsid w:val="00404FBD"/>
    <w:rsid w:val="00417026"/>
    <w:rsid w:val="00477433"/>
    <w:rsid w:val="004A707C"/>
    <w:rsid w:val="004D0A91"/>
    <w:rsid w:val="004D23C8"/>
    <w:rsid w:val="004E7511"/>
    <w:rsid w:val="005279D4"/>
    <w:rsid w:val="005C4EB6"/>
    <w:rsid w:val="005D4F3F"/>
    <w:rsid w:val="0060589F"/>
    <w:rsid w:val="0063746B"/>
    <w:rsid w:val="006B5D98"/>
    <w:rsid w:val="006B6790"/>
    <w:rsid w:val="00722185"/>
    <w:rsid w:val="007A416E"/>
    <w:rsid w:val="007B04B6"/>
    <w:rsid w:val="00836A80"/>
    <w:rsid w:val="00862C1A"/>
    <w:rsid w:val="00863408"/>
    <w:rsid w:val="00874F04"/>
    <w:rsid w:val="008825E8"/>
    <w:rsid w:val="00885CBE"/>
    <w:rsid w:val="008C37E5"/>
    <w:rsid w:val="009014E3"/>
    <w:rsid w:val="00921E66"/>
    <w:rsid w:val="0099606E"/>
    <w:rsid w:val="00997884"/>
    <w:rsid w:val="009A75FF"/>
    <w:rsid w:val="009C5D2C"/>
    <w:rsid w:val="00A244BB"/>
    <w:rsid w:val="00A91F73"/>
    <w:rsid w:val="00A96FDE"/>
    <w:rsid w:val="00AB24E2"/>
    <w:rsid w:val="00AC4FA2"/>
    <w:rsid w:val="00AF2071"/>
    <w:rsid w:val="00B25805"/>
    <w:rsid w:val="00B41CBF"/>
    <w:rsid w:val="00B817BE"/>
    <w:rsid w:val="00BA520E"/>
    <w:rsid w:val="00BC01AA"/>
    <w:rsid w:val="00BC50FD"/>
    <w:rsid w:val="00BD1DED"/>
    <w:rsid w:val="00BF0635"/>
    <w:rsid w:val="00C03B66"/>
    <w:rsid w:val="00C26E33"/>
    <w:rsid w:val="00C53AAC"/>
    <w:rsid w:val="00C777DB"/>
    <w:rsid w:val="00C87F46"/>
    <w:rsid w:val="00CA66EF"/>
    <w:rsid w:val="00CB14A4"/>
    <w:rsid w:val="00CE1002"/>
    <w:rsid w:val="00D12322"/>
    <w:rsid w:val="00D60774"/>
    <w:rsid w:val="00D72F5E"/>
    <w:rsid w:val="00D77B66"/>
    <w:rsid w:val="00D90EB3"/>
    <w:rsid w:val="00D9406A"/>
    <w:rsid w:val="00DA26E1"/>
    <w:rsid w:val="00DB6C4E"/>
    <w:rsid w:val="00DD11F7"/>
    <w:rsid w:val="00DD5EE9"/>
    <w:rsid w:val="00DF00AD"/>
    <w:rsid w:val="00E02122"/>
    <w:rsid w:val="00E2179B"/>
    <w:rsid w:val="00E4742A"/>
    <w:rsid w:val="00E62DC1"/>
    <w:rsid w:val="00E644D1"/>
    <w:rsid w:val="00E95B6A"/>
    <w:rsid w:val="00E96E0C"/>
    <w:rsid w:val="00EA721C"/>
    <w:rsid w:val="00EE336D"/>
    <w:rsid w:val="00EE7B6F"/>
    <w:rsid w:val="00EE7F26"/>
    <w:rsid w:val="00EF332C"/>
    <w:rsid w:val="00F6169E"/>
    <w:rsid w:val="00F70CDF"/>
    <w:rsid w:val="00F72866"/>
    <w:rsid w:val="00FA229A"/>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1727</Words>
  <Characters>9847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2019-09-23T16:07:00Z</cp:lastPrinted>
  <dcterms:created xsi:type="dcterms:W3CDTF">2020-02-27T20:23:00Z</dcterms:created>
  <dcterms:modified xsi:type="dcterms:W3CDTF">2020-02-28T20:15:00Z</dcterms:modified>
</cp:coreProperties>
</file>