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5DDEB589" w:rsidR="002869FE" w:rsidRPr="00275F61" w:rsidRDefault="002869FE" w:rsidP="00E62DC1">
      <w:pPr>
        <w:spacing w:after="0" w:line="508" w:lineRule="atLeast"/>
        <w:jc w:val="center"/>
        <w:rPr>
          <w:rFonts w:ascii="Arial" w:hAnsi="Arial" w:cs="Arial"/>
          <w:sz w:val="10"/>
          <w:szCs w:val="16"/>
        </w:rPr>
      </w:pPr>
      <w:bookmarkStart w:id="0" w:name="_Hlk38553011"/>
      <w:bookmarkStart w:id="1" w:name="_Hlk38552992"/>
      <w:bookmarkStart w:id="2" w:name="_GoBack"/>
      <w:bookmarkEnd w:id="2"/>
      <w:r w:rsidRPr="00ED5DC7">
        <w:rPr>
          <w:rFonts w:ascii="Arial" w:hAnsi="Arial" w:cs="Arial"/>
          <w:color w:val="FFFFFF" w:themeColor="background1"/>
          <w:sz w:val="10"/>
          <w:szCs w:val="16"/>
        </w:rPr>
        <w:t xml:space="preserve">has been added and </w:t>
      </w:r>
    </w:p>
    <w:p w14:paraId="094C3616" w14:textId="2F606BD1" w:rsidR="00502D89" w:rsidRPr="00275F61" w:rsidRDefault="00607BAB" w:rsidP="00E62DC1">
      <w:pPr>
        <w:spacing w:after="0" w:line="508" w:lineRule="atLeast"/>
        <w:jc w:val="center"/>
        <w:rPr>
          <w:rFonts w:ascii="Arial" w:hAnsi="Arial" w:cs="Arial"/>
          <w:b/>
          <w:sz w:val="24"/>
          <w:szCs w:val="24"/>
        </w:rPr>
      </w:pPr>
      <w:r>
        <w:rPr>
          <w:rFonts w:ascii="Arial" w:hAnsi="Arial" w:cs="Arial"/>
          <w:b/>
          <w:sz w:val="24"/>
          <w:szCs w:val="24"/>
        </w:rPr>
        <w:t xml:space="preserve"> SEPTEMBER </w:t>
      </w:r>
      <w:r w:rsidR="00D451C6">
        <w:rPr>
          <w:rFonts w:ascii="Arial" w:hAnsi="Arial" w:cs="Arial"/>
          <w:b/>
          <w:sz w:val="24"/>
          <w:szCs w:val="24"/>
        </w:rPr>
        <w:t>22</w:t>
      </w:r>
      <w:r w:rsidR="00502D89" w:rsidRPr="00275F61">
        <w:rPr>
          <w:rFonts w:ascii="Arial" w:hAnsi="Arial" w:cs="Arial"/>
          <w:b/>
          <w:sz w:val="24"/>
          <w:szCs w:val="24"/>
        </w:rPr>
        <w:t>, 2020</w:t>
      </w:r>
    </w:p>
    <w:p w14:paraId="6DACD10E" w14:textId="3EB03774" w:rsidR="00FB31EB" w:rsidRPr="00275F61" w:rsidRDefault="00E62DC1" w:rsidP="00E62DC1">
      <w:pPr>
        <w:spacing w:after="0" w:line="508" w:lineRule="atLeast"/>
        <w:jc w:val="center"/>
        <w:rPr>
          <w:rFonts w:ascii="Arial" w:hAnsi="Arial" w:cs="Arial"/>
          <w:b/>
          <w:sz w:val="24"/>
          <w:szCs w:val="24"/>
        </w:rPr>
      </w:pPr>
      <w:r w:rsidRPr="00275F61">
        <w:rPr>
          <w:rFonts w:ascii="Arial" w:hAnsi="Arial" w:cs="Arial"/>
          <w:b/>
          <w:sz w:val="24"/>
          <w:szCs w:val="24"/>
        </w:rPr>
        <w:t>Board of Forestry and Fire Protection</w:t>
      </w:r>
    </w:p>
    <w:p w14:paraId="0B00EBC8" w14:textId="77777777" w:rsidR="0029071F" w:rsidRDefault="001E7219" w:rsidP="00E62DC1">
      <w:pPr>
        <w:spacing w:after="0" w:line="508" w:lineRule="atLeast"/>
        <w:jc w:val="center"/>
        <w:rPr>
          <w:rFonts w:ascii="Arial" w:hAnsi="Arial" w:cs="Arial"/>
          <w:b/>
          <w:sz w:val="24"/>
          <w:szCs w:val="24"/>
          <w:u w:val="single"/>
        </w:rPr>
      </w:pPr>
      <w:r w:rsidRPr="00275F61">
        <w:rPr>
          <w:rFonts w:ascii="Arial" w:hAnsi="Arial" w:cs="Arial"/>
          <w:b/>
          <w:sz w:val="24"/>
          <w:szCs w:val="24"/>
          <w:u w:val="single"/>
        </w:rPr>
        <w:t xml:space="preserve">DRAFT </w:t>
      </w:r>
      <w:r w:rsidR="00DF4E28">
        <w:rPr>
          <w:rFonts w:ascii="Arial" w:hAnsi="Arial" w:cs="Arial"/>
          <w:b/>
          <w:sz w:val="24"/>
          <w:szCs w:val="24"/>
          <w:u w:val="single"/>
        </w:rPr>
        <w:t xml:space="preserve">UTILITY AND PUBLIC AGENCY </w:t>
      </w:r>
    </w:p>
    <w:p w14:paraId="753507AB" w14:textId="6A6656DE" w:rsidR="001E7219" w:rsidRPr="00275F61" w:rsidRDefault="0029071F" w:rsidP="00E62DC1">
      <w:pPr>
        <w:spacing w:after="0" w:line="508" w:lineRule="atLeast"/>
        <w:jc w:val="center"/>
        <w:rPr>
          <w:rFonts w:ascii="Arial" w:hAnsi="Arial" w:cs="Arial"/>
          <w:b/>
          <w:sz w:val="24"/>
          <w:szCs w:val="24"/>
          <w:u w:val="single"/>
        </w:rPr>
      </w:pPr>
      <w:r>
        <w:rPr>
          <w:rFonts w:ascii="Arial" w:hAnsi="Arial" w:cs="Arial"/>
          <w:b/>
          <w:sz w:val="24"/>
          <w:szCs w:val="24"/>
          <w:u w:val="single"/>
        </w:rPr>
        <w:t xml:space="preserve">RIGHT-OF-WAY </w:t>
      </w:r>
      <w:r w:rsidR="00087558" w:rsidRPr="00275F61">
        <w:rPr>
          <w:rFonts w:ascii="Arial" w:hAnsi="Arial" w:cs="Arial"/>
          <w:b/>
          <w:sz w:val="24"/>
          <w:szCs w:val="24"/>
          <w:u w:val="single"/>
        </w:rPr>
        <w:t>EXEMPTION RULE PLEAD</w:t>
      </w:r>
    </w:p>
    <w:p w14:paraId="19DCF176" w14:textId="77777777" w:rsidR="00E62DC1" w:rsidRPr="0087425C" w:rsidRDefault="00E62DC1" w:rsidP="00E62DC1">
      <w:pPr>
        <w:spacing w:after="0" w:line="508" w:lineRule="atLeast"/>
        <w:jc w:val="center"/>
        <w:rPr>
          <w:rFonts w:ascii="Arial" w:hAnsi="Arial" w:cs="Arial"/>
          <w:b/>
          <w:sz w:val="24"/>
          <w:szCs w:val="24"/>
        </w:rPr>
      </w:pPr>
      <w:r w:rsidRPr="0087425C">
        <w:rPr>
          <w:rFonts w:ascii="Arial" w:hAnsi="Arial" w:cs="Arial"/>
          <w:b/>
          <w:sz w:val="24"/>
          <w:szCs w:val="24"/>
        </w:rPr>
        <w:t>Title 14 of the California Code of Regulations</w:t>
      </w:r>
    </w:p>
    <w:p w14:paraId="4C27FA95" w14:textId="7BADD6FD" w:rsidR="00E62DC1" w:rsidRPr="0087425C" w:rsidRDefault="00E62DC1" w:rsidP="00E62DC1">
      <w:pPr>
        <w:spacing w:after="0" w:line="508" w:lineRule="atLeast"/>
        <w:jc w:val="center"/>
        <w:rPr>
          <w:rFonts w:ascii="Arial" w:hAnsi="Arial" w:cs="Arial"/>
          <w:b/>
          <w:sz w:val="24"/>
          <w:szCs w:val="24"/>
        </w:rPr>
      </w:pPr>
      <w:r w:rsidRPr="0087425C">
        <w:rPr>
          <w:rFonts w:ascii="Arial" w:hAnsi="Arial" w:cs="Arial"/>
          <w:b/>
          <w:sz w:val="24"/>
          <w:szCs w:val="24"/>
        </w:rPr>
        <w:t xml:space="preserve">Division </w:t>
      </w:r>
      <w:r w:rsidR="00FA29FE">
        <w:rPr>
          <w:rFonts w:ascii="Arial" w:hAnsi="Arial" w:cs="Arial"/>
          <w:b/>
          <w:sz w:val="24"/>
          <w:szCs w:val="24"/>
        </w:rPr>
        <w:t>1.5, Chapter 4</w:t>
      </w:r>
    </w:p>
    <w:p w14:paraId="7E547660" w14:textId="54C596E3" w:rsidR="00015779" w:rsidRDefault="00015779" w:rsidP="00015779">
      <w:pPr>
        <w:autoSpaceDE w:val="0"/>
        <w:autoSpaceDN w:val="0"/>
        <w:adjustRightInd w:val="0"/>
        <w:spacing w:line="508" w:lineRule="atLeast"/>
        <w:ind w:right="90"/>
        <w:contextualSpacing/>
        <w:jc w:val="center"/>
        <w:rPr>
          <w:rFonts w:ascii="Arial" w:hAnsi="Arial" w:cs="Arial"/>
          <w:b/>
          <w:szCs w:val="24"/>
        </w:rPr>
      </w:pPr>
      <w:r w:rsidRPr="0087425C">
        <w:rPr>
          <w:rFonts w:ascii="Arial" w:hAnsi="Arial" w:cs="Arial"/>
          <w:b/>
          <w:szCs w:val="24"/>
        </w:rPr>
        <w:t xml:space="preserve">Amend §§ </w:t>
      </w:r>
      <w:r w:rsidR="008C5988" w:rsidRPr="0087425C">
        <w:rPr>
          <w:rFonts w:ascii="Arial" w:hAnsi="Arial" w:cs="Arial"/>
          <w:b/>
          <w:szCs w:val="24"/>
        </w:rPr>
        <w:t xml:space="preserve">895.1, </w:t>
      </w:r>
      <w:r w:rsidR="00A36965">
        <w:rPr>
          <w:rFonts w:ascii="Arial" w:hAnsi="Arial" w:cs="Arial"/>
          <w:b/>
          <w:szCs w:val="24"/>
        </w:rPr>
        <w:t xml:space="preserve">929, 945.1, </w:t>
      </w:r>
      <w:r w:rsidR="00104586">
        <w:rPr>
          <w:rFonts w:ascii="Arial" w:hAnsi="Arial" w:cs="Arial"/>
          <w:b/>
          <w:szCs w:val="24"/>
        </w:rPr>
        <w:t xml:space="preserve">945.3, </w:t>
      </w:r>
      <w:r w:rsidR="00A36965">
        <w:rPr>
          <w:rFonts w:ascii="Arial" w:hAnsi="Arial" w:cs="Arial"/>
          <w:b/>
          <w:szCs w:val="24"/>
        </w:rPr>
        <w:t xml:space="preserve">945.5, 949, 969, </w:t>
      </w:r>
      <w:r w:rsidRPr="0087425C">
        <w:rPr>
          <w:rFonts w:ascii="Arial" w:hAnsi="Arial" w:cs="Arial"/>
          <w:b/>
          <w:szCs w:val="24"/>
        </w:rPr>
        <w:t>10</w:t>
      </w:r>
      <w:r w:rsidR="00F80288" w:rsidRPr="0087425C">
        <w:rPr>
          <w:rFonts w:ascii="Arial" w:hAnsi="Arial" w:cs="Arial"/>
          <w:b/>
          <w:szCs w:val="24"/>
        </w:rPr>
        <w:t>59 &amp; 1104</w:t>
      </w:r>
      <w:r w:rsidR="00FC7D37" w:rsidRPr="0087425C">
        <w:rPr>
          <w:rFonts w:ascii="Arial" w:hAnsi="Arial" w:cs="Arial"/>
          <w:b/>
          <w:szCs w:val="24"/>
        </w:rPr>
        <w:t>.1</w:t>
      </w:r>
    </w:p>
    <w:p w14:paraId="77774BB5" w14:textId="49E21070" w:rsidR="00870A01" w:rsidRPr="0087425C" w:rsidRDefault="00870A01" w:rsidP="00015779">
      <w:pPr>
        <w:autoSpaceDE w:val="0"/>
        <w:autoSpaceDN w:val="0"/>
        <w:adjustRightInd w:val="0"/>
        <w:spacing w:line="508" w:lineRule="atLeast"/>
        <w:ind w:right="90"/>
        <w:contextualSpacing/>
        <w:jc w:val="center"/>
        <w:rPr>
          <w:rFonts w:ascii="Arial" w:hAnsi="Arial" w:cs="Arial"/>
          <w:b/>
          <w:szCs w:val="24"/>
        </w:rPr>
      </w:pPr>
      <w:r>
        <w:rPr>
          <w:rFonts w:ascii="Arial" w:hAnsi="Arial" w:cs="Arial"/>
          <w:b/>
          <w:szCs w:val="24"/>
        </w:rPr>
        <w:t>Add Article 8 (commencing with § 1114)</w:t>
      </w:r>
      <w:r w:rsidR="00A36965">
        <w:rPr>
          <w:rFonts w:ascii="Arial" w:hAnsi="Arial" w:cs="Arial"/>
          <w:b/>
          <w:szCs w:val="24"/>
        </w:rPr>
        <w:t xml:space="preserve"> to Subchapter 7</w:t>
      </w:r>
    </w:p>
    <w:bookmarkEnd w:id="0"/>
    <w:bookmarkEnd w:id="1"/>
    <w:p w14:paraId="5A30A6BC" w14:textId="508EBCB3" w:rsidR="000E547A" w:rsidRPr="0087425C" w:rsidRDefault="000E547A" w:rsidP="00C03B66">
      <w:pPr>
        <w:spacing w:after="0" w:line="508" w:lineRule="atLeast"/>
        <w:jc w:val="right"/>
        <w:rPr>
          <w:rFonts w:ascii="Arial" w:hAnsi="Arial" w:cs="Arial"/>
          <w:sz w:val="24"/>
          <w:szCs w:val="24"/>
        </w:rPr>
      </w:pPr>
    </w:p>
    <w:p w14:paraId="1C6EA125" w14:textId="3FA95333" w:rsidR="008C5988" w:rsidRPr="0087425C" w:rsidRDefault="008C5988" w:rsidP="008C5988">
      <w:pPr>
        <w:spacing w:after="0" w:line="508" w:lineRule="atLeast"/>
        <w:rPr>
          <w:rFonts w:ascii="Arial" w:hAnsi="Arial" w:cs="Arial"/>
          <w:b/>
          <w:sz w:val="24"/>
          <w:szCs w:val="24"/>
        </w:rPr>
      </w:pPr>
      <w:r w:rsidRPr="0087425C">
        <w:rPr>
          <w:rFonts w:ascii="Arial" w:hAnsi="Arial" w:cs="Arial"/>
          <w:b/>
          <w:sz w:val="24"/>
          <w:szCs w:val="24"/>
        </w:rPr>
        <w:t>§ 895.1. Definitions</w:t>
      </w:r>
    </w:p>
    <w:p w14:paraId="043F6B8D" w14:textId="6B188216" w:rsidR="00927F15" w:rsidRDefault="00927F15" w:rsidP="00927F15">
      <w:pPr>
        <w:spacing w:after="0" w:line="508" w:lineRule="atLeast"/>
        <w:rPr>
          <w:rFonts w:ascii="Arial" w:hAnsi="Arial" w:cs="Arial"/>
          <w:sz w:val="24"/>
          <w:szCs w:val="24"/>
        </w:rPr>
      </w:pPr>
      <w:r>
        <w:rPr>
          <w:rFonts w:ascii="Arial" w:hAnsi="Arial" w:cs="Arial"/>
          <w:sz w:val="24"/>
          <w:szCs w:val="24"/>
        </w:rPr>
        <w:t>***</w:t>
      </w:r>
    </w:p>
    <w:p w14:paraId="53691F96" w14:textId="7BBD0E26" w:rsidR="00927F15" w:rsidRPr="003A7A97" w:rsidRDefault="00927F15" w:rsidP="00927F15">
      <w:pPr>
        <w:spacing w:after="0" w:line="508" w:lineRule="atLeast"/>
        <w:rPr>
          <w:rFonts w:ascii="Arial" w:hAnsi="Arial" w:cs="Arial"/>
          <w:sz w:val="24"/>
          <w:szCs w:val="24"/>
          <w:highlight w:val="yellow"/>
        </w:rPr>
      </w:pPr>
      <w:r w:rsidRPr="00927F15">
        <w:rPr>
          <w:rFonts w:ascii="Arial" w:hAnsi="Arial" w:cs="Arial"/>
          <w:b/>
          <w:sz w:val="24"/>
          <w:szCs w:val="24"/>
        </w:rPr>
        <w:t>Approved and Legally Permitted Habitable Structure</w:t>
      </w:r>
      <w:r w:rsidRPr="003A7A97">
        <w:rPr>
          <w:rFonts w:ascii="Arial" w:hAnsi="Arial" w:cs="Arial"/>
          <w:sz w:val="24"/>
          <w:szCs w:val="24"/>
        </w:rPr>
        <w:t xml:space="preserve"> means</w:t>
      </w:r>
      <w:r w:rsidRPr="00927F15">
        <w:rPr>
          <w:rFonts w:ascii="Arial" w:hAnsi="Arial" w:cs="Arial"/>
          <w:strike/>
          <w:sz w:val="24"/>
          <w:szCs w:val="24"/>
        </w:rPr>
        <w:t>, for the purpose of 14 CCR § 1038(c)(6),</w:t>
      </w:r>
      <w:r w:rsidRPr="00927F15">
        <w:rPr>
          <w:rFonts w:ascii="Arial" w:hAnsi="Arial" w:cs="Arial"/>
          <w:sz w:val="24"/>
          <w:szCs w:val="24"/>
        </w:rPr>
        <w:t xml:space="preserve"> a building that contains one or more dwelling</w:t>
      </w:r>
      <w:r w:rsidRPr="003A7A97">
        <w:rPr>
          <w:rFonts w:ascii="Arial" w:hAnsi="Arial" w:cs="Arial"/>
          <w:sz w:val="24"/>
          <w:szCs w:val="24"/>
        </w:rPr>
        <w:t xml:space="preserve">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Default="005F663B" w:rsidP="008C5988">
      <w:pPr>
        <w:spacing w:after="0" w:line="508" w:lineRule="atLeast"/>
        <w:rPr>
          <w:rFonts w:ascii="Arial" w:hAnsi="Arial" w:cs="Arial"/>
          <w:b/>
          <w:sz w:val="24"/>
          <w:szCs w:val="24"/>
        </w:rPr>
      </w:pPr>
      <w:r w:rsidRPr="0087425C">
        <w:rPr>
          <w:rFonts w:ascii="Arial" w:hAnsi="Arial" w:cs="Arial"/>
          <w:b/>
          <w:sz w:val="24"/>
          <w:szCs w:val="24"/>
        </w:rPr>
        <w:t>***</w:t>
      </w:r>
    </w:p>
    <w:p w14:paraId="3D03E5AA" w14:textId="6213240F" w:rsidR="009402DA" w:rsidRPr="009402DA" w:rsidRDefault="009402DA" w:rsidP="008C5988">
      <w:pPr>
        <w:spacing w:after="0" w:line="508" w:lineRule="atLeast"/>
        <w:rPr>
          <w:rFonts w:ascii="Arial" w:hAnsi="Arial" w:cs="Arial"/>
          <w:sz w:val="24"/>
          <w:szCs w:val="24"/>
        </w:rPr>
      </w:pPr>
      <w:r w:rsidRPr="009402DA">
        <w:rPr>
          <w:rFonts w:ascii="Arial" w:hAnsi="Arial" w:cs="Arial"/>
          <w:b/>
          <w:sz w:val="24"/>
          <w:szCs w:val="24"/>
        </w:rPr>
        <w:t xml:space="preserve">Confidential Archaeological Letter </w:t>
      </w:r>
      <w:r w:rsidRPr="009402DA">
        <w:rPr>
          <w:rFonts w:ascii="Arial" w:hAnsi="Arial" w:cs="Arial"/>
          <w:sz w:val="24"/>
          <w:szCs w:val="24"/>
        </w:rPr>
        <w:t>means the archaeological and historical resources survey and impact assessment prepared for an Emergency Notice covering three acres or more in size</w:t>
      </w:r>
      <w:r w:rsidRPr="009402DA">
        <w:rPr>
          <w:rFonts w:ascii="Arial" w:hAnsi="Arial" w:cs="Arial"/>
          <w:color w:val="FF0000"/>
          <w:sz w:val="24"/>
          <w:szCs w:val="24"/>
          <w:u w:val="single"/>
        </w:rPr>
        <w:t>, or when required pursuant to 14 CCR §§ 1038.1, 1038.3(o),</w:t>
      </w:r>
      <w:r w:rsidR="0098314C">
        <w:rPr>
          <w:rFonts w:ascii="Arial" w:hAnsi="Arial" w:cs="Arial"/>
          <w:color w:val="FF0000"/>
          <w:sz w:val="24"/>
          <w:szCs w:val="24"/>
          <w:u w:val="single"/>
        </w:rPr>
        <w:t xml:space="preserve"> or</w:t>
      </w:r>
      <w:r w:rsidRPr="009402DA">
        <w:rPr>
          <w:rFonts w:ascii="Arial" w:hAnsi="Arial" w:cs="Arial"/>
          <w:color w:val="FF0000"/>
          <w:sz w:val="24"/>
          <w:szCs w:val="24"/>
          <w:u w:val="single"/>
        </w:rPr>
        <w:t xml:space="preserve"> 1104.1(g)(12)</w:t>
      </w:r>
      <w:r w:rsidRPr="009402DA">
        <w:rPr>
          <w:rFonts w:ascii="Arial" w:hAnsi="Arial" w:cs="Arial"/>
          <w:sz w:val="24"/>
          <w:szCs w:val="24"/>
        </w:rPr>
        <w:t>. It is included with the submittal of the Emergency Notice</w:t>
      </w:r>
      <w:r w:rsidRPr="0098314C">
        <w:rPr>
          <w:rFonts w:ascii="Arial" w:hAnsi="Arial" w:cs="Arial"/>
          <w:color w:val="FF0000"/>
          <w:sz w:val="24"/>
          <w:szCs w:val="24"/>
          <w:u w:val="single"/>
        </w:rPr>
        <w:t>, or other exemption notice,</w:t>
      </w:r>
      <w:r w:rsidRPr="009402DA">
        <w:rPr>
          <w:rFonts w:ascii="Arial" w:hAnsi="Arial" w:cs="Arial"/>
          <w:sz w:val="24"/>
          <w:szCs w:val="24"/>
        </w:rPr>
        <w:t xml:space="preserve"> to the Director and contains all information required by 14 CCR § 929.1 [949.1, 969.1](c)(2), (3), (7), (8), (9), (10) and (11), including site records, as </w:t>
      </w:r>
      <w:r w:rsidRPr="009402DA">
        <w:rPr>
          <w:rFonts w:ascii="Arial" w:hAnsi="Arial" w:cs="Arial"/>
          <w:sz w:val="24"/>
          <w:szCs w:val="24"/>
        </w:rPr>
        <w:lastRenderedPageBreak/>
        <w:t>required pursuant to 14 CCR §§ 929.1 [949.1, 969.1](g) and 929.5 [949.5, 969.5]. The information may be presented in either a letter or report format. It is confidential to the extent permitted pursuant to Government Code §§ 6254(r) and 6254.10 and shall not be included in any document provided to the public.</w:t>
      </w:r>
    </w:p>
    <w:p w14:paraId="39E9156C" w14:textId="5A56D0FB" w:rsidR="009402DA" w:rsidRPr="0087425C" w:rsidRDefault="009402DA" w:rsidP="008C5988">
      <w:pPr>
        <w:spacing w:after="0" w:line="508" w:lineRule="atLeast"/>
        <w:rPr>
          <w:rFonts w:ascii="Arial" w:hAnsi="Arial" w:cs="Arial"/>
          <w:b/>
          <w:sz w:val="24"/>
          <w:szCs w:val="24"/>
        </w:rPr>
      </w:pPr>
      <w:r>
        <w:rPr>
          <w:rFonts w:ascii="Arial" w:hAnsi="Arial" w:cs="Arial"/>
          <w:b/>
          <w:sz w:val="24"/>
          <w:szCs w:val="24"/>
        </w:rPr>
        <w:t>***</w:t>
      </w:r>
    </w:p>
    <w:p w14:paraId="033A0E0A" w14:textId="573A5ED0" w:rsidR="00937A38" w:rsidRPr="006A311C" w:rsidRDefault="00937A38" w:rsidP="00937A38">
      <w:pPr>
        <w:spacing w:after="0" w:line="508" w:lineRule="atLeast"/>
        <w:rPr>
          <w:rFonts w:ascii="Arial" w:hAnsi="Arial" w:cs="Arial"/>
          <w:sz w:val="24"/>
          <w:szCs w:val="24"/>
          <w:u w:val="single"/>
        </w:rPr>
      </w:pPr>
      <w:r w:rsidRPr="006A311C">
        <w:rPr>
          <w:rFonts w:ascii="Arial" w:hAnsi="Arial" w:cs="Arial"/>
          <w:b/>
          <w:sz w:val="24"/>
          <w:szCs w:val="24"/>
        </w:rPr>
        <w:t xml:space="preserve">Danger Tree </w:t>
      </w:r>
      <w:r w:rsidRPr="006A311C">
        <w:rPr>
          <w:rFonts w:ascii="Arial" w:hAnsi="Arial" w:cs="Arial"/>
          <w:sz w:val="24"/>
          <w:szCs w:val="24"/>
        </w:rPr>
        <w:t xml:space="preserve">means any tree located on or adjacent to a </w:t>
      </w:r>
      <w:r w:rsidRPr="006A311C">
        <w:rPr>
          <w:rFonts w:ascii="Arial" w:hAnsi="Arial" w:cs="Arial"/>
          <w:strike/>
          <w:sz w:val="24"/>
          <w:szCs w:val="24"/>
        </w:rPr>
        <w:t>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A joint Publication of the California Department of Forestry, U.S. Forest Service, and U.S. Bureau of Land Management.</w:t>
      </w:r>
      <w:r w:rsidRPr="006A311C">
        <w:rPr>
          <w:rFonts w:ascii="Arial" w:hAnsi="Arial" w:cs="Arial"/>
          <w:sz w:val="24"/>
          <w:szCs w:val="24"/>
        </w:rPr>
        <w:t xml:space="preserve"> </w:t>
      </w:r>
      <w:r w:rsidRPr="006A311C">
        <w:rPr>
          <w:rFonts w:ascii="Arial" w:hAnsi="Arial" w:cs="Arial"/>
          <w:sz w:val="24"/>
          <w:szCs w:val="24"/>
          <w:u w:val="single"/>
        </w:rPr>
        <w:t>right-of-way for a utility or public agency facility or infrastructure, if the tree has been identified by an RPF or by a professionally certified arborist</w:t>
      </w:r>
      <w:r w:rsidR="0079162D" w:rsidRPr="00E16153">
        <w:rPr>
          <w:rFonts w:ascii="Arial" w:hAnsi="Arial" w:cs="Arial"/>
          <w:color w:val="FF0000"/>
          <w:sz w:val="24"/>
          <w:szCs w:val="24"/>
          <w:u w:val="single"/>
        </w:rPr>
        <w:t xml:space="preserve"> </w:t>
      </w:r>
      <w:r w:rsidR="00E16153" w:rsidRPr="00E16153">
        <w:rPr>
          <w:rFonts w:ascii="Arial" w:hAnsi="Arial" w:cs="Arial"/>
          <w:color w:val="FF0000"/>
          <w:sz w:val="24"/>
          <w:szCs w:val="24"/>
          <w:u w:val="single"/>
        </w:rPr>
        <w:t>using</w:t>
      </w:r>
      <w:r w:rsidR="0079162D" w:rsidRPr="00E16153">
        <w:rPr>
          <w:rFonts w:ascii="Arial" w:hAnsi="Arial" w:cs="Arial"/>
          <w:color w:val="FF0000"/>
          <w:sz w:val="24"/>
          <w:szCs w:val="24"/>
          <w:u w:val="single"/>
        </w:rPr>
        <w:t xml:space="preserve"> a generally recognized risk assessment tool or professional guidelines, such as those outlined in the </w:t>
      </w:r>
      <w:r w:rsidR="0079162D" w:rsidRPr="00E16153">
        <w:rPr>
          <w:rFonts w:ascii="Arial" w:hAnsi="Arial" w:cs="Arial"/>
          <w:i/>
          <w:color w:val="FF0000"/>
          <w:sz w:val="24"/>
          <w:szCs w:val="24"/>
          <w:u w:val="single"/>
        </w:rPr>
        <w:t>Power Line Fire Prevention Field Guide</w:t>
      </w:r>
      <w:r w:rsidR="0079162D" w:rsidRPr="00E16153">
        <w:rPr>
          <w:rFonts w:ascii="Arial" w:hAnsi="Arial" w:cs="Arial"/>
          <w:color w:val="FF0000"/>
          <w:sz w:val="24"/>
          <w:szCs w:val="24"/>
          <w:u w:val="single"/>
        </w:rPr>
        <w:t xml:space="preserve">, CAL FIRE/OSFM (2020) and the </w:t>
      </w:r>
      <w:r w:rsidR="0079162D" w:rsidRPr="00E16153">
        <w:rPr>
          <w:rFonts w:ascii="Arial" w:hAnsi="Arial" w:cs="Arial"/>
          <w:i/>
          <w:color w:val="FF0000"/>
          <w:sz w:val="24"/>
          <w:szCs w:val="24"/>
          <w:u w:val="single"/>
        </w:rPr>
        <w:t>Hazard Tree Guidelines For Forest Service Facilities and Roads in the Pacific Southwest Region</w:t>
      </w:r>
      <w:r w:rsidR="0079162D" w:rsidRPr="00E16153">
        <w:rPr>
          <w:rFonts w:ascii="Arial" w:hAnsi="Arial" w:cs="Arial"/>
          <w:color w:val="FF0000"/>
          <w:sz w:val="24"/>
          <w:szCs w:val="24"/>
          <w:u w:val="single"/>
        </w:rPr>
        <w:t>, USDA, Forest Service (2012)</w:t>
      </w:r>
      <w:r w:rsidR="00E16153" w:rsidRPr="00E16153">
        <w:rPr>
          <w:rFonts w:ascii="Arial" w:hAnsi="Arial" w:cs="Arial"/>
          <w:color w:val="FF0000"/>
          <w:sz w:val="24"/>
          <w:szCs w:val="24"/>
          <w:u w:val="single"/>
        </w:rPr>
        <w:t>, as</w:t>
      </w:r>
      <w:r w:rsidR="00E16153">
        <w:rPr>
          <w:rFonts w:ascii="Arial" w:hAnsi="Arial" w:cs="Arial"/>
          <w:sz w:val="24"/>
          <w:szCs w:val="24"/>
          <w:u w:val="single"/>
        </w:rPr>
        <w:t xml:space="preserve"> </w:t>
      </w:r>
      <w:r w:rsidRPr="006A311C">
        <w:rPr>
          <w:rFonts w:ascii="Arial" w:hAnsi="Arial" w:cs="Arial"/>
          <w:sz w:val="24"/>
          <w:szCs w:val="24"/>
          <w:u w:val="single"/>
        </w:rPr>
        <w:t>satisfying both of the following criteria:</w:t>
      </w:r>
    </w:p>
    <w:p w14:paraId="65393819" w14:textId="59510433" w:rsidR="00937A38" w:rsidRPr="006A311C" w:rsidRDefault="00937A38" w:rsidP="00937A38">
      <w:pPr>
        <w:spacing w:after="0" w:line="508" w:lineRule="atLeast"/>
        <w:rPr>
          <w:rFonts w:ascii="Arial" w:hAnsi="Arial" w:cs="Arial"/>
          <w:sz w:val="24"/>
          <w:szCs w:val="24"/>
          <w:u w:val="single"/>
        </w:rPr>
      </w:pPr>
      <w:r w:rsidRPr="006A311C">
        <w:rPr>
          <w:rFonts w:ascii="Arial" w:hAnsi="Arial" w:cs="Arial"/>
          <w:sz w:val="24"/>
          <w:szCs w:val="24"/>
          <w:u w:val="single"/>
        </w:rPr>
        <w:t>(a) The tree has one or more structural defects that make the tree susceptible to a risk of failure prior to the next regularly scheduled inspection and that warrants hazard abatement, as deemed appropriate by the RPF or arborist. Structural defects of concern include any observable tree condition that, in the RPF’s or arborist’s professional estimation, presents an unreasonable risk of failure in the near future.</w:t>
      </w:r>
    </w:p>
    <w:p w14:paraId="653E7640" w14:textId="77777777" w:rsidR="00380F73" w:rsidRDefault="00937A38" w:rsidP="00937A38">
      <w:pPr>
        <w:spacing w:after="0" w:line="508" w:lineRule="atLeast"/>
        <w:rPr>
          <w:rFonts w:ascii="Arial" w:hAnsi="Arial" w:cs="Arial"/>
          <w:sz w:val="24"/>
          <w:szCs w:val="24"/>
          <w:u w:val="single"/>
        </w:rPr>
      </w:pPr>
      <w:r w:rsidRPr="006A311C">
        <w:rPr>
          <w:rFonts w:ascii="Arial" w:hAnsi="Arial" w:cs="Arial"/>
          <w:sz w:val="24"/>
          <w:szCs w:val="24"/>
          <w:u w:val="single"/>
        </w:rPr>
        <w:lastRenderedPageBreak/>
        <w:t>(b) Tree failure due to the structural defect may cause contact with, damage to, or disruption of service provided by, the facility or infrastructure located in the utility or public agency right-of-way.</w:t>
      </w:r>
    </w:p>
    <w:p w14:paraId="6A3CD1AE" w14:textId="2F90E8C4" w:rsidR="00937A38" w:rsidRPr="006A311C" w:rsidRDefault="00937A38" w:rsidP="00937A38">
      <w:pPr>
        <w:spacing w:after="0" w:line="508" w:lineRule="atLeast"/>
        <w:rPr>
          <w:rFonts w:ascii="Arial" w:hAnsi="Arial" w:cs="Arial"/>
          <w:sz w:val="24"/>
          <w:szCs w:val="24"/>
        </w:rPr>
      </w:pPr>
      <w:r w:rsidRPr="006A311C">
        <w:rPr>
          <w:rFonts w:ascii="Arial" w:hAnsi="Arial" w:cs="Arial"/>
          <w:sz w:val="24"/>
          <w:szCs w:val="24"/>
        </w:rPr>
        <w:t>***</w:t>
      </w:r>
    </w:p>
    <w:p w14:paraId="4AE8D5D5" w14:textId="4E6587BF" w:rsidR="00440E6B" w:rsidRPr="00440E6B" w:rsidRDefault="00440E6B" w:rsidP="00440E6B">
      <w:pPr>
        <w:spacing w:after="0" w:line="508" w:lineRule="atLeast"/>
        <w:rPr>
          <w:rFonts w:ascii="Arial" w:hAnsi="Arial" w:cs="Arial"/>
          <w:sz w:val="24"/>
          <w:szCs w:val="24"/>
        </w:rPr>
      </w:pPr>
      <w:r w:rsidRPr="00440E6B">
        <w:rPr>
          <w:rFonts w:ascii="Arial" w:hAnsi="Arial" w:cs="Arial"/>
          <w:b/>
          <w:sz w:val="24"/>
          <w:szCs w:val="24"/>
        </w:rPr>
        <w:t>Timberland</w:t>
      </w:r>
      <w:r w:rsidRPr="00440E6B">
        <w:rPr>
          <w:rFonts w:ascii="Arial" w:hAnsi="Arial" w:cs="Arial"/>
          <w:sz w:val="24"/>
          <w:szCs w:val="24"/>
        </w:rPr>
        <w:t xml:space="preserve">, pursuant to PRC </w:t>
      </w:r>
      <w:r>
        <w:rPr>
          <w:rFonts w:ascii="Arial" w:hAnsi="Arial" w:cs="Arial"/>
          <w:sz w:val="24"/>
          <w:szCs w:val="24"/>
          <w:u w:val="single"/>
        </w:rPr>
        <w:t xml:space="preserve">§ </w:t>
      </w:r>
      <w:r w:rsidRPr="00440E6B">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Pr="00440E6B">
        <w:rPr>
          <w:rFonts w:ascii="Arial" w:hAnsi="Arial" w:cs="Arial"/>
          <w:sz w:val="24"/>
          <w:szCs w:val="24"/>
          <w:u w:val="single"/>
        </w:rPr>
        <w:t xml:space="preserve">In addition, the status of any land as </w:t>
      </w:r>
      <w:r>
        <w:rPr>
          <w:rFonts w:ascii="Arial" w:hAnsi="Arial" w:cs="Arial"/>
          <w:sz w:val="24"/>
          <w:szCs w:val="24"/>
          <w:u w:val="single"/>
        </w:rPr>
        <w:t>“</w:t>
      </w:r>
      <w:r w:rsidRPr="00440E6B">
        <w:rPr>
          <w:rFonts w:ascii="Arial" w:hAnsi="Arial" w:cs="Arial"/>
          <w:sz w:val="24"/>
          <w:szCs w:val="24"/>
          <w:u w:val="single"/>
        </w:rPr>
        <w:t>available for, and capable of, growing a Crop of Trees</w:t>
      </w:r>
      <w:r>
        <w:rPr>
          <w:rFonts w:ascii="Arial" w:hAnsi="Arial" w:cs="Arial"/>
          <w:sz w:val="24"/>
          <w:szCs w:val="24"/>
          <w:u w:val="single"/>
        </w:rPr>
        <w:t>”</w:t>
      </w:r>
      <w:r w:rsidRPr="00440E6B">
        <w:rPr>
          <w:rFonts w:ascii="Arial" w:hAnsi="Arial" w:cs="Arial"/>
          <w:sz w:val="24"/>
          <w:szCs w:val="24"/>
          <w:u w:val="single"/>
        </w:rPr>
        <w:t xml:space="preserve"> shall not be affected by the existence, nature, or scope of a utilit</w:t>
      </w:r>
      <w:r w:rsidR="00407880">
        <w:rPr>
          <w:rFonts w:ascii="Arial" w:hAnsi="Arial" w:cs="Arial"/>
          <w:sz w:val="24"/>
          <w:szCs w:val="24"/>
          <w:u w:val="single"/>
        </w:rPr>
        <w:t>y or public agency right-of-way</w:t>
      </w:r>
      <w:r w:rsidRPr="00440E6B">
        <w:rPr>
          <w:rFonts w:ascii="Arial" w:hAnsi="Arial" w:cs="Arial"/>
          <w:sz w:val="24"/>
          <w:szCs w:val="24"/>
          <w:u w:val="single"/>
        </w:rPr>
        <w:t xml:space="preserve">, including related facilities or infrastructure located on the right-of-way. </w:t>
      </w:r>
      <w:r w:rsidRPr="00440E6B">
        <w:rPr>
          <w:rFonts w:ascii="Arial" w:hAnsi="Arial" w:cs="Arial"/>
          <w:sz w:val="24"/>
          <w:szCs w:val="24"/>
        </w:rPr>
        <w:t xml:space="preserve"> Commercial Species, on a District basis, is defined in 14 CCR </w:t>
      </w:r>
      <w:r>
        <w:rPr>
          <w:rFonts w:ascii="Arial" w:hAnsi="Arial" w:cs="Arial"/>
          <w:sz w:val="24"/>
          <w:szCs w:val="24"/>
          <w:u w:val="single"/>
        </w:rPr>
        <w:t xml:space="preserve">§ </w:t>
      </w:r>
      <w:r w:rsidRPr="00440E6B">
        <w:rPr>
          <w:rFonts w:ascii="Arial" w:hAnsi="Arial" w:cs="Arial"/>
          <w:sz w:val="24"/>
          <w:szCs w:val="24"/>
        </w:rPr>
        <w:t>895.1.</w:t>
      </w:r>
    </w:p>
    <w:p w14:paraId="616029E3" w14:textId="77777777" w:rsidR="00440E6B" w:rsidRPr="00440E6B" w:rsidRDefault="00440E6B" w:rsidP="00440E6B">
      <w:pPr>
        <w:spacing w:after="0" w:line="508" w:lineRule="atLeast"/>
        <w:rPr>
          <w:rFonts w:ascii="Arial" w:hAnsi="Arial" w:cs="Arial"/>
          <w:sz w:val="24"/>
          <w:szCs w:val="24"/>
        </w:rPr>
      </w:pPr>
      <w:r w:rsidRPr="00440E6B">
        <w:rPr>
          <w:rFonts w:ascii="Arial" w:hAnsi="Arial" w:cs="Arial"/>
          <w:sz w:val="24"/>
          <w:szCs w:val="24"/>
        </w:rPr>
        <w:t>***</w:t>
      </w:r>
    </w:p>
    <w:p w14:paraId="76FD4DC8" w14:textId="47ADDBEF" w:rsidR="008C5988" w:rsidRPr="00440E6B" w:rsidRDefault="00440E6B" w:rsidP="00440E6B">
      <w:pPr>
        <w:spacing w:after="0" w:line="508" w:lineRule="atLeast"/>
        <w:rPr>
          <w:rFonts w:ascii="Arial" w:hAnsi="Arial" w:cs="Arial"/>
          <w:sz w:val="24"/>
          <w:szCs w:val="24"/>
          <w:u w:val="single"/>
        </w:rPr>
      </w:pPr>
      <w:r w:rsidRPr="00440E6B">
        <w:rPr>
          <w:rFonts w:ascii="Arial" w:hAnsi="Arial" w:cs="Arial"/>
          <w:b/>
          <w:sz w:val="24"/>
          <w:szCs w:val="24"/>
        </w:rPr>
        <w:t>Timber Operations</w:t>
      </w:r>
      <w:r w:rsidRPr="00440E6B">
        <w:rPr>
          <w:rFonts w:ascii="Arial" w:hAnsi="Arial" w:cs="Arial"/>
          <w:sz w:val="24"/>
          <w:szCs w:val="24"/>
        </w:rPr>
        <w:t xml:space="preserve"> see PRC </w:t>
      </w:r>
      <w:r>
        <w:rPr>
          <w:rFonts w:ascii="Arial" w:hAnsi="Arial" w:cs="Arial"/>
          <w:sz w:val="24"/>
          <w:szCs w:val="24"/>
          <w:u w:val="single"/>
        </w:rPr>
        <w:t xml:space="preserve">§ </w:t>
      </w:r>
      <w:r w:rsidRPr="00440E6B">
        <w:rPr>
          <w:rFonts w:ascii="Arial" w:hAnsi="Arial" w:cs="Arial"/>
          <w:sz w:val="24"/>
          <w:szCs w:val="24"/>
        </w:rPr>
        <w:t>4527</w:t>
      </w:r>
      <w:r w:rsidRPr="00440E6B">
        <w:rPr>
          <w:rFonts w:ascii="Arial" w:hAnsi="Arial" w:cs="Arial"/>
          <w:strike/>
          <w:sz w:val="24"/>
          <w:szCs w:val="24"/>
          <w:u w:val="single"/>
        </w:rPr>
        <w:t>.</w:t>
      </w:r>
      <w:r w:rsidRPr="00440E6B">
        <w:rPr>
          <w:rFonts w:ascii="Arial" w:hAnsi="Arial" w:cs="Arial"/>
          <w:sz w:val="24"/>
          <w:szCs w:val="24"/>
          <w:u w:val="single"/>
        </w:rPr>
        <w:t>, provided that the term “commercial purposes” as used in that section also includes the cutting or removal of trees or other forest products for the purposes of construction or</w:t>
      </w:r>
      <w:r>
        <w:rPr>
          <w:rFonts w:ascii="Arial" w:hAnsi="Arial" w:cs="Arial"/>
          <w:sz w:val="24"/>
          <w:szCs w:val="24"/>
          <w:u w:val="single"/>
        </w:rPr>
        <w:t xml:space="preserve"> maintenance of a right-</w:t>
      </w:r>
      <w:r w:rsidRPr="00440E6B">
        <w:rPr>
          <w:rFonts w:ascii="Arial" w:hAnsi="Arial" w:cs="Arial"/>
          <w:sz w:val="24"/>
          <w:szCs w:val="24"/>
          <w:u w:val="single"/>
        </w:rPr>
        <w:t>of</w:t>
      </w:r>
      <w:r>
        <w:rPr>
          <w:rFonts w:ascii="Arial" w:hAnsi="Arial" w:cs="Arial"/>
          <w:sz w:val="24"/>
          <w:szCs w:val="24"/>
          <w:u w:val="single"/>
        </w:rPr>
        <w:t>-</w:t>
      </w:r>
      <w:r w:rsidRPr="00440E6B">
        <w:rPr>
          <w:rFonts w:ascii="Arial" w:hAnsi="Arial" w:cs="Arial"/>
          <w:sz w:val="24"/>
          <w:szCs w:val="24"/>
          <w:u w:val="single"/>
        </w:rPr>
        <w:t>way by or for a utility or a public agency.</w:t>
      </w:r>
    </w:p>
    <w:p w14:paraId="3D8D58BF" w14:textId="77777777" w:rsidR="00440E6B" w:rsidRPr="0087425C" w:rsidRDefault="00440E6B" w:rsidP="008C5988">
      <w:pPr>
        <w:spacing w:after="0" w:line="508" w:lineRule="atLeast"/>
        <w:rPr>
          <w:rFonts w:ascii="Arial" w:hAnsi="Arial" w:cs="Arial"/>
          <w:sz w:val="24"/>
          <w:szCs w:val="24"/>
        </w:rPr>
      </w:pPr>
    </w:p>
    <w:p w14:paraId="41D3B5B3" w14:textId="4065315E" w:rsidR="008C5988" w:rsidRPr="0087425C" w:rsidRDefault="008C5988" w:rsidP="008C5988">
      <w:pPr>
        <w:spacing w:after="0" w:line="508" w:lineRule="atLeast"/>
        <w:rPr>
          <w:rFonts w:ascii="Arial" w:hAnsi="Arial" w:cs="Arial"/>
          <w:sz w:val="24"/>
          <w:szCs w:val="24"/>
        </w:rPr>
      </w:pPr>
      <w:r w:rsidRPr="0087425C">
        <w:rPr>
          <w:rFonts w:ascii="Arial" w:hAnsi="Arial" w:cs="Arial"/>
          <w:sz w:val="24"/>
          <w:szCs w:val="24"/>
        </w:rPr>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w:t>
      </w:r>
      <w:r w:rsidRPr="0087425C">
        <w:rPr>
          <w:rFonts w:ascii="Arial" w:hAnsi="Arial" w:cs="Arial"/>
          <w:sz w:val="24"/>
          <w:szCs w:val="24"/>
        </w:rPr>
        <w:lastRenderedPageBreak/>
        <w:t>Forest and Watershed Association v. California Department of Forestry &amp; Fire Protection, Sonoma County Superior Court No. SCV 229850.</w:t>
      </w:r>
    </w:p>
    <w:p w14:paraId="253C0081" w14:textId="2F50D7FF" w:rsidR="008C5988" w:rsidRDefault="008C5988" w:rsidP="00834E0C">
      <w:pPr>
        <w:spacing w:after="0" w:line="508" w:lineRule="atLeast"/>
        <w:rPr>
          <w:rFonts w:ascii="Arial" w:hAnsi="Arial" w:cs="Arial"/>
          <w:sz w:val="24"/>
          <w:szCs w:val="24"/>
        </w:rPr>
      </w:pPr>
    </w:p>
    <w:p w14:paraId="003E6086" w14:textId="77777777" w:rsidR="00583CD1" w:rsidRPr="00583CD1" w:rsidRDefault="00E403B2" w:rsidP="00583CD1">
      <w:pPr>
        <w:spacing w:after="0" w:line="508" w:lineRule="atLeast"/>
        <w:rPr>
          <w:rFonts w:ascii="Arial" w:hAnsi="Arial" w:cs="Arial"/>
          <w:b/>
          <w:sz w:val="24"/>
          <w:szCs w:val="24"/>
        </w:rPr>
      </w:pPr>
      <w:r>
        <w:rPr>
          <w:rFonts w:ascii="Arial" w:hAnsi="Arial" w:cs="Arial"/>
          <w:b/>
          <w:sz w:val="24"/>
          <w:szCs w:val="24"/>
        </w:rPr>
        <w:t>§ 929</w:t>
      </w:r>
      <w:r w:rsidRPr="0087425C">
        <w:rPr>
          <w:rFonts w:ascii="Arial" w:hAnsi="Arial" w:cs="Arial"/>
          <w:b/>
          <w:sz w:val="24"/>
          <w:szCs w:val="24"/>
        </w:rPr>
        <w:t xml:space="preserve">. </w:t>
      </w:r>
      <w:r w:rsidR="00583CD1" w:rsidRPr="00583CD1">
        <w:rPr>
          <w:rFonts w:ascii="Arial" w:hAnsi="Arial" w:cs="Arial"/>
          <w:b/>
          <w:sz w:val="24"/>
          <w:szCs w:val="24"/>
        </w:rPr>
        <w:t>Statement of Purpose</w:t>
      </w:r>
    </w:p>
    <w:p w14:paraId="74099D5D"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The purpose of this article is to:</w:t>
      </w:r>
    </w:p>
    <w:p w14:paraId="2FE6EAD4"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583CD1" w:rsidRDefault="00583CD1" w:rsidP="00583CD1">
      <w:pPr>
        <w:spacing w:after="0" w:line="508" w:lineRule="atLeast"/>
        <w:rPr>
          <w:rFonts w:ascii="Arial" w:hAnsi="Arial" w:cs="Arial"/>
          <w:sz w:val="24"/>
          <w:szCs w:val="24"/>
          <w:u w:val="single"/>
        </w:rPr>
      </w:pPr>
      <w:r w:rsidRPr="00583CD1">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Pr>
          <w:rFonts w:ascii="Arial" w:hAnsi="Arial" w:cs="Arial"/>
          <w:sz w:val="24"/>
          <w:szCs w:val="24"/>
          <w:u w:val="single"/>
        </w:rPr>
        <w:t>,</w:t>
      </w:r>
      <w:r w:rsidRPr="00583CD1">
        <w:rPr>
          <w:rFonts w:ascii="Arial" w:hAnsi="Arial" w:cs="Arial"/>
          <w:sz w:val="24"/>
          <w:szCs w:val="24"/>
        </w:rPr>
        <w:t xml:space="preserve"> </w:t>
      </w:r>
      <w:r w:rsidRPr="00583CD1">
        <w:rPr>
          <w:rFonts w:ascii="Arial" w:hAnsi="Arial" w:cs="Arial"/>
          <w:strike/>
          <w:sz w:val="24"/>
          <w:szCs w:val="24"/>
        </w:rPr>
        <w:t>and</w:t>
      </w:r>
      <w:r w:rsidRPr="00583CD1">
        <w:rPr>
          <w:rFonts w:ascii="Arial" w:hAnsi="Arial" w:cs="Arial"/>
          <w:sz w:val="24"/>
          <w:szCs w:val="24"/>
        </w:rPr>
        <w:t xml:space="preserve"> 1104.1,</w:t>
      </w:r>
      <w:r w:rsidR="00BC63E7">
        <w:rPr>
          <w:rFonts w:ascii="Arial" w:hAnsi="Arial" w:cs="Arial"/>
          <w:sz w:val="24"/>
          <w:szCs w:val="24"/>
          <w:u w:val="single"/>
        </w:rPr>
        <w:t xml:space="preserve"> and 1114</w:t>
      </w:r>
      <w:r>
        <w:rPr>
          <w:rFonts w:ascii="Arial" w:hAnsi="Arial" w:cs="Arial"/>
          <w:sz w:val="24"/>
          <w:szCs w:val="24"/>
          <w:u w:val="single"/>
        </w:rPr>
        <w:t>,</w:t>
      </w:r>
    </w:p>
    <w:p w14:paraId="45EF8E5A"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(c)  provide direction to the Timber Operator conducting Timber Operations,</w:t>
      </w:r>
    </w:p>
    <w:p w14:paraId="1234F53B"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(d)  provide direction to the Department of Forestry and Fire Protection in its review, approval and inspection programs.</w:t>
      </w:r>
    </w:p>
    <w:p w14:paraId="14B08671" w14:textId="77777777" w:rsidR="00583CD1" w:rsidRPr="00583CD1" w:rsidRDefault="00583CD1" w:rsidP="00583CD1">
      <w:pPr>
        <w:spacing w:after="0" w:line="508" w:lineRule="atLeast"/>
        <w:rPr>
          <w:rFonts w:ascii="Arial" w:hAnsi="Arial" w:cs="Arial"/>
          <w:b/>
          <w:sz w:val="24"/>
          <w:szCs w:val="24"/>
        </w:rPr>
      </w:pPr>
    </w:p>
    <w:p w14:paraId="4B7B2901" w14:textId="47C183B1" w:rsidR="00E403B2"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Default="00E403B2" w:rsidP="00834E0C">
      <w:pPr>
        <w:spacing w:after="0" w:line="508" w:lineRule="atLeast"/>
        <w:rPr>
          <w:rFonts w:ascii="Arial" w:hAnsi="Arial" w:cs="Arial"/>
          <w:sz w:val="24"/>
          <w:szCs w:val="24"/>
        </w:rPr>
      </w:pPr>
    </w:p>
    <w:p w14:paraId="0DF7B480" w14:textId="47A6EBB8" w:rsidR="00E403B2" w:rsidRDefault="00E403B2" w:rsidP="00834E0C">
      <w:pPr>
        <w:spacing w:after="0" w:line="508" w:lineRule="atLeast"/>
        <w:rPr>
          <w:rFonts w:ascii="Arial" w:hAnsi="Arial" w:cs="Arial"/>
          <w:sz w:val="24"/>
          <w:szCs w:val="24"/>
        </w:rPr>
      </w:pPr>
      <w:r>
        <w:rPr>
          <w:rFonts w:ascii="Arial" w:hAnsi="Arial" w:cs="Arial"/>
          <w:b/>
          <w:sz w:val="24"/>
          <w:szCs w:val="24"/>
        </w:rPr>
        <w:t>§ 945.1</w:t>
      </w:r>
      <w:r w:rsidRPr="0087425C">
        <w:rPr>
          <w:rFonts w:ascii="Arial" w:hAnsi="Arial" w:cs="Arial"/>
          <w:b/>
          <w:sz w:val="24"/>
          <w:szCs w:val="24"/>
        </w:rPr>
        <w:t xml:space="preserve">. </w:t>
      </w:r>
      <w:r w:rsidR="00583CD1">
        <w:rPr>
          <w:rFonts w:ascii="Arial" w:hAnsi="Arial" w:cs="Arial"/>
          <w:b/>
          <w:sz w:val="24"/>
          <w:szCs w:val="24"/>
        </w:rPr>
        <w:t>Statement of Purpose</w:t>
      </w:r>
    </w:p>
    <w:p w14:paraId="6094ABC2"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The purpose of these Rules is to:</w:t>
      </w:r>
    </w:p>
    <w:p w14:paraId="428E1EDF"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583CD1" w:rsidRDefault="00583CD1" w:rsidP="00583CD1">
      <w:pPr>
        <w:spacing w:after="0" w:line="508" w:lineRule="atLeast"/>
        <w:rPr>
          <w:rFonts w:ascii="Arial" w:hAnsi="Arial" w:cs="Arial"/>
          <w:sz w:val="24"/>
          <w:szCs w:val="24"/>
          <w:u w:val="single"/>
        </w:rPr>
      </w:pPr>
      <w:r w:rsidRPr="00583CD1">
        <w:rPr>
          <w:rFonts w:ascii="Arial" w:hAnsi="Arial" w:cs="Arial"/>
          <w:sz w:val="24"/>
          <w:szCs w:val="24"/>
        </w:rPr>
        <w:t xml:space="preserve">(b)  provide direction to RPFs preparing Plans which, for the purposes of this section, include THPs, MTHPs, NTMPs, WFMPs, PTEIRs, Notices of Emergency Timber </w:t>
      </w:r>
      <w:r w:rsidRPr="00583CD1">
        <w:rPr>
          <w:rFonts w:ascii="Arial" w:hAnsi="Arial" w:cs="Arial"/>
          <w:sz w:val="24"/>
          <w:szCs w:val="24"/>
        </w:rPr>
        <w:lastRenderedPageBreak/>
        <w:t xml:space="preserve">Operations, and any </w:t>
      </w:r>
      <w:r w:rsidRPr="00F756AF">
        <w:rPr>
          <w:rFonts w:ascii="Arial" w:hAnsi="Arial" w:cs="Arial"/>
          <w:strike/>
          <w:sz w:val="24"/>
          <w:szCs w:val="24"/>
        </w:rPr>
        <w:t>E</w:t>
      </w:r>
      <w:r w:rsidR="00F756AF" w:rsidRPr="00F756AF">
        <w:rPr>
          <w:rFonts w:ascii="Arial" w:hAnsi="Arial" w:cs="Arial"/>
          <w:sz w:val="24"/>
          <w:szCs w:val="24"/>
          <w:u w:val="single"/>
        </w:rPr>
        <w:t>e</w:t>
      </w:r>
      <w:r w:rsidRPr="00583CD1">
        <w:rPr>
          <w:rFonts w:ascii="Arial" w:hAnsi="Arial" w:cs="Arial"/>
          <w:sz w:val="24"/>
          <w:szCs w:val="24"/>
        </w:rPr>
        <w:t xml:space="preserve">xemptions </w:t>
      </w:r>
      <w:r w:rsidRPr="00F756AF">
        <w:rPr>
          <w:rFonts w:ascii="Arial" w:hAnsi="Arial" w:cs="Arial"/>
          <w:strike/>
          <w:sz w:val="24"/>
          <w:szCs w:val="24"/>
        </w:rPr>
        <w:t>N</w:t>
      </w:r>
      <w:r w:rsidR="00F756AF" w:rsidRPr="00F756AF">
        <w:rPr>
          <w:rFonts w:ascii="Arial" w:hAnsi="Arial" w:cs="Arial"/>
          <w:sz w:val="24"/>
          <w:szCs w:val="24"/>
          <w:u w:val="single"/>
        </w:rPr>
        <w:t>n</w:t>
      </w:r>
      <w:r w:rsidRPr="00583CD1">
        <w:rPr>
          <w:rFonts w:ascii="Arial" w:hAnsi="Arial" w:cs="Arial"/>
          <w:sz w:val="24"/>
          <w:szCs w:val="24"/>
        </w:rPr>
        <w:t>otices pursuant to 14 CCR §§1038</w:t>
      </w:r>
      <w:r>
        <w:rPr>
          <w:rFonts w:ascii="Arial" w:hAnsi="Arial" w:cs="Arial"/>
          <w:sz w:val="24"/>
          <w:szCs w:val="24"/>
          <w:u w:val="single"/>
        </w:rPr>
        <w:t>,</w:t>
      </w:r>
      <w:r w:rsidRPr="00583CD1">
        <w:rPr>
          <w:rFonts w:ascii="Arial" w:hAnsi="Arial" w:cs="Arial"/>
          <w:sz w:val="24"/>
          <w:szCs w:val="24"/>
        </w:rPr>
        <w:t xml:space="preserve"> </w:t>
      </w:r>
      <w:r w:rsidRPr="00583CD1">
        <w:rPr>
          <w:rFonts w:ascii="Arial" w:hAnsi="Arial" w:cs="Arial"/>
          <w:strike/>
          <w:sz w:val="24"/>
          <w:szCs w:val="24"/>
        </w:rPr>
        <w:t>and</w:t>
      </w:r>
      <w:r w:rsidRPr="00583CD1">
        <w:rPr>
          <w:rFonts w:ascii="Arial" w:hAnsi="Arial" w:cs="Arial"/>
          <w:sz w:val="24"/>
          <w:szCs w:val="24"/>
        </w:rPr>
        <w:t xml:space="preserve"> 1104.1,</w:t>
      </w:r>
      <w:r>
        <w:rPr>
          <w:rFonts w:ascii="Arial" w:hAnsi="Arial" w:cs="Arial"/>
          <w:sz w:val="24"/>
          <w:szCs w:val="24"/>
          <w:u w:val="single"/>
        </w:rPr>
        <w:t xml:space="preserve"> and </w:t>
      </w:r>
      <w:r w:rsidR="00BC63E7">
        <w:rPr>
          <w:rFonts w:ascii="Arial" w:hAnsi="Arial" w:cs="Arial"/>
          <w:sz w:val="24"/>
          <w:szCs w:val="24"/>
          <w:u w:val="single"/>
        </w:rPr>
        <w:t>1114</w:t>
      </w:r>
      <w:r>
        <w:rPr>
          <w:rFonts w:ascii="Arial" w:hAnsi="Arial" w:cs="Arial"/>
          <w:sz w:val="24"/>
          <w:szCs w:val="24"/>
          <w:u w:val="single"/>
        </w:rPr>
        <w:t>,</w:t>
      </w:r>
    </w:p>
    <w:p w14:paraId="69EF31EF" w14:textId="6F734CD8"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 xml:space="preserve">(c)  provide direction to the </w:t>
      </w:r>
      <w:r w:rsidR="00F756AF" w:rsidRPr="00F756AF">
        <w:rPr>
          <w:rFonts w:ascii="Arial" w:hAnsi="Arial" w:cs="Arial"/>
          <w:sz w:val="24"/>
          <w:szCs w:val="24"/>
          <w:u w:val="single"/>
        </w:rPr>
        <w:t>LTO</w:t>
      </w:r>
      <w:r w:rsidRPr="00F756AF">
        <w:rPr>
          <w:rFonts w:ascii="Arial" w:hAnsi="Arial" w:cs="Arial"/>
          <w:strike/>
          <w:sz w:val="24"/>
          <w:szCs w:val="24"/>
        </w:rPr>
        <w:t>Timber Operator</w:t>
      </w:r>
      <w:r w:rsidRPr="00583CD1">
        <w:rPr>
          <w:rFonts w:ascii="Arial" w:hAnsi="Arial" w:cs="Arial"/>
          <w:sz w:val="24"/>
          <w:szCs w:val="24"/>
        </w:rPr>
        <w:t xml:space="preserve"> conducting Timber Operations,</w:t>
      </w:r>
    </w:p>
    <w:p w14:paraId="185B811B"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(d)  provide direction to the Department in its review, approval, and inspection programs.</w:t>
      </w:r>
    </w:p>
    <w:p w14:paraId="0974B623" w14:textId="77777777" w:rsidR="00583CD1" w:rsidRPr="00583CD1" w:rsidRDefault="00583CD1" w:rsidP="00583CD1">
      <w:pPr>
        <w:spacing w:after="0" w:line="508" w:lineRule="atLeast"/>
        <w:rPr>
          <w:rFonts w:ascii="Arial" w:hAnsi="Arial" w:cs="Arial"/>
          <w:sz w:val="24"/>
          <w:szCs w:val="24"/>
        </w:rPr>
      </w:pPr>
    </w:p>
    <w:p w14:paraId="11E4D18C" w14:textId="038CB082" w:rsidR="00E403B2"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 4516.5, Public Resources Code. Reference: Sections 4516.5 and 4597, Public Resources Code.</w:t>
      </w:r>
    </w:p>
    <w:p w14:paraId="475C0FF1" w14:textId="682EC33D" w:rsidR="00583CD1" w:rsidRDefault="00583CD1" w:rsidP="00583CD1">
      <w:pPr>
        <w:spacing w:after="0" w:line="508" w:lineRule="atLeast"/>
        <w:rPr>
          <w:rFonts w:ascii="Arial" w:hAnsi="Arial" w:cs="Arial"/>
          <w:sz w:val="24"/>
          <w:szCs w:val="24"/>
        </w:rPr>
      </w:pPr>
    </w:p>
    <w:p w14:paraId="6504EFE6" w14:textId="7EBA12E6" w:rsidR="006538E7" w:rsidRDefault="006538E7" w:rsidP="00583CD1">
      <w:pPr>
        <w:spacing w:after="0" w:line="508" w:lineRule="atLeast"/>
        <w:rPr>
          <w:rFonts w:ascii="Arial" w:hAnsi="Arial" w:cs="Arial"/>
          <w:b/>
          <w:sz w:val="24"/>
          <w:szCs w:val="24"/>
        </w:rPr>
      </w:pPr>
      <w:r>
        <w:rPr>
          <w:rFonts w:ascii="Arial" w:hAnsi="Arial" w:cs="Arial"/>
          <w:b/>
          <w:sz w:val="24"/>
          <w:szCs w:val="24"/>
        </w:rPr>
        <w:t>§ 945.3. Timber Harvest Prescriptions</w:t>
      </w:r>
    </w:p>
    <w:p w14:paraId="17B07F0D"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(3)  In all areas designated as Scenic Combining Districts, at least 75 square feet per acre of conifer basal area shall be retained.</w:t>
      </w:r>
    </w:p>
    <w:p w14:paraId="26698E1E"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 xml:space="preserve">(4)  Post harvest stand Stocking levels of conifers shall be stated in the Plan. The level of residual Stocking shall be consistent with maximum sustained production for high </w:t>
      </w:r>
      <w:r w:rsidRPr="006538E7">
        <w:rPr>
          <w:rFonts w:ascii="Arial" w:hAnsi="Arial" w:cs="Arial"/>
          <w:sz w:val="24"/>
          <w:szCs w:val="24"/>
        </w:rPr>
        <w:lastRenderedPageBreak/>
        <w:t>quality timber products. In no case shall conifer Stocking levels per acre be reduced below the following standards:</w:t>
      </w:r>
    </w:p>
    <w:p w14:paraId="3A7DD350"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(B)  Between 150 and 300 feet of the Scenic Combining District, at least 50% of the trees less than 18 inches dbh, 40% of the trees 18-24 inches dbh, and 33% of the trees 26 inches dbh and larger shall be retained.</w:t>
      </w:r>
    </w:p>
    <w:p w14:paraId="634E2449"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6538E7" w:rsidRDefault="006538E7" w:rsidP="006538E7">
      <w:pPr>
        <w:spacing w:after="0" w:line="508" w:lineRule="atLeast"/>
        <w:rPr>
          <w:rFonts w:ascii="Arial" w:hAnsi="Arial" w:cs="Arial"/>
          <w:sz w:val="24"/>
          <w:szCs w:val="24"/>
        </w:rPr>
      </w:pPr>
      <w:r w:rsidRPr="006538E7">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6538E7" w:rsidRDefault="006538E7" w:rsidP="006538E7">
      <w:pPr>
        <w:spacing w:after="0" w:line="508" w:lineRule="atLeast"/>
        <w:rPr>
          <w:rFonts w:ascii="Arial" w:hAnsi="Arial" w:cs="Arial"/>
          <w:sz w:val="24"/>
          <w:szCs w:val="24"/>
          <w:u w:val="single"/>
        </w:rPr>
      </w:pPr>
      <w:r w:rsidRPr="006538E7">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6538E7">
        <w:rPr>
          <w:rFonts w:ascii="Arial" w:hAnsi="Arial" w:cs="Arial"/>
          <w:strike/>
          <w:sz w:val="24"/>
          <w:szCs w:val="24"/>
        </w:rPr>
        <w:t>or</w:t>
      </w:r>
      <w:r w:rsidRPr="006538E7">
        <w:rPr>
          <w:rFonts w:ascii="Arial" w:hAnsi="Arial" w:cs="Arial"/>
          <w:sz w:val="24"/>
          <w:szCs w:val="24"/>
        </w:rPr>
        <w:t xml:space="preserve"> pursuant to a conversion exemption (14 CCR §1104.1)</w:t>
      </w:r>
      <w:r w:rsidRPr="006538E7">
        <w:rPr>
          <w:rFonts w:ascii="Arial" w:hAnsi="Arial" w:cs="Arial"/>
          <w:strike/>
          <w:sz w:val="24"/>
          <w:szCs w:val="24"/>
        </w:rPr>
        <w:t>.</w:t>
      </w:r>
      <w:r>
        <w:rPr>
          <w:rFonts w:ascii="Arial" w:hAnsi="Arial" w:cs="Arial"/>
          <w:sz w:val="24"/>
          <w:szCs w:val="24"/>
          <w:u w:val="single"/>
        </w:rPr>
        <w:t>, or pursuant to a right</w:t>
      </w:r>
      <w:r w:rsidR="00BC63E7">
        <w:rPr>
          <w:rFonts w:ascii="Arial" w:hAnsi="Arial" w:cs="Arial"/>
          <w:sz w:val="24"/>
          <w:szCs w:val="24"/>
          <w:u w:val="single"/>
        </w:rPr>
        <w:t>-of-way exemption (14 CCR §1114</w:t>
      </w:r>
      <w:r>
        <w:rPr>
          <w:rFonts w:ascii="Arial" w:hAnsi="Arial" w:cs="Arial"/>
          <w:sz w:val="24"/>
          <w:szCs w:val="24"/>
          <w:u w:val="single"/>
        </w:rPr>
        <w:t>).</w:t>
      </w:r>
    </w:p>
    <w:p w14:paraId="2CF2840A" w14:textId="77777777" w:rsidR="006538E7" w:rsidRPr="006538E7" w:rsidRDefault="006538E7" w:rsidP="006538E7">
      <w:pPr>
        <w:spacing w:after="0" w:line="508" w:lineRule="atLeast"/>
        <w:rPr>
          <w:rFonts w:ascii="Arial" w:hAnsi="Arial" w:cs="Arial"/>
          <w:sz w:val="24"/>
          <w:szCs w:val="24"/>
        </w:rPr>
      </w:pPr>
    </w:p>
    <w:p w14:paraId="43740D25" w14:textId="78571FDF" w:rsidR="006538E7" w:rsidRDefault="006538E7" w:rsidP="006538E7">
      <w:pPr>
        <w:spacing w:after="0" w:line="508" w:lineRule="atLeast"/>
        <w:rPr>
          <w:rFonts w:ascii="Arial" w:hAnsi="Arial" w:cs="Arial"/>
          <w:sz w:val="24"/>
          <w:szCs w:val="24"/>
        </w:rPr>
      </w:pPr>
      <w:r w:rsidRPr="006538E7">
        <w:rPr>
          <w:rFonts w:ascii="Arial" w:hAnsi="Arial" w:cs="Arial"/>
          <w:sz w:val="24"/>
          <w:szCs w:val="24"/>
        </w:rPr>
        <w:t>Note: Authority cited: Section 4516.5, Public Resources Code. Reference: Section 4516.5, Public Resources Code.</w:t>
      </w:r>
    </w:p>
    <w:p w14:paraId="416EAFF0" w14:textId="77777777" w:rsidR="006538E7" w:rsidRPr="006538E7" w:rsidRDefault="006538E7" w:rsidP="006538E7">
      <w:pPr>
        <w:spacing w:after="0" w:line="508" w:lineRule="atLeast"/>
        <w:rPr>
          <w:rFonts w:ascii="Arial" w:hAnsi="Arial" w:cs="Arial"/>
          <w:sz w:val="24"/>
          <w:szCs w:val="24"/>
        </w:rPr>
      </w:pPr>
    </w:p>
    <w:p w14:paraId="0E9C320D" w14:textId="5DDDCEBF" w:rsidR="00E403B2" w:rsidRDefault="00E403B2" w:rsidP="00834E0C">
      <w:pPr>
        <w:spacing w:after="0" w:line="508" w:lineRule="atLeast"/>
        <w:rPr>
          <w:rFonts w:ascii="Arial" w:hAnsi="Arial" w:cs="Arial"/>
          <w:sz w:val="24"/>
          <w:szCs w:val="24"/>
        </w:rPr>
      </w:pPr>
      <w:r>
        <w:rPr>
          <w:rFonts w:ascii="Arial" w:hAnsi="Arial" w:cs="Arial"/>
          <w:b/>
          <w:sz w:val="24"/>
          <w:szCs w:val="24"/>
        </w:rPr>
        <w:t>§ 945.5.</w:t>
      </w:r>
      <w:r w:rsidR="00583CD1">
        <w:rPr>
          <w:rFonts w:ascii="Arial" w:hAnsi="Arial" w:cs="Arial"/>
          <w:b/>
          <w:sz w:val="24"/>
          <w:szCs w:val="24"/>
        </w:rPr>
        <w:t xml:space="preserve"> Exempt and Emergency Notification Operations</w:t>
      </w:r>
    </w:p>
    <w:p w14:paraId="297AD85B" w14:textId="5C1D06BF"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 xml:space="preserve">Timber Operations may be conducted within the Scenic Combining District in compliance with an </w:t>
      </w:r>
      <w:r w:rsidRPr="00F756AF">
        <w:rPr>
          <w:rFonts w:ascii="Arial" w:hAnsi="Arial" w:cs="Arial"/>
          <w:strike/>
          <w:sz w:val="24"/>
          <w:szCs w:val="24"/>
        </w:rPr>
        <w:t>E</w:t>
      </w:r>
      <w:r w:rsidR="00F756AF" w:rsidRPr="00F756AF">
        <w:rPr>
          <w:rFonts w:ascii="Arial" w:hAnsi="Arial" w:cs="Arial"/>
          <w:sz w:val="24"/>
          <w:szCs w:val="24"/>
          <w:u w:val="single"/>
        </w:rPr>
        <w:t>e</w:t>
      </w:r>
      <w:r w:rsidRPr="00583CD1">
        <w:rPr>
          <w:rFonts w:ascii="Arial" w:hAnsi="Arial" w:cs="Arial"/>
          <w:sz w:val="24"/>
          <w:szCs w:val="24"/>
        </w:rPr>
        <w:t xml:space="preserve">xemption pursuant to 14 CCR §1038, an </w:t>
      </w:r>
      <w:r w:rsidRPr="00F756AF">
        <w:rPr>
          <w:rFonts w:ascii="Arial" w:hAnsi="Arial" w:cs="Arial"/>
          <w:strike/>
          <w:sz w:val="24"/>
          <w:szCs w:val="24"/>
        </w:rPr>
        <w:t>E</w:t>
      </w:r>
      <w:r w:rsidR="00F756AF" w:rsidRPr="00F756AF">
        <w:rPr>
          <w:rFonts w:ascii="Arial" w:hAnsi="Arial" w:cs="Arial"/>
          <w:sz w:val="24"/>
          <w:szCs w:val="24"/>
          <w:u w:val="single"/>
        </w:rPr>
        <w:t>e</w:t>
      </w:r>
      <w:r w:rsidRPr="00583CD1">
        <w:rPr>
          <w:rFonts w:ascii="Arial" w:hAnsi="Arial" w:cs="Arial"/>
          <w:sz w:val="24"/>
          <w:szCs w:val="24"/>
        </w:rPr>
        <w:t xml:space="preserve">xemption pursuant to </w:t>
      </w:r>
      <w:r w:rsidRPr="00583CD1">
        <w:rPr>
          <w:rFonts w:ascii="Arial" w:hAnsi="Arial" w:cs="Arial"/>
          <w:sz w:val="24"/>
          <w:szCs w:val="24"/>
        </w:rPr>
        <w:lastRenderedPageBreak/>
        <w:t>14 CCR §1104.1,</w:t>
      </w:r>
      <w:r>
        <w:rPr>
          <w:rFonts w:ascii="Arial" w:hAnsi="Arial" w:cs="Arial"/>
          <w:sz w:val="24"/>
          <w:szCs w:val="24"/>
          <w:u w:val="single"/>
        </w:rPr>
        <w:t xml:space="preserve"> an </w:t>
      </w:r>
      <w:r w:rsidR="00F756AF">
        <w:rPr>
          <w:rFonts w:ascii="Arial" w:hAnsi="Arial" w:cs="Arial"/>
          <w:sz w:val="24"/>
          <w:szCs w:val="24"/>
          <w:u w:val="single"/>
        </w:rPr>
        <w:t>e</w:t>
      </w:r>
      <w:r>
        <w:rPr>
          <w:rFonts w:ascii="Arial" w:hAnsi="Arial" w:cs="Arial"/>
          <w:sz w:val="24"/>
          <w:szCs w:val="24"/>
          <w:u w:val="single"/>
        </w:rPr>
        <w:t>xemption pursuant to 14 CCR §1114,</w:t>
      </w:r>
      <w:r w:rsidRPr="00583CD1">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583CD1" w:rsidRDefault="00583CD1" w:rsidP="00583CD1">
      <w:pPr>
        <w:spacing w:after="0" w:line="508" w:lineRule="atLeast"/>
        <w:rPr>
          <w:rFonts w:ascii="Arial" w:hAnsi="Arial" w:cs="Arial"/>
          <w:sz w:val="24"/>
          <w:szCs w:val="24"/>
        </w:rPr>
      </w:pPr>
    </w:p>
    <w:p w14:paraId="11A5650A" w14:textId="438E00BC" w:rsidR="00E403B2"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 4516.5, Public Resources Code. Reference: Section 4516.5, Public Resources Code.</w:t>
      </w:r>
      <w:r>
        <w:rPr>
          <w:rFonts w:ascii="Arial" w:hAnsi="Arial" w:cs="Arial"/>
          <w:sz w:val="24"/>
          <w:szCs w:val="24"/>
        </w:rPr>
        <w:br/>
      </w:r>
    </w:p>
    <w:p w14:paraId="029BE396" w14:textId="672120DB" w:rsidR="00E403B2" w:rsidRDefault="00E403B2" w:rsidP="00834E0C">
      <w:pPr>
        <w:spacing w:after="0" w:line="508" w:lineRule="atLeast"/>
        <w:rPr>
          <w:rFonts w:ascii="Arial" w:hAnsi="Arial" w:cs="Arial"/>
          <w:sz w:val="24"/>
          <w:szCs w:val="24"/>
        </w:rPr>
      </w:pPr>
      <w:r>
        <w:rPr>
          <w:rFonts w:ascii="Arial" w:hAnsi="Arial" w:cs="Arial"/>
          <w:b/>
          <w:sz w:val="24"/>
          <w:szCs w:val="24"/>
        </w:rPr>
        <w:t>§ 949.</w:t>
      </w:r>
      <w:r w:rsidR="00583CD1">
        <w:rPr>
          <w:rFonts w:ascii="Arial" w:hAnsi="Arial" w:cs="Arial"/>
          <w:b/>
          <w:sz w:val="24"/>
          <w:szCs w:val="24"/>
        </w:rPr>
        <w:t xml:space="preserve"> Statement of Purpose</w:t>
      </w:r>
    </w:p>
    <w:p w14:paraId="4C112C6C"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 xml:space="preserve">The purpose of this </w:t>
      </w:r>
      <w:r w:rsidRPr="00F756AF">
        <w:rPr>
          <w:rFonts w:ascii="Arial" w:hAnsi="Arial" w:cs="Arial"/>
          <w:sz w:val="24"/>
          <w:szCs w:val="24"/>
        </w:rPr>
        <w:t>article</w:t>
      </w:r>
      <w:r w:rsidRPr="00583CD1">
        <w:rPr>
          <w:rFonts w:ascii="Arial" w:hAnsi="Arial" w:cs="Arial"/>
          <w:sz w:val="24"/>
          <w:szCs w:val="24"/>
        </w:rPr>
        <w:t xml:space="preserve"> is to:</w:t>
      </w:r>
    </w:p>
    <w:p w14:paraId="49E20BBE"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(a)  ensure that the significant archeological and historical sites within the site survey are adequately identified and protected,</w:t>
      </w:r>
    </w:p>
    <w:p w14:paraId="7FE95010" w14:textId="6EB64835" w:rsidR="00583CD1" w:rsidRPr="00583CD1" w:rsidRDefault="00583CD1" w:rsidP="00583CD1">
      <w:pPr>
        <w:spacing w:after="0" w:line="508" w:lineRule="atLeast"/>
        <w:rPr>
          <w:rFonts w:ascii="Arial" w:hAnsi="Arial" w:cs="Arial"/>
          <w:sz w:val="24"/>
          <w:szCs w:val="24"/>
          <w:u w:val="single"/>
        </w:rPr>
      </w:pPr>
      <w:r w:rsidRPr="00583CD1">
        <w:rPr>
          <w:rFonts w:ascii="Arial" w:hAnsi="Arial" w:cs="Arial"/>
          <w:sz w:val="24"/>
          <w:szCs w:val="24"/>
        </w:rPr>
        <w:t xml:space="preserve">(b)  to provide direction to RPFs preparing </w:t>
      </w:r>
      <w:r w:rsidR="00892C80">
        <w:rPr>
          <w:rFonts w:ascii="Arial" w:hAnsi="Arial" w:cs="Arial"/>
          <w:sz w:val="24"/>
          <w:szCs w:val="24"/>
          <w:u w:val="single"/>
        </w:rPr>
        <w:t>Plans</w:t>
      </w:r>
      <w:r w:rsidRPr="00892C80">
        <w:rPr>
          <w:rFonts w:ascii="Arial" w:hAnsi="Arial" w:cs="Arial"/>
          <w:strike/>
          <w:sz w:val="24"/>
          <w:szCs w:val="24"/>
        </w:rPr>
        <w:t>THPs (which includes all forms of THPs including, but not limited to, Modified THPs and NTMPs, WFMPs, Program Timber Harvesting Plans (PTHPs))</w:t>
      </w:r>
      <w:r w:rsidRPr="00583CD1">
        <w:rPr>
          <w:rFonts w:ascii="Arial" w:hAnsi="Arial" w:cs="Arial"/>
          <w:sz w:val="24"/>
          <w:szCs w:val="24"/>
        </w:rPr>
        <w:t xml:space="preserve">, Notice of Emergency Timber Operations (Emergency Notices), and any </w:t>
      </w:r>
      <w:r w:rsidRPr="00892C80">
        <w:rPr>
          <w:rFonts w:ascii="Arial" w:hAnsi="Arial" w:cs="Arial"/>
          <w:strike/>
          <w:sz w:val="24"/>
          <w:szCs w:val="24"/>
        </w:rPr>
        <w:t>E</w:t>
      </w:r>
      <w:r w:rsidR="00892C80" w:rsidRPr="00892C80">
        <w:rPr>
          <w:rFonts w:ascii="Arial" w:hAnsi="Arial" w:cs="Arial"/>
          <w:sz w:val="24"/>
          <w:szCs w:val="24"/>
          <w:u w:val="single"/>
        </w:rPr>
        <w:t>e</w:t>
      </w:r>
      <w:r w:rsidRPr="00583CD1">
        <w:rPr>
          <w:rFonts w:ascii="Arial" w:hAnsi="Arial" w:cs="Arial"/>
          <w:sz w:val="24"/>
          <w:szCs w:val="24"/>
        </w:rPr>
        <w:t xml:space="preserve">xemption </w:t>
      </w:r>
      <w:r w:rsidRPr="00892C80">
        <w:rPr>
          <w:rFonts w:ascii="Arial" w:hAnsi="Arial" w:cs="Arial"/>
          <w:strike/>
          <w:sz w:val="24"/>
          <w:szCs w:val="24"/>
        </w:rPr>
        <w:t>N</w:t>
      </w:r>
      <w:r w:rsidR="00892C80" w:rsidRPr="00892C80">
        <w:rPr>
          <w:rFonts w:ascii="Arial" w:hAnsi="Arial" w:cs="Arial"/>
          <w:sz w:val="24"/>
          <w:szCs w:val="24"/>
          <w:u w:val="single"/>
        </w:rPr>
        <w:t>n</w:t>
      </w:r>
      <w:r w:rsidRPr="00583CD1">
        <w:rPr>
          <w:rFonts w:ascii="Arial" w:hAnsi="Arial" w:cs="Arial"/>
          <w:sz w:val="24"/>
          <w:szCs w:val="24"/>
        </w:rPr>
        <w:t>otices pursuant to 14 CCR §§ 1038</w:t>
      </w:r>
      <w:r>
        <w:rPr>
          <w:rFonts w:ascii="Arial" w:hAnsi="Arial" w:cs="Arial"/>
          <w:sz w:val="24"/>
          <w:szCs w:val="24"/>
          <w:u w:val="single"/>
        </w:rPr>
        <w:t>,</w:t>
      </w:r>
      <w:r w:rsidRPr="00583CD1">
        <w:rPr>
          <w:rFonts w:ascii="Arial" w:hAnsi="Arial" w:cs="Arial"/>
          <w:sz w:val="24"/>
          <w:szCs w:val="24"/>
        </w:rPr>
        <w:t xml:space="preserve"> </w:t>
      </w:r>
      <w:r w:rsidRPr="00583CD1">
        <w:rPr>
          <w:rFonts w:ascii="Arial" w:hAnsi="Arial" w:cs="Arial"/>
          <w:strike/>
          <w:sz w:val="24"/>
          <w:szCs w:val="24"/>
        </w:rPr>
        <w:t>and</w:t>
      </w:r>
      <w:r w:rsidRPr="00583CD1">
        <w:rPr>
          <w:rFonts w:ascii="Arial" w:hAnsi="Arial" w:cs="Arial"/>
          <w:sz w:val="24"/>
          <w:szCs w:val="24"/>
        </w:rPr>
        <w:t xml:space="preserve"> 1104.1,</w:t>
      </w:r>
      <w:r>
        <w:rPr>
          <w:rFonts w:ascii="Arial" w:hAnsi="Arial" w:cs="Arial"/>
          <w:sz w:val="24"/>
          <w:szCs w:val="24"/>
        </w:rPr>
        <w:t xml:space="preserve"> </w:t>
      </w:r>
      <w:r w:rsidR="00BC63E7">
        <w:rPr>
          <w:rFonts w:ascii="Arial" w:hAnsi="Arial" w:cs="Arial"/>
          <w:sz w:val="24"/>
          <w:szCs w:val="24"/>
          <w:u w:val="single"/>
        </w:rPr>
        <w:t>and 1114</w:t>
      </w:r>
      <w:r>
        <w:rPr>
          <w:rFonts w:ascii="Arial" w:hAnsi="Arial" w:cs="Arial"/>
          <w:sz w:val="24"/>
          <w:szCs w:val="24"/>
          <w:u w:val="single"/>
        </w:rPr>
        <w:t>,</w:t>
      </w:r>
    </w:p>
    <w:p w14:paraId="34B16010" w14:textId="750FCF0A"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 xml:space="preserve">(c)  provide direction to the </w:t>
      </w:r>
      <w:r w:rsidR="00892C80">
        <w:rPr>
          <w:rFonts w:ascii="Arial" w:hAnsi="Arial" w:cs="Arial"/>
          <w:sz w:val="24"/>
          <w:szCs w:val="24"/>
          <w:u w:val="single"/>
        </w:rPr>
        <w:t>LTO</w:t>
      </w:r>
      <w:r w:rsidRPr="00892C80">
        <w:rPr>
          <w:rFonts w:ascii="Arial" w:hAnsi="Arial" w:cs="Arial"/>
          <w:strike/>
          <w:sz w:val="24"/>
          <w:szCs w:val="24"/>
        </w:rPr>
        <w:t>Timber Operator</w:t>
      </w:r>
      <w:r w:rsidRPr="00583CD1">
        <w:rPr>
          <w:rFonts w:ascii="Arial" w:hAnsi="Arial" w:cs="Arial"/>
          <w:sz w:val="24"/>
          <w:szCs w:val="24"/>
        </w:rPr>
        <w:t xml:space="preserve"> conducting Timber Operations,</w:t>
      </w:r>
    </w:p>
    <w:p w14:paraId="13BF0F2C" w14:textId="77777777" w:rsidR="00583CD1" w:rsidRPr="00583CD1" w:rsidRDefault="00583CD1" w:rsidP="00583CD1">
      <w:pPr>
        <w:spacing w:after="0" w:line="508" w:lineRule="atLeast"/>
        <w:rPr>
          <w:rFonts w:ascii="Arial" w:hAnsi="Arial" w:cs="Arial"/>
          <w:sz w:val="24"/>
          <w:szCs w:val="24"/>
        </w:rPr>
      </w:pPr>
      <w:r w:rsidRPr="00583CD1">
        <w:rPr>
          <w:rFonts w:ascii="Arial" w:hAnsi="Arial" w:cs="Arial"/>
          <w:sz w:val="24"/>
          <w:szCs w:val="24"/>
        </w:rPr>
        <w:t>(d)  provide direction to the Department</w:t>
      </w:r>
      <w:r w:rsidRPr="00892C80">
        <w:rPr>
          <w:rFonts w:ascii="Arial" w:hAnsi="Arial" w:cs="Arial"/>
          <w:strike/>
          <w:sz w:val="24"/>
          <w:szCs w:val="24"/>
        </w:rPr>
        <w:t xml:space="preserve"> of Forestry and Fire Protection</w:t>
      </w:r>
      <w:r w:rsidRPr="00583CD1">
        <w:rPr>
          <w:rFonts w:ascii="Arial" w:hAnsi="Arial" w:cs="Arial"/>
          <w:sz w:val="24"/>
          <w:szCs w:val="24"/>
        </w:rPr>
        <w:t xml:space="preserve"> in its review, approval and inspection programs.</w:t>
      </w:r>
    </w:p>
    <w:p w14:paraId="332B6732" w14:textId="77777777" w:rsidR="00583CD1" w:rsidRPr="00583CD1" w:rsidRDefault="00583CD1" w:rsidP="00583CD1">
      <w:pPr>
        <w:spacing w:after="0" w:line="508" w:lineRule="atLeast"/>
        <w:rPr>
          <w:rFonts w:ascii="Arial" w:hAnsi="Arial" w:cs="Arial"/>
          <w:sz w:val="24"/>
          <w:szCs w:val="24"/>
        </w:rPr>
      </w:pPr>
    </w:p>
    <w:p w14:paraId="50D67610" w14:textId="587A1635" w:rsidR="00E403B2" w:rsidRDefault="00583CD1" w:rsidP="00583CD1">
      <w:pPr>
        <w:spacing w:after="0" w:line="508" w:lineRule="atLeast"/>
        <w:rPr>
          <w:rFonts w:ascii="Arial" w:hAnsi="Arial" w:cs="Arial"/>
          <w:sz w:val="24"/>
          <w:szCs w:val="24"/>
        </w:rPr>
      </w:pPr>
      <w:r w:rsidRPr="00583CD1">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Default="009860F9" w:rsidP="00583CD1">
      <w:pPr>
        <w:spacing w:after="0" w:line="508" w:lineRule="atLeast"/>
        <w:rPr>
          <w:rFonts w:ascii="Arial" w:hAnsi="Arial" w:cs="Arial"/>
          <w:sz w:val="24"/>
          <w:szCs w:val="24"/>
        </w:rPr>
      </w:pPr>
    </w:p>
    <w:p w14:paraId="4905B04D" w14:textId="3E504E79" w:rsidR="00E403B2" w:rsidRDefault="00E403B2" w:rsidP="00834E0C">
      <w:pPr>
        <w:spacing w:after="0" w:line="508" w:lineRule="atLeast"/>
        <w:rPr>
          <w:rFonts w:ascii="Arial" w:hAnsi="Arial" w:cs="Arial"/>
          <w:sz w:val="24"/>
          <w:szCs w:val="24"/>
        </w:rPr>
      </w:pPr>
      <w:r>
        <w:rPr>
          <w:rFonts w:ascii="Arial" w:hAnsi="Arial" w:cs="Arial"/>
          <w:b/>
          <w:sz w:val="24"/>
          <w:szCs w:val="24"/>
        </w:rPr>
        <w:t>§ 969</w:t>
      </w:r>
      <w:r w:rsidRPr="0087425C">
        <w:rPr>
          <w:rFonts w:ascii="Arial" w:hAnsi="Arial" w:cs="Arial"/>
          <w:b/>
          <w:sz w:val="24"/>
          <w:szCs w:val="24"/>
        </w:rPr>
        <w:t xml:space="preserve">. </w:t>
      </w:r>
      <w:r w:rsidR="009860F9">
        <w:rPr>
          <w:rFonts w:ascii="Arial" w:hAnsi="Arial" w:cs="Arial"/>
          <w:b/>
          <w:sz w:val="24"/>
          <w:szCs w:val="24"/>
        </w:rPr>
        <w:t>Statement of Purpose</w:t>
      </w:r>
    </w:p>
    <w:p w14:paraId="07D7E536"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lastRenderedPageBreak/>
        <w:t>The purpose of this article is to:</w:t>
      </w:r>
    </w:p>
    <w:p w14:paraId="0080FD25"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8A49FC" w:rsidRDefault="009860F9" w:rsidP="009860F9">
      <w:pPr>
        <w:spacing w:after="0" w:line="508" w:lineRule="atLeast"/>
        <w:rPr>
          <w:rFonts w:ascii="Arial" w:hAnsi="Arial" w:cs="Arial"/>
          <w:sz w:val="24"/>
          <w:szCs w:val="24"/>
          <w:u w:val="single"/>
        </w:rPr>
      </w:pPr>
      <w:r w:rsidRPr="009860F9">
        <w:rPr>
          <w:rFonts w:ascii="Arial" w:hAnsi="Arial" w:cs="Arial"/>
          <w:sz w:val="24"/>
          <w:szCs w:val="24"/>
        </w:rPr>
        <w:t>(b)  to provide direction to RPFs preparing</w:t>
      </w:r>
      <w:r w:rsidR="00892C80">
        <w:rPr>
          <w:rFonts w:ascii="Arial" w:hAnsi="Arial" w:cs="Arial"/>
          <w:sz w:val="24"/>
          <w:szCs w:val="24"/>
          <w:u w:val="single"/>
        </w:rPr>
        <w:t xml:space="preserve"> Plans</w:t>
      </w:r>
      <w:r w:rsidRPr="00892C80">
        <w:rPr>
          <w:rFonts w:ascii="Arial" w:hAnsi="Arial" w:cs="Arial"/>
          <w:strike/>
          <w:sz w:val="24"/>
          <w:szCs w:val="24"/>
        </w:rPr>
        <w:t xml:space="preserve"> THPs (which includes all forms of THPs including, but not limited to, Modified THPs and NTMPs, WFMPs, Program Timber Harvesting Plans (PTHPs))</w:t>
      </w:r>
      <w:r w:rsidRPr="009860F9">
        <w:rPr>
          <w:rFonts w:ascii="Arial" w:hAnsi="Arial" w:cs="Arial"/>
          <w:sz w:val="24"/>
          <w:szCs w:val="24"/>
        </w:rPr>
        <w:t xml:space="preserve">, Notice of Emergency Timber Operations (Emergency Notices), and any </w:t>
      </w:r>
      <w:r w:rsidRPr="00892C80">
        <w:rPr>
          <w:rFonts w:ascii="Arial" w:hAnsi="Arial" w:cs="Arial"/>
          <w:strike/>
          <w:sz w:val="24"/>
          <w:szCs w:val="24"/>
        </w:rPr>
        <w:t>E</w:t>
      </w:r>
      <w:r w:rsidR="00892C80" w:rsidRPr="00892C80">
        <w:rPr>
          <w:rFonts w:ascii="Arial" w:hAnsi="Arial" w:cs="Arial"/>
          <w:sz w:val="24"/>
          <w:szCs w:val="24"/>
          <w:u w:val="single"/>
        </w:rPr>
        <w:t>e</w:t>
      </w:r>
      <w:r w:rsidRPr="009860F9">
        <w:rPr>
          <w:rFonts w:ascii="Arial" w:hAnsi="Arial" w:cs="Arial"/>
          <w:sz w:val="24"/>
          <w:szCs w:val="24"/>
        </w:rPr>
        <w:t xml:space="preserve">xemption </w:t>
      </w:r>
      <w:r w:rsidRPr="00892C80">
        <w:rPr>
          <w:rFonts w:ascii="Arial" w:hAnsi="Arial" w:cs="Arial"/>
          <w:strike/>
          <w:sz w:val="24"/>
          <w:szCs w:val="24"/>
        </w:rPr>
        <w:t>N</w:t>
      </w:r>
      <w:r w:rsidR="00892C80" w:rsidRPr="00892C80">
        <w:rPr>
          <w:rFonts w:ascii="Arial" w:hAnsi="Arial" w:cs="Arial"/>
          <w:sz w:val="24"/>
          <w:szCs w:val="24"/>
          <w:u w:val="single"/>
        </w:rPr>
        <w:t>n</w:t>
      </w:r>
      <w:r w:rsidRPr="009860F9">
        <w:rPr>
          <w:rFonts w:ascii="Arial" w:hAnsi="Arial" w:cs="Arial"/>
          <w:sz w:val="24"/>
          <w:szCs w:val="24"/>
        </w:rPr>
        <w:t>otices pursuant to 14 CCR §§ 1038</w:t>
      </w:r>
      <w:r w:rsidR="008A49FC">
        <w:rPr>
          <w:rFonts w:ascii="Arial" w:hAnsi="Arial" w:cs="Arial"/>
          <w:sz w:val="24"/>
          <w:szCs w:val="24"/>
          <w:u w:val="single"/>
        </w:rPr>
        <w:t>,</w:t>
      </w:r>
      <w:r w:rsidRPr="009860F9">
        <w:rPr>
          <w:rFonts w:ascii="Arial" w:hAnsi="Arial" w:cs="Arial"/>
          <w:sz w:val="24"/>
          <w:szCs w:val="24"/>
        </w:rPr>
        <w:t xml:space="preserve"> </w:t>
      </w:r>
      <w:r w:rsidRPr="008A49FC">
        <w:rPr>
          <w:rFonts w:ascii="Arial" w:hAnsi="Arial" w:cs="Arial"/>
          <w:strike/>
          <w:sz w:val="24"/>
          <w:szCs w:val="24"/>
        </w:rPr>
        <w:t>and</w:t>
      </w:r>
      <w:r w:rsidRPr="009860F9">
        <w:rPr>
          <w:rFonts w:ascii="Arial" w:hAnsi="Arial" w:cs="Arial"/>
          <w:sz w:val="24"/>
          <w:szCs w:val="24"/>
        </w:rPr>
        <w:t xml:space="preserve"> 1104.1,</w:t>
      </w:r>
      <w:r w:rsidR="008A49FC">
        <w:rPr>
          <w:rFonts w:ascii="Arial" w:hAnsi="Arial" w:cs="Arial"/>
          <w:sz w:val="24"/>
          <w:szCs w:val="24"/>
          <w:u w:val="single"/>
        </w:rPr>
        <w:t xml:space="preserve"> and 1114,</w:t>
      </w:r>
    </w:p>
    <w:p w14:paraId="0AF9FE31" w14:textId="3B2475F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 xml:space="preserve">(c)  provide direction to the </w:t>
      </w:r>
      <w:r w:rsidR="00892C80">
        <w:rPr>
          <w:rFonts w:ascii="Arial" w:hAnsi="Arial" w:cs="Arial"/>
          <w:sz w:val="24"/>
          <w:szCs w:val="24"/>
          <w:u w:val="single"/>
        </w:rPr>
        <w:t>LTO</w:t>
      </w:r>
      <w:r w:rsidRPr="00892C80">
        <w:rPr>
          <w:rFonts w:ascii="Arial" w:hAnsi="Arial" w:cs="Arial"/>
          <w:strike/>
          <w:sz w:val="24"/>
          <w:szCs w:val="24"/>
        </w:rPr>
        <w:t>Timber Operator</w:t>
      </w:r>
      <w:r w:rsidRPr="009860F9">
        <w:rPr>
          <w:rFonts w:ascii="Arial" w:hAnsi="Arial" w:cs="Arial"/>
          <w:sz w:val="24"/>
          <w:szCs w:val="24"/>
        </w:rPr>
        <w:t xml:space="preserve"> conducting Timber Operations,</w:t>
      </w:r>
    </w:p>
    <w:p w14:paraId="33995686" w14:textId="77777777" w:rsidR="009860F9" w:rsidRPr="009860F9" w:rsidRDefault="009860F9" w:rsidP="009860F9">
      <w:pPr>
        <w:spacing w:after="0" w:line="508" w:lineRule="atLeast"/>
        <w:rPr>
          <w:rFonts w:ascii="Arial" w:hAnsi="Arial" w:cs="Arial"/>
          <w:sz w:val="24"/>
          <w:szCs w:val="24"/>
        </w:rPr>
      </w:pPr>
      <w:r w:rsidRPr="009860F9">
        <w:rPr>
          <w:rFonts w:ascii="Arial" w:hAnsi="Arial" w:cs="Arial"/>
          <w:sz w:val="24"/>
          <w:szCs w:val="24"/>
        </w:rPr>
        <w:t>(d)  provide direction to the Department</w:t>
      </w:r>
      <w:r w:rsidRPr="00892C80">
        <w:rPr>
          <w:rFonts w:ascii="Arial" w:hAnsi="Arial" w:cs="Arial"/>
          <w:strike/>
          <w:sz w:val="24"/>
          <w:szCs w:val="24"/>
        </w:rPr>
        <w:t xml:space="preserve"> of Forestry and Fire Protection</w:t>
      </w:r>
      <w:r w:rsidRPr="009860F9">
        <w:rPr>
          <w:rFonts w:ascii="Arial" w:hAnsi="Arial" w:cs="Arial"/>
          <w:sz w:val="24"/>
          <w:szCs w:val="24"/>
        </w:rPr>
        <w:t xml:space="preserve"> in its review, approval and inspection programs.</w:t>
      </w:r>
    </w:p>
    <w:p w14:paraId="4B34A330" w14:textId="77777777" w:rsidR="009860F9" w:rsidRPr="009860F9" w:rsidRDefault="009860F9" w:rsidP="009860F9">
      <w:pPr>
        <w:spacing w:after="0" w:line="508" w:lineRule="atLeast"/>
        <w:rPr>
          <w:rFonts w:ascii="Arial" w:hAnsi="Arial" w:cs="Arial"/>
          <w:sz w:val="24"/>
          <w:szCs w:val="24"/>
        </w:rPr>
      </w:pPr>
    </w:p>
    <w:p w14:paraId="3E983623" w14:textId="3D6532FE" w:rsidR="00E403B2" w:rsidRDefault="009860F9" w:rsidP="009860F9">
      <w:pPr>
        <w:spacing w:after="0" w:line="508" w:lineRule="atLeast"/>
        <w:rPr>
          <w:rFonts w:ascii="Arial" w:hAnsi="Arial" w:cs="Arial"/>
          <w:sz w:val="24"/>
          <w:szCs w:val="24"/>
        </w:rPr>
      </w:pPr>
      <w:r w:rsidRPr="009860F9">
        <w:rPr>
          <w:rFonts w:ascii="Arial" w:hAnsi="Arial" w:cs="Arial"/>
          <w:sz w:val="24"/>
          <w:szCs w:val="24"/>
        </w:rPr>
        <w:t>Note: Authority cited: Sections 4551 and 4551.5, Public Resources Code. Reference: Sections 4582(f), 4597, 21002, 21060.5, 21083.2 and 21084.1, Public Resources Code.</w:t>
      </w:r>
    </w:p>
    <w:p w14:paraId="7D3EA8B2" w14:textId="3FFB58DA" w:rsidR="00E403B2" w:rsidRDefault="00E403B2" w:rsidP="00834E0C">
      <w:pPr>
        <w:spacing w:after="0" w:line="508" w:lineRule="atLeast"/>
        <w:rPr>
          <w:rFonts w:ascii="Arial" w:hAnsi="Arial" w:cs="Arial"/>
          <w:sz w:val="24"/>
          <w:szCs w:val="24"/>
        </w:rPr>
      </w:pPr>
    </w:p>
    <w:p w14:paraId="1DC5D7F0" w14:textId="683A1982" w:rsidR="00585054" w:rsidRPr="0087425C" w:rsidRDefault="00BA6BC3" w:rsidP="00834E0C">
      <w:pPr>
        <w:spacing w:after="0" w:line="508" w:lineRule="atLeast"/>
        <w:rPr>
          <w:rFonts w:ascii="Arial" w:hAnsi="Arial" w:cs="Arial"/>
          <w:b/>
          <w:sz w:val="24"/>
          <w:szCs w:val="24"/>
        </w:rPr>
      </w:pPr>
      <w:r w:rsidRPr="0087425C">
        <w:rPr>
          <w:rFonts w:ascii="Arial" w:hAnsi="Arial" w:cs="Arial"/>
          <w:b/>
          <w:sz w:val="24"/>
          <w:szCs w:val="24"/>
        </w:rPr>
        <w:t xml:space="preserve">§ 1059. </w:t>
      </w:r>
      <w:r w:rsidR="00585054" w:rsidRPr="0087425C">
        <w:rPr>
          <w:rFonts w:ascii="Arial" w:hAnsi="Arial" w:cs="Arial"/>
          <w:b/>
          <w:sz w:val="24"/>
          <w:szCs w:val="24"/>
        </w:rPr>
        <w:t>I</w:t>
      </w:r>
      <w:r w:rsidR="001142E6" w:rsidRPr="0087425C">
        <w:rPr>
          <w:rFonts w:ascii="Arial" w:hAnsi="Arial" w:cs="Arial"/>
          <w:b/>
          <w:sz w:val="24"/>
          <w:szCs w:val="24"/>
        </w:rPr>
        <w:t>nfractions</w:t>
      </w:r>
    </w:p>
    <w:p w14:paraId="009D7A8E" w14:textId="3F24C899" w:rsidR="00585054" w:rsidRPr="0087425C" w:rsidRDefault="00585054" w:rsidP="00585054">
      <w:pPr>
        <w:spacing w:after="0" w:line="508" w:lineRule="atLeast"/>
        <w:rPr>
          <w:rFonts w:ascii="Arial" w:hAnsi="Arial" w:cs="Arial"/>
          <w:sz w:val="24"/>
          <w:szCs w:val="24"/>
        </w:rPr>
      </w:pPr>
      <w:r w:rsidRPr="0087425C">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87425C">
        <w:rPr>
          <w:rFonts w:ascii="Arial" w:hAnsi="Arial" w:cs="Arial"/>
          <w:sz w:val="24"/>
          <w:szCs w:val="24"/>
        </w:rPr>
        <w:t>1104.1</w:t>
      </w:r>
      <w:r w:rsidR="008E61BB" w:rsidRPr="0087425C">
        <w:rPr>
          <w:rFonts w:ascii="Arial" w:hAnsi="Arial" w:cs="Arial"/>
          <w:strike/>
          <w:sz w:val="24"/>
          <w:szCs w:val="24"/>
        </w:rPr>
        <w:t>(a)(1)</w:t>
      </w:r>
      <w:r w:rsidR="00370CBE" w:rsidRPr="0087425C">
        <w:rPr>
          <w:rFonts w:ascii="Arial" w:hAnsi="Arial" w:cs="Arial"/>
          <w:sz w:val="24"/>
          <w:szCs w:val="24"/>
          <w:u w:val="single"/>
        </w:rPr>
        <w:t>(</w:t>
      </w:r>
      <w:r w:rsidR="002428ED">
        <w:rPr>
          <w:rFonts w:ascii="Arial" w:hAnsi="Arial" w:cs="Arial"/>
          <w:sz w:val="24"/>
          <w:szCs w:val="24"/>
          <w:u w:val="single"/>
        </w:rPr>
        <w:t>c</w:t>
      </w:r>
      <w:r w:rsidR="00370CBE" w:rsidRPr="0087425C">
        <w:rPr>
          <w:rFonts w:ascii="Arial" w:hAnsi="Arial" w:cs="Arial"/>
          <w:sz w:val="24"/>
          <w:szCs w:val="24"/>
          <w:u w:val="single"/>
        </w:rPr>
        <w:t>)</w:t>
      </w:r>
      <w:r w:rsidRPr="0087425C">
        <w:rPr>
          <w:rFonts w:ascii="Arial" w:hAnsi="Arial" w:cs="Arial"/>
          <w:sz w:val="24"/>
          <w:szCs w:val="24"/>
        </w:rPr>
        <w:t>; 1105; 1106.1; 1106.3(a)</w:t>
      </w:r>
      <w:r w:rsidR="001D3E1B">
        <w:rPr>
          <w:rFonts w:ascii="Arial" w:hAnsi="Arial" w:cs="Arial"/>
          <w:sz w:val="24"/>
          <w:szCs w:val="24"/>
          <w:u w:val="single"/>
        </w:rPr>
        <w:t xml:space="preserve">; </w:t>
      </w:r>
      <w:r w:rsidR="00BC63E7">
        <w:rPr>
          <w:rFonts w:ascii="Arial" w:hAnsi="Arial" w:cs="Arial"/>
          <w:sz w:val="24"/>
          <w:szCs w:val="24"/>
          <w:u w:val="single"/>
        </w:rPr>
        <w:t xml:space="preserve">and </w:t>
      </w:r>
      <w:r w:rsidR="001D3E1B">
        <w:rPr>
          <w:rFonts w:ascii="Arial" w:hAnsi="Arial" w:cs="Arial"/>
          <w:sz w:val="24"/>
          <w:szCs w:val="24"/>
          <w:u w:val="single"/>
        </w:rPr>
        <w:t>1114</w:t>
      </w:r>
      <w:r w:rsidR="00BC63E7">
        <w:rPr>
          <w:rFonts w:ascii="Arial" w:hAnsi="Arial" w:cs="Arial"/>
          <w:sz w:val="24"/>
          <w:szCs w:val="24"/>
          <w:u w:val="single"/>
        </w:rPr>
        <w:t>(</w:t>
      </w:r>
      <w:r w:rsidR="001D3E1B">
        <w:rPr>
          <w:rFonts w:ascii="Arial" w:hAnsi="Arial" w:cs="Arial"/>
          <w:sz w:val="24"/>
          <w:szCs w:val="24"/>
          <w:u w:val="single"/>
        </w:rPr>
        <w:t>b)</w:t>
      </w:r>
      <w:r w:rsidRPr="0087425C">
        <w:rPr>
          <w:rFonts w:ascii="Arial" w:hAnsi="Arial" w:cs="Arial"/>
          <w:sz w:val="24"/>
          <w:szCs w:val="24"/>
        </w:rPr>
        <w:t>.</w:t>
      </w:r>
    </w:p>
    <w:p w14:paraId="3473492B" w14:textId="62E0ECCD" w:rsidR="00585054" w:rsidRPr="0087425C" w:rsidRDefault="00585054" w:rsidP="00585054">
      <w:pPr>
        <w:spacing w:after="0" w:line="508" w:lineRule="atLeast"/>
        <w:rPr>
          <w:rFonts w:ascii="Arial" w:hAnsi="Arial" w:cs="Arial"/>
          <w:sz w:val="24"/>
          <w:szCs w:val="24"/>
        </w:rPr>
      </w:pPr>
      <w:r w:rsidRPr="0087425C">
        <w:rPr>
          <w:rFonts w:ascii="Arial" w:hAnsi="Arial" w:cs="Arial"/>
          <w:sz w:val="24"/>
          <w:szCs w:val="24"/>
        </w:rPr>
        <w:lastRenderedPageBreak/>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87425C" w:rsidRDefault="00585054" w:rsidP="00585054">
      <w:pPr>
        <w:spacing w:after="0" w:line="508" w:lineRule="atLeast"/>
        <w:rPr>
          <w:rFonts w:ascii="Arial" w:hAnsi="Arial" w:cs="Arial"/>
          <w:sz w:val="24"/>
          <w:szCs w:val="24"/>
        </w:rPr>
      </w:pPr>
    </w:p>
    <w:p w14:paraId="47309E1E" w14:textId="44F364C4" w:rsidR="00585054" w:rsidRPr="0087425C" w:rsidRDefault="00585054" w:rsidP="00585054">
      <w:pPr>
        <w:spacing w:after="0" w:line="508" w:lineRule="atLeast"/>
        <w:rPr>
          <w:rFonts w:ascii="Arial" w:hAnsi="Arial" w:cs="Arial"/>
          <w:sz w:val="24"/>
          <w:szCs w:val="24"/>
        </w:rPr>
      </w:pPr>
      <w:r w:rsidRPr="0087425C">
        <w:rPr>
          <w:rFonts w:ascii="Arial" w:hAnsi="Arial" w:cs="Arial"/>
          <w:sz w:val="24"/>
          <w:szCs w:val="24"/>
        </w:rPr>
        <w:t>Note: Authority cited: Sections 4551, 4551.5, 4553 and 4601.4, Public Resources Code. Reference: Section 4601.4, Public Resources Code.</w:t>
      </w:r>
    </w:p>
    <w:p w14:paraId="08EB467A" w14:textId="6CC5726C" w:rsidR="001142E6" w:rsidRPr="0087425C" w:rsidRDefault="001142E6" w:rsidP="00585054">
      <w:pPr>
        <w:spacing w:after="0" w:line="508" w:lineRule="atLeast"/>
        <w:rPr>
          <w:rFonts w:ascii="Arial" w:hAnsi="Arial" w:cs="Arial"/>
          <w:sz w:val="24"/>
          <w:szCs w:val="24"/>
        </w:rPr>
      </w:pPr>
    </w:p>
    <w:p w14:paraId="226BDF1E" w14:textId="45D11B23" w:rsidR="00834E0C" w:rsidRPr="0087425C" w:rsidRDefault="00834E0C" w:rsidP="00834E0C">
      <w:pPr>
        <w:spacing w:after="0" w:line="508" w:lineRule="atLeast"/>
        <w:rPr>
          <w:rFonts w:ascii="Arial" w:hAnsi="Arial" w:cs="Arial"/>
          <w:b/>
          <w:sz w:val="24"/>
          <w:szCs w:val="24"/>
        </w:rPr>
      </w:pPr>
      <w:r w:rsidRPr="0087425C">
        <w:rPr>
          <w:rFonts w:ascii="Arial" w:hAnsi="Arial" w:cs="Arial"/>
          <w:b/>
          <w:sz w:val="24"/>
          <w:szCs w:val="24"/>
        </w:rPr>
        <w:t>§ 1104.1. Conversion Exemptions</w:t>
      </w:r>
    </w:p>
    <w:p w14:paraId="631E7846" w14:textId="6BF85C62" w:rsidR="00834E0C" w:rsidRPr="0087425C" w:rsidRDefault="00860211" w:rsidP="00857781">
      <w:pPr>
        <w:spacing w:after="0" w:line="508" w:lineRule="atLeast"/>
        <w:rPr>
          <w:rFonts w:ascii="Arial" w:hAnsi="Arial" w:cs="Arial"/>
          <w:sz w:val="24"/>
          <w:szCs w:val="24"/>
        </w:rPr>
      </w:pPr>
      <w:r w:rsidRPr="0087425C">
        <w:rPr>
          <w:rFonts w:ascii="Arial" w:hAnsi="Arial" w:cs="Arial"/>
          <w:sz w:val="24"/>
          <w:szCs w:val="24"/>
          <w:u w:val="single"/>
        </w:rPr>
        <w:t xml:space="preserve">(a) </w:t>
      </w:r>
      <w:r w:rsidR="00834E0C" w:rsidRPr="0087425C">
        <w:rPr>
          <w:rFonts w:ascii="Arial" w:hAnsi="Arial" w:cs="Arial"/>
          <w:sz w:val="24"/>
          <w:szCs w:val="24"/>
        </w:rPr>
        <w:t xml:space="preserve">Timber Operations conducted under this </w:t>
      </w:r>
      <w:r w:rsidR="00834E0C" w:rsidRPr="0087425C">
        <w:rPr>
          <w:rFonts w:ascii="Arial" w:hAnsi="Arial" w:cs="Arial"/>
          <w:strike/>
          <w:sz w:val="24"/>
          <w:szCs w:val="24"/>
        </w:rPr>
        <w:t>subsection</w:t>
      </w:r>
      <w:r w:rsidRPr="0087425C">
        <w:rPr>
          <w:rFonts w:ascii="Arial" w:hAnsi="Arial" w:cs="Arial"/>
          <w:sz w:val="24"/>
          <w:szCs w:val="24"/>
          <w:u w:val="single"/>
        </w:rPr>
        <w:t xml:space="preserve"> section</w:t>
      </w:r>
      <w:r w:rsidR="00834E0C" w:rsidRPr="0087425C">
        <w:rPr>
          <w:rFonts w:ascii="Arial" w:hAnsi="Arial" w:cs="Arial"/>
          <w:sz w:val="24"/>
          <w:szCs w:val="24"/>
        </w:rPr>
        <w:t xml:space="preserve"> shall be exempt from Conversion Permit</w:t>
      </w:r>
      <w:r w:rsidRPr="0087425C">
        <w:rPr>
          <w:rFonts w:ascii="Arial" w:hAnsi="Arial" w:cs="Arial"/>
          <w:sz w:val="24"/>
          <w:szCs w:val="24"/>
        </w:rPr>
        <w:t xml:space="preserve"> </w:t>
      </w:r>
      <w:r w:rsidR="00834E0C" w:rsidRPr="0087425C">
        <w:rPr>
          <w:rFonts w:ascii="Arial" w:hAnsi="Arial" w:cs="Arial"/>
          <w:sz w:val="24"/>
          <w:szCs w:val="24"/>
        </w:rPr>
        <w:t xml:space="preserve">and </w:t>
      </w:r>
      <w:r w:rsidR="00834E0C" w:rsidRPr="0087425C">
        <w:rPr>
          <w:rFonts w:ascii="Arial" w:hAnsi="Arial" w:cs="Arial"/>
          <w:strike/>
          <w:sz w:val="24"/>
          <w:szCs w:val="24"/>
        </w:rPr>
        <w:t>timber harvesting Plan</w:t>
      </w:r>
      <w:r w:rsidRPr="0087425C">
        <w:rPr>
          <w:rFonts w:ascii="Arial" w:hAnsi="Arial" w:cs="Arial"/>
          <w:sz w:val="24"/>
          <w:szCs w:val="24"/>
          <w:u w:val="single"/>
        </w:rPr>
        <w:t xml:space="preserve"> THP</w:t>
      </w:r>
      <w:r w:rsidR="00834E0C" w:rsidRPr="0087425C">
        <w:rPr>
          <w:rFonts w:ascii="Arial" w:hAnsi="Arial" w:cs="Arial"/>
          <w:sz w:val="24"/>
          <w:szCs w:val="24"/>
        </w:rPr>
        <w:t xml:space="preserve"> requirements of this article</w:t>
      </w:r>
      <w:r w:rsidR="00834E0C" w:rsidRPr="0087425C">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87425C">
        <w:rPr>
          <w:rFonts w:ascii="Arial" w:hAnsi="Arial" w:cs="Arial"/>
          <w:sz w:val="24"/>
          <w:szCs w:val="24"/>
        </w:rPr>
        <w:t xml:space="preserve">. Timber Operations shall comply with all other applicable provisions of the </w:t>
      </w:r>
      <w:r w:rsidR="00834E0C" w:rsidRPr="0087425C">
        <w:rPr>
          <w:rFonts w:ascii="Arial" w:hAnsi="Arial" w:cs="Arial"/>
          <w:strike/>
          <w:sz w:val="24"/>
          <w:szCs w:val="24"/>
        </w:rPr>
        <w:t>Z'berg-Nejedly Forest Practice</w:t>
      </w:r>
      <w:r w:rsidR="00834E0C" w:rsidRPr="0087425C">
        <w:rPr>
          <w:rFonts w:ascii="Arial" w:hAnsi="Arial" w:cs="Arial"/>
          <w:sz w:val="24"/>
          <w:szCs w:val="24"/>
        </w:rPr>
        <w:t xml:space="preserve"> Act, </w:t>
      </w:r>
      <w:r w:rsidR="00834E0C" w:rsidRPr="0087425C">
        <w:rPr>
          <w:rFonts w:ascii="Arial" w:hAnsi="Arial" w:cs="Arial"/>
          <w:strike/>
          <w:sz w:val="24"/>
          <w:szCs w:val="24"/>
        </w:rPr>
        <w:t>regulations of the Board</w:t>
      </w:r>
      <w:r w:rsidR="00184C7E" w:rsidRPr="0087425C">
        <w:rPr>
          <w:rFonts w:ascii="Arial" w:hAnsi="Arial" w:cs="Arial"/>
          <w:sz w:val="24"/>
          <w:szCs w:val="24"/>
        </w:rPr>
        <w:t>Rules</w:t>
      </w:r>
      <w:r w:rsidR="006951A5" w:rsidRPr="0087425C">
        <w:rPr>
          <w:rFonts w:ascii="Arial" w:hAnsi="Arial" w:cs="Arial"/>
          <w:sz w:val="24"/>
          <w:szCs w:val="24"/>
          <w:u w:val="single"/>
        </w:rPr>
        <w:t>,</w:t>
      </w:r>
      <w:r w:rsidR="00834E0C" w:rsidRPr="0087425C">
        <w:rPr>
          <w:rFonts w:ascii="Arial" w:hAnsi="Arial" w:cs="Arial"/>
          <w:sz w:val="24"/>
          <w:szCs w:val="24"/>
        </w:rPr>
        <w:t xml:space="preserve"> and currently effective provisions of county general plans, zoning ordinances</w:t>
      </w:r>
      <w:r w:rsidRPr="0087425C">
        <w:rPr>
          <w:rFonts w:ascii="Arial" w:hAnsi="Arial" w:cs="Arial"/>
          <w:sz w:val="24"/>
          <w:szCs w:val="24"/>
          <w:u w:val="single"/>
        </w:rPr>
        <w:t>,</w:t>
      </w:r>
      <w:r w:rsidR="00834E0C" w:rsidRPr="0087425C">
        <w:rPr>
          <w:rFonts w:ascii="Arial" w:hAnsi="Arial" w:cs="Arial"/>
          <w:sz w:val="24"/>
          <w:szCs w:val="24"/>
        </w:rPr>
        <w:t xml:space="preserve"> and any implementing ordinances. The </w:t>
      </w:r>
      <w:r w:rsidR="00834E0C" w:rsidRPr="0087425C">
        <w:rPr>
          <w:rFonts w:ascii="Arial" w:hAnsi="Arial" w:cs="Arial"/>
          <w:strike/>
          <w:sz w:val="24"/>
          <w:szCs w:val="24"/>
        </w:rPr>
        <w:t>Notice of Conversion Exemption Timber Operations</w:t>
      </w:r>
      <w:r w:rsidR="00834E0C" w:rsidRPr="0087425C">
        <w:rPr>
          <w:rFonts w:ascii="Arial" w:hAnsi="Arial" w:cs="Arial"/>
          <w:sz w:val="24"/>
          <w:szCs w:val="24"/>
        </w:rPr>
        <w:t xml:space="preserve"> </w:t>
      </w:r>
      <w:r w:rsidR="00184C7E" w:rsidRPr="0087425C">
        <w:rPr>
          <w:rFonts w:ascii="Arial" w:hAnsi="Arial" w:cs="Arial"/>
          <w:sz w:val="24"/>
          <w:szCs w:val="24"/>
          <w:u w:val="single"/>
        </w:rPr>
        <w:t xml:space="preserve">notice of conversion exemption timber operations </w:t>
      </w:r>
      <w:r w:rsidR="00501B85" w:rsidRPr="0087425C">
        <w:rPr>
          <w:rFonts w:ascii="Arial" w:hAnsi="Arial" w:cs="Arial"/>
          <w:sz w:val="24"/>
          <w:szCs w:val="24"/>
          <w:u w:val="single"/>
        </w:rPr>
        <w:t xml:space="preserve">(notice of conversion exemption) </w:t>
      </w:r>
      <w:r w:rsidR="00834E0C" w:rsidRPr="0087425C">
        <w:rPr>
          <w:rFonts w:ascii="Arial" w:hAnsi="Arial" w:cs="Arial"/>
          <w:sz w:val="24"/>
          <w:szCs w:val="24"/>
        </w:rPr>
        <w:t>shall be considered synonymous with the term Plan as defined in 14 CCR § 895.1 when applying the operational Rules and regulations of the Board.</w:t>
      </w:r>
      <w:r w:rsidR="00501B85" w:rsidRPr="0087425C">
        <w:rPr>
          <w:rFonts w:ascii="Arial" w:hAnsi="Arial" w:cs="Arial"/>
          <w:sz w:val="24"/>
          <w:szCs w:val="24"/>
          <w:u w:val="single"/>
        </w:rPr>
        <w:t xml:space="preserve"> </w:t>
      </w:r>
      <w:r w:rsidR="00857781">
        <w:rPr>
          <w:rFonts w:ascii="Arial" w:hAnsi="Arial" w:cs="Arial"/>
          <w:sz w:val="24"/>
          <w:szCs w:val="24"/>
          <w:u w:val="single"/>
        </w:rPr>
        <w:t xml:space="preserve">(b) </w:t>
      </w:r>
      <w:r w:rsidRPr="0087425C">
        <w:rPr>
          <w:rFonts w:ascii="Arial" w:hAnsi="Arial" w:cs="Arial"/>
          <w:strike/>
          <w:sz w:val="24"/>
          <w:szCs w:val="24"/>
        </w:rPr>
        <w:t>(a)</w:t>
      </w:r>
      <w:r w:rsidR="00834E0C" w:rsidRPr="0087425C">
        <w:rPr>
          <w:rFonts w:ascii="Arial" w:hAnsi="Arial" w:cs="Arial"/>
          <w:strike/>
          <w:sz w:val="24"/>
          <w:szCs w:val="24"/>
        </w:rPr>
        <w:t xml:space="preserve"> </w:t>
      </w:r>
      <w:r w:rsidR="00834E0C" w:rsidRPr="00857781">
        <w:rPr>
          <w:rFonts w:ascii="Arial" w:hAnsi="Arial" w:cs="Arial"/>
          <w:sz w:val="24"/>
          <w:szCs w:val="24"/>
        </w:rPr>
        <w:t>This</w:t>
      </w:r>
      <w:r w:rsidR="00857781">
        <w:rPr>
          <w:rFonts w:ascii="Arial" w:hAnsi="Arial" w:cs="Arial"/>
          <w:sz w:val="24"/>
          <w:szCs w:val="24"/>
          <w:u w:val="single"/>
        </w:rPr>
        <w:t xml:space="preserve"> section’s</w:t>
      </w:r>
      <w:r w:rsidR="00857781">
        <w:rPr>
          <w:rFonts w:ascii="Arial" w:hAnsi="Arial" w:cs="Arial"/>
          <w:sz w:val="24"/>
          <w:szCs w:val="24"/>
        </w:rPr>
        <w:t xml:space="preserve"> </w:t>
      </w:r>
      <w:r w:rsidR="00834E0C" w:rsidRPr="00857781">
        <w:rPr>
          <w:rFonts w:ascii="Arial" w:hAnsi="Arial" w:cs="Arial"/>
          <w:sz w:val="24"/>
          <w:szCs w:val="24"/>
        </w:rPr>
        <w:t>conversion exemption is applicable to a</w:t>
      </w:r>
      <w:r w:rsidR="00834E0C" w:rsidRPr="0087425C">
        <w:rPr>
          <w:rFonts w:ascii="Arial" w:hAnsi="Arial" w:cs="Arial"/>
          <w:sz w:val="24"/>
          <w:szCs w:val="24"/>
        </w:rPr>
        <w:t xml:space="preserve"> conversion of Timberland to a non-timber use only, of less than three</w:t>
      </w:r>
      <w:r w:rsidR="00824EB3" w:rsidRPr="0087425C">
        <w:rPr>
          <w:rFonts w:ascii="Arial" w:hAnsi="Arial" w:cs="Arial"/>
          <w:sz w:val="24"/>
          <w:szCs w:val="24"/>
          <w:u w:val="single"/>
        </w:rPr>
        <w:t xml:space="preserve"> (3)</w:t>
      </w:r>
      <w:r w:rsidR="00834E0C" w:rsidRPr="0087425C">
        <w:rPr>
          <w:rFonts w:ascii="Arial" w:hAnsi="Arial" w:cs="Arial"/>
          <w:sz w:val="24"/>
          <w:szCs w:val="24"/>
        </w:rPr>
        <w:t xml:space="preserve"> acres in one contiguous ownership, whether or not it is a portion of a larger land parcel and shall not be part of a </w:t>
      </w:r>
      <w:r w:rsidR="00892C80">
        <w:rPr>
          <w:rFonts w:ascii="Arial" w:hAnsi="Arial" w:cs="Arial"/>
          <w:sz w:val="24"/>
          <w:szCs w:val="24"/>
          <w:u w:val="single"/>
        </w:rPr>
        <w:t>Plan</w:t>
      </w:r>
      <w:r w:rsidR="00834E0C" w:rsidRPr="00892C80">
        <w:rPr>
          <w:rFonts w:ascii="Arial" w:hAnsi="Arial" w:cs="Arial"/>
          <w:strike/>
          <w:sz w:val="24"/>
          <w:szCs w:val="24"/>
        </w:rPr>
        <w:t>THP</w:t>
      </w:r>
      <w:r w:rsidR="00834E0C" w:rsidRPr="0087425C">
        <w:rPr>
          <w:rFonts w:ascii="Arial" w:hAnsi="Arial" w:cs="Arial"/>
          <w:sz w:val="24"/>
          <w:szCs w:val="24"/>
        </w:rPr>
        <w:t xml:space="preserve">. This conversion exemption may only be used once per contiguous land ownership. If all or a portion of the contiguous land ownership has been subject to prior, unpermitted </w:t>
      </w:r>
      <w:r w:rsidR="00834E0C" w:rsidRPr="0087425C">
        <w:rPr>
          <w:rFonts w:ascii="Arial" w:hAnsi="Arial" w:cs="Arial"/>
          <w:sz w:val="24"/>
          <w:szCs w:val="24"/>
        </w:rPr>
        <w:lastRenderedPageBreak/>
        <w:t>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87425C">
        <w:rPr>
          <w:rFonts w:ascii="Arial" w:hAnsi="Arial" w:cs="Arial"/>
          <w:i/>
          <w:sz w:val="24"/>
          <w:szCs w:val="24"/>
        </w:rPr>
        <w:t xml:space="preserve"> </w:t>
      </w:r>
      <w:r w:rsidR="006951A5" w:rsidRPr="0087425C">
        <w:rPr>
          <w:rFonts w:ascii="Arial" w:hAnsi="Arial" w:cs="Arial"/>
          <w:sz w:val="24"/>
          <w:szCs w:val="24"/>
          <w:u w:val="single"/>
        </w:rPr>
        <w:t>(1)</w:t>
      </w:r>
      <w:r w:rsidR="00834E0C" w:rsidRPr="0087425C">
        <w:rPr>
          <w:rFonts w:ascii="Arial" w:hAnsi="Arial" w:cs="Arial"/>
          <w:sz w:val="24"/>
          <w:szCs w:val="24"/>
        </w:rPr>
        <w:t xml:space="preserve"> exemption pursuant to this section in a</w:t>
      </w:r>
      <w:r w:rsidR="00834E0C" w:rsidRPr="0087425C">
        <w:rPr>
          <w:rFonts w:ascii="Arial" w:hAnsi="Arial" w:cs="Arial"/>
          <w:strike/>
          <w:sz w:val="24"/>
          <w:szCs w:val="24"/>
        </w:rPr>
        <w:t xml:space="preserve"> five-year</w:t>
      </w:r>
      <w:r w:rsidR="00824EB3" w:rsidRPr="0087425C">
        <w:rPr>
          <w:rFonts w:ascii="Arial" w:hAnsi="Arial" w:cs="Arial"/>
          <w:sz w:val="24"/>
          <w:szCs w:val="24"/>
          <w:u w:val="single"/>
        </w:rPr>
        <w:t xml:space="preserve"> five (5) year</w:t>
      </w:r>
      <w:r w:rsidR="00834E0C" w:rsidRPr="0087425C">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87425C">
        <w:rPr>
          <w:rFonts w:ascii="Arial" w:hAnsi="Arial" w:cs="Arial"/>
          <w:sz w:val="24"/>
          <w:szCs w:val="24"/>
          <w:u w:val="single"/>
        </w:rPr>
        <w:t xml:space="preserve"> (5)</w:t>
      </w:r>
      <w:r w:rsidR="00834E0C" w:rsidRPr="0087425C">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EE7C2A" w:rsidRDefault="00371520" w:rsidP="00EE7C2A">
      <w:pPr>
        <w:spacing w:after="0" w:line="508" w:lineRule="atLeast"/>
        <w:rPr>
          <w:rFonts w:ascii="Arial" w:hAnsi="Arial" w:cs="Arial"/>
          <w:sz w:val="24"/>
          <w:szCs w:val="24"/>
        </w:rPr>
      </w:pPr>
      <w:r w:rsidRPr="0087425C">
        <w:rPr>
          <w:rFonts w:ascii="Arial" w:hAnsi="Arial" w:cs="Arial"/>
          <w:strike/>
          <w:sz w:val="24"/>
          <w:szCs w:val="24"/>
        </w:rPr>
        <w:t xml:space="preserve"> </w:t>
      </w:r>
      <w:r w:rsidR="00834E0C" w:rsidRPr="0087425C">
        <w:rPr>
          <w:rFonts w:ascii="Arial" w:hAnsi="Arial" w:cs="Arial"/>
          <w:strike/>
          <w:sz w:val="24"/>
          <w:szCs w:val="24"/>
        </w:rPr>
        <w:t>(1)</w:t>
      </w:r>
      <w:r w:rsidR="006A30F2" w:rsidRPr="0087425C">
        <w:rPr>
          <w:rFonts w:ascii="Arial" w:hAnsi="Arial" w:cs="Arial"/>
          <w:sz w:val="24"/>
          <w:szCs w:val="24"/>
        </w:rPr>
        <w:t>(</w:t>
      </w:r>
      <w:r w:rsidR="00857781">
        <w:rPr>
          <w:rFonts w:ascii="Arial" w:hAnsi="Arial" w:cs="Arial"/>
          <w:sz w:val="24"/>
          <w:szCs w:val="24"/>
        </w:rPr>
        <w:t>c</w:t>
      </w:r>
      <w:r w:rsidR="00F31968" w:rsidRPr="0087425C">
        <w:rPr>
          <w:rFonts w:ascii="Arial" w:hAnsi="Arial" w:cs="Arial"/>
          <w:sz w:val="24"/>
          <w:szCs w:val="24"/>
        </w:rPr>
        <w:t>) A</w:t>
      </w:r>
      <w:r w:rsidR="00834E0C" w:rsidRPr="0087425C">
        <w:rPr>
          <w:rFonts w:ascii="Arial" w:hAnsi="Arial" w:cs="Arial"/>
          <w:sz w:val="24"/>
          <w:szCs w:val="24"/>
        </w:rPr>
        <w:t xml:space="preserve"> </w:t>
      </w:r>
      <w:r w:rsidR="00834E0C" w:rsidRPr="0087425C">
        <w:rPr>
          <w:rFonts w:ascii="Arial" w:hAnsi="Arial" w:cs="Arial"/>
          <w:strike/>
          <w:sz w:val="24"/>
          <w:szCs w:val="24"/>
        </w:rPr>
        <w:t>Notice of Conversion Exemption Timber Operations (notice) must</w:t>
      </w:r>
      <w:r w:rsidR="006A30F2" w:rsidRPr="0087425C">
        <w:rPr>
          <w:rFonts w:ascii="Arial" w:hAnsi="Arial" w:cs="Arial"/>
          <w:sz w:val="24"/>
          <w:szCs w:val="24"/>
          <w:u w:val="single"/>
        </w:rPr>
        <w:t xml:space="preserve"> notice of conversion exemption shall</w:t>
      </w:r>
      <w:r w:rsidR="00834E0C" w:rsidRPr="0087425C">
        <w:rPr>
          <w:rFonts w:ascii="Arial" w:hAnsi="Arial" w:cs="Arial"/>
          <w:sz w:val="24"/>
          <w:szCs w:val="24"/>
        </w:rPr>
        <w:t xml:space="preserve"> be prepared by an RPF</w:t>
      </w:r>
      <w:r w:rsidR="006A30F2" w:rsidRPr="0087425C">
        <w:rPr>
          <w:rFonts w:ascii="Arial" w:hAnsi="Arial" w:cs="Arial"/>
          <w:sz w:val="24"/>
          <w:szCs w:val="24"/>
          <w:u w:val="single"/>
        </w:rPr>
        <w:t xml:space="preserve"> on a form prepared by the department</w:t>
      </w:r>
      <w:r w:rsidR="00834E0C" w:rsidRPr="0087425C">
        <w:rPr>
          <w:rFonts w:ascii="Arial" w:hAnsi="Arial" w:cs="Arial"/>
          <w:sz w:val="24"/>
          <w:szCs w:val="24"/>
        </w:rPr>
        <w:t xml:space="preserve"> and submitted to the Director</w:t>
      </w:r>
      <w:r w:rsidR="006A30F2" w:rsidRPr="0087425C">
        <w:rPr>
          <w:rFonts w:ascii="Arial" w:hAnsi="Arial" w:cs="Arial"/>
          <w:sz w:val="24"/>
          <w:szCs w:val="24"/>
          <w:u w:val="single"/>
        </w:rPr>
        <w:t xml:space="preserve"> prior to the commencement of Timber Operations</w:t>
      </w:r>
      <w:r w:rsidR="00834E0C" w:rsidRPr="0087425C">
        <w:rPr>
          <w:rFonts w:ascii="Arial" w:hAnsi="Arial" w:cs="Arial"/>
          <w:sz w:val="24"/>
          <w:szCs w:val="24"/>
        </w:rPr>
        <w:t>. The notice</w:t>
      </w:r>
      <w:r w:rsidR="00F426A6"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shall contain the following</w:t>
      </w:r>
      <w:r w:rsidR="00370CBE" w:rsidRPr="0087425C">
        <w:rPr>
          <w:rFonts w:ascii="Arial" w:hAnsi="Arial" w:cs="Arial"/>
          <w:sz w:val="24"/>
          <w:szCs w:val="24"/>
          <w:u w:val="single"/>
        </w:rPr>
        <w:t xml:space="preserve"> items</w:t>
      </w:r>
      <w:r>
        <w:rPr>
          <w:rFonts w:ascii="Arial" w:hAnsi="Arial" w:cs="Arial"/>
          <w:sz w:val="24"/>
          <w:szCs w:val="24"/>
          <w:u w:val="single"/>
        </w:rPr>
        <w:t>:</w:t>
      </w:r>
    </w:p>
    <w:p w14:paraId="44F1455D" w14:textId="0AD2076F" w:rsidR="00834E0C" w:rsidRPr="0087425C" w:rsidRDefault="00834E0C" w:rsidP="00EE7C2A">
      <w:pPr>
        <w:spacing w:after="0" w:line="508" w:lineRule="atLeast"/>
        <w:ind w:left="720"/>
        <w:rPr>
          <w:rFonts w:ascii="Arial" w:hAnsi="Arial" w:cs="Arial"/>
          <w:sz w:val="24"/>
          <w:szCs w:val="24"/>
        </w:rPr>
      </w:pPr>
      <w:r w:rsidRPr="00EE7C2A">
        <w:rPr>
          <w:rFonts w:ascii="Arial" w:hAnsi="Arial" w:cs="Arial"/>
          <w:strike/>
          <w:sz w:val="24"/>
          <w:szCs w:val="24"/>
        </w:rPr>
        <w:t>(A)</w:t>
      </w:r>
      <w:r w:rsidR="00EE7C2A">
        <w:rPr>
          <w:rFonts w:ascii="Arial" w:hAnsi="Arial" w:cs="Arial"/>
          <w:sz w:val="24"/>
          <w:szCs w:val="24"/>
          <w:u w:val="single"/>
        </w:rPr>
        <w:t>(1)</w:t>
      </w:r>
      <w:r w:rsidRPr="0087425C">
        <w:rPr>
          <w:rFonts w:ascii="Arial" w:hAnsi="Arial" w:cs="Arial"/>
          <w:sz w:val="24"/>
          <w:szCs w:val="24"/>
        </w:rPr>
        <w:t xml:space="preserve"> </w:t>
      </w:r>
      <w:r w:rsidRPr="0087425C">
        <w:rPr>
          <w:rFonts w:ascii="Arial" w:hAnsi="Arial" w:cs="Arial"/>
          <w:strike/>
          <w:sz w:val="24"/>
          <w:szCs w:val="24"/>
        </w:rPr>
        <w:t xml:space="preserve">the </w:t>
      </w:r>
      <w:r w:rsidR="00F426A6" w:rsidRPr="0087425C">
        <w:rPr>
          <w:rFonts w:ascii="Arial" w:hAnsi="Arial" w:cs="Arial"/>
          <w:sz w:val="24"/>
          <w:szCs w:val="24"/>
          <w:u w:val="single"/>
        </w:rPr>
        <w:t xml:space="preserve">The </w:t>
      </w:r>
      <w:r w:rsidRPr="0087425C">
        <w:rPr>
          <w:rFonts w:ascii="Arial" w:hAnsi="Arial" w:cs="Arial"/>
          <w:sz w:val="24"/>
          <w:szCs w:val="24"/>
        </w:rPr>
        <w:t xml:space="preserve">names, addresses, and telephone numbers of the Timber Owner, </w:t>
      </w:r>
      <w:r w:rsidRPr="0087425C">
        <w:rPr>
          <w:rFonts w:ascii="Arial" w:hAnsi="Arial" w:cs="Arial"/>
          <w:strike/>
          <w:sz w:val="24"/>
          <w:szCs w:val="24"/>
        </w:rPr>
        <w:t>owner of the Timberland to be converted</w:t>
      </w:r>
      <w:r w:rsidR="00F426A6" w:rsidRPr="0087425C">
        <w:rPr>
          <w:rFonts w:ascii="Arial" w:hAnsi="Arial" w:cs="Arial"/>
          <w:sz w:val="24"/>
          <w:szCs w:val="24"/>
          <w:u w:val="single"/>
        </w:rPr>
        <w:t>Timberland owner</w:t>
      </w:r>
      <w:r w:rsidRPr="0087425C">
        <w:rPr>
          <w:rFonts w:ascii="Arial" w:hAnsi="Arial" w:cs="Arial"/>
          <w:sz w:val="24"/>
          <w:szCs w:val="24"/>
        </w:rPr>
        <w:t>, RPF</w:t>
      </w:r>
      <w:r w:rsidRPr="0087425C">
        <w:rPr>
          <w:rFonts w:ascii="Arial" w:hAnsi="Arial" w:cs="Arial"/>
          <w:strike/>
          <w:sz w:val="24"/>
          <w:szCs w:val="24"/>
        </w:rPr>
        <w:t>, Timber Operator</w:t>
      </w:r>
      <w:r w:rsidR="00F426A6" w:rsidRPr="0087425C">
        <w:rPr>
          <w:rFonts w:ascii="Arial" w:hAnsi="Arial" w:cs="Arial"/>
          <w:sz w:val="24"/>
          <w:szCs w:val="24"/>
          <w:u w:val="single"/>
        </w:rPr>
        <w:t xml:space="preserve"> LTO</w:t>
      </w:r>
      <w:r w:rsidRPr="0087425C">
        <w:rPr>
          <w:rFonts w:ascii="Arial" w:hAnsi="Arial" w:cs="Arial"/>
          <w:sz w:val="24"/>
          <w:szCs w:val="24"/>
        </w:rPr>
        <w:t>, and the submitter of the</w:t>
      </w:r>
      <w:r w:rsidRPr="0087425C">
        <w:rPr>
          <w:rFonts w:ascii="Arial" w:hAnsi="Arial" w:cs="Arial"/>
          <w:strike/>
          <w:sz w:val="24"/>
          <w:szCs w:val="24"/>
        </w:rPr>
        <w:t xml:space="preserve"> Notice of Conversion Exemption Timber Operations;</w:t>
      </w:r>
      <w:r w:rsidR="00F426A6" w:rsidRPr="0087425C">
        <w:rPr>
          <w:rFonts w:ascii="Arial" w:hAnsi="Arial" w:cs="Arial"/>
          <w:sz w:val="24"/>
          <w:szCs w:val="24"/>
        </w:rPr>
        <w:t xml:space="preserve"> </w:t>
      </w:r>
      <w:r w:rsidR="00F426A6" w:rsidRPr="0087425C">
        <w:rPr>
          <w:rFonts w:ascii="Arial" w:hAnsi="Arial" w:cs="Arial"/>
          <w:sz w:val="24"/>
          <w:szCs w:val="24"/>
          <w:u w:val="single"/>
        </w:rPr>
        <w:t>notice of conversion exemption.</w:t>
      </w:r>
      <w:r w:rsidRPr="0087425C">
        <w:rPr>
          <w:rFonts w:ascii="Arial" w:hAnsi="Arial" w:cs="Arial"/>
          <w:sz w:val="24"/>
          <w:szCs w:val="24"/>
        </w:rPr>
        <w:t xml:space="preserve">  </w:t>
      </w:r>
    </w:p>
    <w:p w14:paraId="76FEEA22" w14:textId="38D7070F" w:rsidR="00834E0C" w:rsidRPr="0087425C" w:rsidRDefault="00834E0C" w:rsidP="00EE7C2A">
      <w:pPr>
        <w:spacing w:after="0" w:line="508" w:lineRule="atLeast"/>
        <w:ind w:left="720"/>
        <w:rPr>
          <w:rFonts w:ascii="Arial" w:hAnsi="Arial" w:cs="Arial"/>
          <w:sz w:val="24"/>
          <w:szCs w:val="24"/>
        </w:rPr>
      </w:pPr>
      <w:r w:rsidRPr="00EE7C2A">
        <w:rPr>
          <w:rFonts w:ascii="Arial" w:hAnsi="Arial" w:cs="Arial"/>
          <w:strike/>
          <w:sz w:val="24"/>
          <w:szCs w:val="24"/>
        </w:rPr>
        <w:t>(B)</w:t>
      </w:r>
      <w:r w:rsidR="00EE7C2A">
        <w:rPr>
          <w:rFonts w:ascii="Arial" w:hAnsi="Arial" w:cs="Arial"/>
          <w:sz w:val="24"/>
          <w:szCs w:val="24"/>
          <w:u w:val="single"/>
        </w:rPr>
        <w:t>(2)</w:t>
      </w:r>
      <w:r w:rsidR="00857781">
        <w:rPr>
          <w:rFonts w:ascii="Arial" w:hAnsi="Arial" w:cs="Arial"/>
          <w:sz w:val="24"/>
          <w:szCs w:val="24"/>
        </w:rPr>
        <w:t xml:space="preserve"> </w:t>
      </w:r>
      <w:r w:rsidRPr="0087425C">
        <w:rPr>
          <w:rFonts w:ascii="Arial" w:hAnsi="Arial" w:cs="Arial"/>
          <w:strike/>
          <w:sz w:val="24"/>
          <w:szCs w:val="24"/>
        </w:rPr>
        <w:t xml:space="preserve">legal </w:t>
      </w:r>
      <w:r w:rsidR="00F426A6" w:rsidRPr="0087425C">
        <w:rPr>
          <w:rFonts w:ascii="Arial" w:hAnsi="Arial" w:cs="Arial"/>
          <w:sz w:val="24"/>
          <w:szCs w:val="24"/>
          <w:u w:val="single"/>
        </w:rPr>
        <w:t xml:space="preserve">Legal </w:t>
      </w:r>
      <w:r w:rsidRPr="0087425C">
        <w:rPr>
          <w:rFonts w:ascii="Arial" w:hAnsi="Arial" w:cs="Arial"/>
          <w:sz w:val="24"/>
          <w:szCs w:val="24"/>
        </w:rPr>
        <w:t>description of the</w:t>
      </w:r>
      <w:r w:rsidRPr="0087425C">
        <w:rPr>
          <w:rFonts w:ascii="Arial" w:hAnsi="Arial" w:cs="Arial"/>
          <w:strike/>
          <w:sz w:val="24"/>
          <w:szCs w:val="24"/>
        </w:rPr>
        <w:t xml:space="preserve"> area where</w:t>
      </w:r>
      <w:r w:rsidR="00F426A6" w:rsidRPr="0087425C">
        <w:rPr>
          <w:rFonts w:ascii="Arial" w:hAnsi="Arial" w:cs="Arial"/>
          <w:sz w:val="24"/>
          <w:szCs w:val="24"/>
          <w:u w:val="single"/>
        </w:rPr>
        <w:t xml:space="preserve"> location of</w:t>
      </w:r>
      <w:r w:rsidRPr="0087425C">
        <w:rPr>
          <w:rFonts w:ascii="Arial" w:hAnsi="Arial" w:cs="Arial"/>
          <w:sz w:val="24"/>
          <w:szCs w:val="24"/>
        </w:rPr>
        <w:t xml:space="preserve"> the Timber Operation</w:t>
      </w:r>
      <w:r w:rsidRPr="0087425C">
        <w:rPr>
          <w:rFonts w:ascii="Arial" w:hAnsi="Arial" w:cs="Arial"/>
          <w:strike/>
          <w:sz w:val="24"/>
          <w:szCs w:val="24"/>
        </w:rPr>
        <w:t xml:space="preserve"> is to be conducted</w:t>
      </w:r>
      <w:r w:rsidRPr="00892C80">
        <w:rPr>
          <w:rFonts w:ascii="Arial" w:hAnsi="Arial" w:cs="Arial"/>
          <w:strike/>
          <w:sz w:val="24"/>
          <w:szCs w:val="24"/>
        </w:rPr>
        <w:t>, showing section, township, range</w:t>
      </w:r>
      <w:r w:rsidRPr="0087425C">
        <w:rPr>
          <w:rFonts w:ascii="Arial" w:hAnsi="Arial" w:cs="Arial"/>
          <w:sz w:val="24"/>
          <w:szCs w:val="24"/>
        </w:rPr>
        <w:t>, county and assessor parcel number</w:t>
      </w:r>
      <w:r w:rsidRPr="0087425C">
        <w:rPr>
          <w:rFonts w:ascii="Arial" w:hAnsi="Arial" w:cs="Arial"/>
          <w:strike/>
          <w:sz w:val="24"/>
          <w:szCs w:val="24"/>
        </w:rPr>
        <w:t>;</w:t>
      </w:r>
      <w:r w:rsidR="00F426A6" w:rsidRPr="0087425C">
        <w:rPr>
          <w:rFonts w:ascii="Arial" w:hAnsi="Arial" w:cs="Arial"/>
          <w:sz w:val="24"/>
          <w:szCs w:val="24"/>
          <w:u w:val="single"/>
        </w:rPr>
        <w:t>.</w:t>
      </w:r>
      <w:r w:rsidRPr="0087425C">
        <w:rPr>
          <w:rFonts w:ascii="Arial" w:hAnsi="Arial" w:cs="Arial"/>
          <w:sz w:val="24"/>
          <w:szCs w:val="24"/>
        </w:rPr>
        <w:t xml:space="preserve">  </w:t>
      </w:r>
    </w:p>
    <w:p w14:paraId="2C690307" w14:textId="310EE0F2" w:rsidR="00834E0C" w:rsidRDefault="00834E0C" w:rsidP="00EE7C2A">
      <w:pPr>
        <w:spacing w:after="0" w:line="508" w:lineRule="atLeast"/>
        <w:ind w:left="720"/>
        <w:rPr>
          <w:rFonts w:ascii="Arial" w:hAnsi="Arial" w:cs="Arial"/>
          <w:sz w:val="24"/>
          <w:szCs w:val="24"/>
        </w:rPr>
      </w:pPr>
      <w:r w:rsidRPr="00EE7C2A">
        <w:rPr>
          <w:rFonts w:ascii="Arial" w:hAnsi="Arial" w:cs="Arial"/>
          <w:strike/>
          <w:sz w:val="24"/>
          <w:szCs w:val="24"/>
        </w:rPr>
        <w:t>(C)</w:t>
      </w:r>
      <w:r w:rsidR="00EE7C2A">
        <w:rPr>
          <w:rFonts w:ascii="Arial" w:hAnsi="Arial" w:cs="Arial"/>
          <w:strike/>
          <w:sz w:val="24"/>
          <w:szCs w:val="24"/>
        </w:rPr>
        <w:t xml:space="preserve"> </w:t>
      </w:r>
      <w:r w:rsidRPr="00EE7C2A">
        <w:rPr>
          <w:rFonts w:ascii="Arial" w:hAnsi="Arial" w:cs="Arial"/>
          <w:strike/>
          <w:sz w:val="24"/>
          <w:szCs w:val="24"/>
        </w:rPr>
        <w:t xml:space="preserve">maps </w:t>
      </w:r>
      <w:r w:rsidRPr="0087425C">
        <w:rPr>
          <w:rFonts w:ascii="Arial" w:hAnsi="Arial" w:cs="Arial"/>
          <w:strike/>
          <w:sz w:val="24"/>
          <w:szCs w:val="24"/>
        </w:rPr>
        <w:t>showing the ownership boundaries, the location of the Timber Operation, boundaries of the conversion, access routes to operation, location and classification of all Watercourses, and Landing locations;</w:t>
      </w:r>
      <w:r w:rsidR="00F426A6" w:rsidRPr="0087425C">
        <w:rPr>
          <w:rFonts w:ascii="Arial" w:hAnsi="Arial" w:cs="Arial"/>
          <w:sz w:val="24"/>
          <w:szCs w:val="24"/>
          <w:u w:val="single"/>
        </w:rPr>
        <w:t xml:space="preserve"> </w:t>
      </w:r>
    </w:p>
    <w:p w14:paraId="1054BBE5" w14:textId="0CFA9DF7" w:rsidR="00702937" w:rsidRPr="0087425C" w:rsidRDefault="00EE7C2A" w:rsidP="00EE7C2A">
      <w:pPr>
        <w:spacing w:after="0" w:line="508" w:lineRule="atLeast"/>
        <w:ind w:left="720"/>
        <w:rPr>
          <w:rFonts w:ascii="Arial" w:hAnsi="Arial" w:cs="Arial"/>
          <w:sz w:val="24"/>
          <w:szCs w:val="24"/>
        </w:rPr>
      </w:pPr>
      <w:r>
        <w:rPr>
          <w:rFonts w:ascii="Arial" w:hAnsi="Arial" w:cs="Arial"/>
          <w:sz w:val="24"/>
          <w:szCs w:val="24"/>
          <w:u w:val="single"/>
        </w:rPr>
        <w:lastRenderedPageBreak/>
        <w:t xml:space="preserve">(3) </w:t>
      </w:r>
      <w:r w:rsidR="00702937" w:rsidRPr="0087425C">
        <w:rPr>
          <w:rFonts w:ascii="Arial" w:hAnsi="Arial" w:cs="Arial"/>
          <w:sz w:val="24"/>
          <w:szCs w:val="24"/>
          <w:u w:val="single"/>
        </w:rPr>
        <w:t>The tentative date of commencement of Timber Operations.</w:t>
      </w:r>
      <w:r w:rsidR="00702937" w:rsidRPr="0087425C">
        <w:rPr>
          <w:rFonts w:ascii="Arial" w:hAnsi="Arial" w:cs="Arial"/>
          <w:sz w:val="24"/>
          <w:szCs w:val="24"/>
        </w:rPr>
        <w:t xml:space="preserve"> [</w:t>
      </w:r>
      <w:r w:rsidR="00872B82" w:rsidRPr="0087425C">
        <w:rPr>
          <w:rFonts w:ascii="Arial" w:hAnsi="Arial" w:cs="Arial"/>
          <w:sz w:val="24"/>
          <w:szCs w:val="24"/>
        </w:rPr>
        <w:t xml:space="preserve">FROM </w:t>
      </w:r>
      <w:r w:rsidR="00702937" w:rsidRPr="0087425C">
        <w:rPr>
          <w:rFonts w:ascii="Arial" w:hAnsi="Arial" w:cs="Arial"/>
          <w:sz w:val="24"/>
          <w:szCs w:val="24"/>
        </w:rPr>
        <w:t>1038.1(a)(6)]</w:t>
      </w:r>
    </w:p>
    <w:p w14:paraId="25429422" w14:textId="575FB460" w:rsidR="00EC758E" w:rsidRPr="0087425C" w:rsidRDefault="00EE7C2A" w:rsidP="00EE7C2A">
      <w:pPr>
        <w:spacing w:after="0" w:line="508" w:lineRule="atLeast"/>
        <w:ind w:left="720"/>
        <w:rPr>
          <w:rFonts w:ascii="Arial" w:hAnsi="Arial" w:cs="Arial"/>
          <w:sz w:val="24"/>
          <w:szCs w:val="24"/>
          <w:u w:val="single"/>
        </w:rPr>
      </w:pPr>
      <w:r>
        <w:rPr>
          <w:rFonts w:ascii="Arial" w:hAnsi="Arial" w:cs="Arial"/>
          <w:sz w:val="24"/>
          <w:szCs w:val="24"/>
          <w:u w:val="single"/>
        </w:rPr>
        <w:t xml:space="preserve">(4) </w:t>
      </w:r>
      <w:r w:rsidR="00EC758E" w:rsidRPr="0087425C">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87425C" w:rsidRDefault="008E61BB" w:rsidP="00EE7C2A">
      <w:pPr>
        <w:spacing w:after="0" w:line="508" w:lineRule="atLeast"/>
        <w:ind w:left="1440"/>
        <w:rPr>
          <w:rFonts w:ascii="Arial" w:hAnsi="Arial" w:cs="Arial"/>
          <w:sz w:val="24"/>
          <w:szCs w:val="24"/>
          <w:u w:val="single"/>
        </w:rPr>
      </w:pPr>
      <w:r w:rsidRPr="0087425C">
        <w:rPr>
          <w:rFonts w:ascii="Arial" w:hAnsi="Arial" w:cs="Arial"/>
          <w:sz w:val="24"/>
          <w:szCs w:val="24"/>
          <w:u w:val="single"/>
        </w:rPr>
        <w:t>(</w:t>
      </w:r>
      <w:r w:rsidR="00EE7C2A">
        <w:rPr>
          <w:rFonts w:ascii="Arial" w:hAnsi="Arial" w:cs="Arial"/>
          <w:sz w:val="24"/>
          <w:szCs w:val="24"/>
          <w:u w:val="single"/>
        </w:rPr>
        <w:t>A</w:t>
      </w:r>
      <w:r w:rsidR="00EC758E" w:rsidRPr="0087425C">
        <w:rPr>
          <w:rFonts w:ascii="Arial" w:hAnsi="Arial" w:cs="Arial"/>
          <w:sz w:val="24"/>
          <w:szCs w:val="24"/>
          <w:u w:val="single"/>
        </w:rPr>
        <w:t>) The extent of the vegetation removal and site preparation required for the conversion.</w:t>
      </w:r>
      <w:r w:rsidR="00EC758E" w:rsidRPr="0087425C">
        <w:rPr>
          <w:rFonts w:ascii="Arial" w:hAnsi="Arial" w:cs="Arial"/>
          <w:strike/>
          <w:sz w:val="24"/>
          <w:szCs w:val="24"/>
          <w:u w:val="single"/>
        </w:rPr>
        <w:t xml:space="preserve"> </w:t>
      </w:r>
      <w:r w:rsidR="00EC758E" w:rsidRPr="0087425C">
        <w:rPr>
          <w:rFonts w:ascii="Arial" w:hAnsi="Arial" w:cs="Arial"/>
          <w:sz w:val="24"/>
          <w:szCs w:val="24"/>
          <w:u w:val="single"/>
        </w:rPr>
        <w:t xml:space="preserve"> </w:t>
      </w:r>
    </w:p>
    <w:p w14:paraId="6EA7CC20" w14:textId="657689A5" w:rsidR="00EC758E" w:rsidRPr="0087425C" w:rsidRDefault="00EC758E" w:rsidP="00EE7C2A">
      <w:pPr>
        <w:spacing w:after="0" w:line="508" w:lineRule="atLeast"/>
        <w:ind w:left="1440"/>
        <w:rPr>
          <w:rFonts w:ascii="Arial" w:hAnsi="Arial" w:cs="Arial"/>
          <w:sz w:val="24"/>
          <w:szCs w:val="24"/>
        </w:rPr>
      </w:pPr>
      <w:r w:rsidRPr="0087425C">
        <w:rPr>
          <w:rFonts w:ascii="Arial" w:hAnsi="Arial" w:cs="Arial"/>
          <w:sz w:val="24"/>
          <w:szCs w:val="24"/>
          <w:u w:val="single"/>
        </w:rPr>
        <w:t>(</w:t>
      </w:r>
      <w:r w:rsidR="00EE7C2A">
        <w:rPr>
          <w:rFonts w:ascii="Arial" w:hAnsi="Arial" w:cs="Arial"/>
          <w:sz w:val="24"/>
          <w:szCs w:val="24"/>
          <w:u w:val="single"/>
        </w:rPr>
        <w:t>B</w:t>
      </w:r>
      <w:r w:rsidR="00F31968" w:rsidRPr="0087425C">
        <w:rPr>
          <w:rFonts w:ascii="Arial" w:hAnsi="Arial" w:cs="Arial"/>
          <w:sz w:val="24"/>
          <w:szCs w:val="24"/>
          <w:u w:val="single"/>
        </w:rPr>
        <w:t xml:space="preserve">) </w:t>
      </w:r>
      <w:r w:rsidRPr="0087425C">
        <w:rPr>
          <w:rFonts w:ascii="Arial" w:hAnsi="Arial" w:cs="Arial"/>
          <w:sz w:val="24"/>
          <w:szCs w:val="24"/>
          <w:u w:val="single"/>
        </w:rPr>
        <w:t xml:space="preserve">The suitability of soils, slope, aspect, and microclimate for the stated non-timber use.  </w:t>
      </w:r>
      <w:r w:rsidRPr="0087425C">
        <w:rPr>
          <w:rFonts w:ascii="Arial" w:hAnsi="Arial" w:cs="Arial"/>
          <w:sz w:val="24"/>
          <w:szCs w:val="24"/>
        </w:rPr>
        <w:t>[NOT NEW, MOVED FROM 1104.1(a)(6)]</w:t>
      </w:r>
    </w:p>
    <w:p w14:paraId="53A5F3F1" w14:textId="10C9E248" w:rsidR="00834E0C" w:rsidRPr="0087425C" w:rsidRDefault="00834E0C" w:rsidP="00EE7C2A">
      <w:pPr>
        <w:spacing w:after="0" w:line="508" w:lineRule="atLeast"/>
        <w:ind w:left="720"/>
        <w:rPr>
          <w:rFonts w:ascii="Arial" w:hAnsi="Arial" w:cs="Arial"/>
          <w:sz w:val="24"/>
          <w:szCs w:val="24"/>
          <w:u w:val="single"/>
        </w:rPr>
      </w:pPr>
      <w:r w:rsidRPr="0087425C">
        <w:rPr>
          <w:rFonts w:ascii="Arial" w:hAnsi="Arial" w:cs="Arial"/>
          <w:strike/>
          <w:sz w:val="24"/>
          <w:szCs w:val="24"/>
        </w:rPr>
        <w:t>(D)</w:t>
      </w:r>
      <w:r w:rsidR="00702937" w:rsidRPr="0087425C">
        <w:rPr>
          <w:rFonts w:ascii="Arial" w:hAnsi="Arial" w:cs="Arial"/>
          <w:sz w:val="24"/>
          <w:szCs w:val="24"/>
          <w:u w:val="single"/>
        </w:rPr>
        <w:t>(</w:t>
      </w:r>
      <w:r w:rsidR="00EE7C2A">
        <w:rPr>
          <w:rFonts w:ascii="Arial" w:hAnsi="Arial" w:cs="Arial"/>
          <w:sz w:val="24"/>
          <w:szCs w:val="24"/>
          <w:u w:val="single"/>
        </w:rPr>
        <w:t>5</w:t>
      </w:r>
      <w:r w:rsidR="00702937" w:rsidRPr="0087425C">
        <w:rPr>
          <w:rFonts w:ascii="Arial" w:hAnsi="Arial" w:cs="Arial"/>
          <w:sz w:val="24"/>
          <w:szCs w:val="24"/>
          <w:u w:val="single"/>
        </w:rPr>
        <w:t>)</w:t>
      </w:r>
      <w:r w:rsidR="00F31968" w:rsidRPr="0087425C">
        <w:rPr>
          <w:rFonts w:ascii="Arial" w:hAnsi="Arial" w:cs="Arial"/>
          <w:sz w:val="24"/>
          <w:szCs w:val="24"/>
        </w:rPr>
        <w:t xml:space="preserve"> </w:t>
      </w:r>
      <w:r w:rsidRPr="0087425C">
        <w:rPr>
          <w:rFonts w:ascii="Arial" w:hAnsi="Arial" w:cs="Arial"/>
          <w:strike/>
          <w:sz w:val="24"/>
          <w:szCs w:val="24"/>
        </w:rPr>
        <w:t>incorporation</w:t>
      </w:r>
      <w:r w:rsidR="00F426A6" w:rsidRPr="0087425C">
        <w:rPr>
          <w:rFonts w:ascii="Arial" w:hAnsi="Arial" w:cs="Arial"/>
          <w:sz w:val="24"/>
          <w:szCs w:val="24"/>
          <w:u w:val="single"/>
        </w:rPr>
        <w:t>Incorporation</w:t>
      </w:r>
      <w:r w:rsidRPr="0087425C">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87425C">
        <w:rPr>
          <w:rFonts w:ascii="Arial" w:hAnsi="Arial" w:cs="Arial"/>
          <w:strike/>
          <w:sz w:val="24"/>
          <w:szCs w:val="24"/>
        </w:rPr>
        <w:t>notice</w:t>
      </w:r>
      <w:r w:rsidR="00A42F75" w:rsidRPr="0087425C">
        <w:rPr>
          <w:rFonts w:ascii="Arial" w:hAnsi="Arial" w:cs="Arial"/>
          <w:strike/>
          <w:sz w:val="24"/>
          <w:szCs w:val="24"/>
        </w:rPr>
        <w:t>)</w:t>
      </w:r>
      <w:r w:rsidRPr="0087425C">
        <w:rPr>
          <w:rFonts w:ascii="Arial" w:hAnsi="Arial" w:cs="Arial"/>
          <w:strike/>
          <w:sz w:val="24"/>
          <w:szCs w:val="24"/>
        </w:rPr>
        <w:t>;</w:t>
      </w:r>
      <w:r w:rsidR="00A42F75" w:rsidRPr="0087425C">
        <w:rPr>
          <w:rFonts w:ascii="Arial" w:hAnsi="Arial" w:cs="Arial"/>
          <w:sz w:val="24"/>
          <w:szCs w:val="24"/>
          <w:u w:val="single"/>
        </w:rPr>
        <w:t>notice of conversion exemption).</w:t>
      </w:r>
    </w:p>
    <w:p w14:paraId="208C3A92" w14:textId="56E61E4E" w:rsidR="00834E0C" w:rsidRPr="0087425C" w:rsidRDefault="00834E0C" w:rsidP="00EE7C2A">
      <w:pPr>
        <w:spacing w:after="0" w:line="508" w:lineRule="atLeast"/>
        <w:ind w:left="720"/>
        <w:rPr>
          <w:rFonts w:ascii="Arial" w:hAnsi="Arial" w:cs="Arial"/>
          <w:sz w:val="24"/>
          <w:szCs w:val="24"/>
        </w:rPr>
      </w:pPr>
      <w:r w:rsidRPr="0087425C">
        <w:rPr>
          <w:rFonts w:ascii="Arial" w:hAnsi="Arial" w:cs="Arial"/>
          <w:strike/>
          <w:sz w:val="24"/>
          <w:szCs w:val="24"/>
        </w:rPr>
        <w:t>(E)</w:t>
      </w:r>
      <w:r w:rsidR="00702937" w:rsidRPr="0087425C">
        <w:rPr>
          <w:rFonts w:ascii="Arial" w:hAnsi="Arial" w:cs="Arial"/>
          <w:sz w:val="24"/>
          <w:szCs w:val="24"/>
          <w:u w:val="single"/>
        </w:rPr>
        <w:t>(</w:t>
      </w:r>
      <w:r w:rsidR="00EE7C2A">
        <w:rPr>
          <w:rFonts w:ascii="Arial" w:hAnsi="Arial" w:cs="Arial"/>
          <w:sz w:val="24"/>
          <w:szCs w:val="24"/>
          <w:u w:val="single"/>
        </w:rPr>
        <w:t>6</w:t>
      </w:r>
      <w:r w:rsidR="00702937" w:rsidRPr="0087425C">
        <w:rPr>
          <w:rFonts w:ascii="Arial" w:hAnsi="Arial" w:cs="Arial"/>
          <w:sz w:val="24"/>
          <w:szCs w:val="24"/>
          <w:u w:val="single"/>
        </w:rPr>
        <w:t>)</w:t>
      </w:r>
      <w:r w:rsidR="00F31968" w:rsidRPr="0087425C">
        <w:rPr>
          <w:rFonts w:ascii="Arial" w:hAnsi="Arial" w:cs="Arial"/>
          <w:sz w:val="24"/>
          <w:szCs w:val="24"/>
        </w:rPr>
        <w:t xml:space="preserve"> </w:t>
      </w:r>
      <w:r w:rsidR="00A42F75" w:rsidRPr="0087425C">
        <w:rPr>
          <w:rFonts w:ascii="Arial" w:hAnsi="Arial" w:cs="Arial"/>
          <w:strike/>
          <w:sz w:val="24"/>
          <w:szCs w:val="24"/>
        </w:rPr>
        <w:t>incorporation</w:t>
      </w:r>
      <w:r w:rsidR="00A42F75" w:rsidRPr="0087425C">
        <w:rPr>
          <w:rFonts w:ascii="Arial" w:hAnsi="Arial" w:cs="Arial"/>
          <w:sz w:val="24"/>
          <w:szCs w:val="24"/>
          <w:u w:val="single"/>
        </w:rPr>
        <w:t>Incorporation</w:t>
      </w:r>
      <w:r w:rsidRPr="0087425C">
        <w:rPr>
          <w:rFonts w:ascii="Arial" w:hAnsi="Arial" w:cs="Arial"/>
          <w:sz w:val="24"/>
          <w:szCs w:val="24"/>
        </w:rPr>
        <w:t xml:space="preserve"> of a statement by the owner of the Timberland to be converted:  </w:t>
      </w:r>
    </w:p>
    <w:p w14:paraId="3EAFBA99" w14:textId="4B4DBC4D" w:rsidR="00834E0C" w:rsidRPr="0087425C" w:rsidRDefault="00834E0C" w:rsidP="00EE7C2A">
      <w:pPr>
        <w:spacing w:after="0" w:line="508" w:lineRule="atLeast"/>
        <w:ind w:left="1440"/>
        <w:rPr>
          <w:rFonts w:ascii="Arial" w:hAnsi="Arial" w:cs="Arial"/>
          <w:sz w:val="24"/>
          <w:szCs w:val="24"/>
        </w:rPr>
      </w:pPr>
      <w:r w:rsidRPr="0087425C">
        <w:rPr>
          <w:rFonts w:ascii="Arial" w:hAnsi="Arial" w:cs="Arial"/>
          <w:strike/>
          <w:sz w:val="24"/>
          <w:szCs w:val="24"/>
        </w:rPr>
        <w:t>1.</w:t>
      </w:r>
      <w:r w:rsidR="00A42F75" w:rsidRPr="0087425C">
        <w:rPr>
          <w:rFonts w:ascii="Arial" w:hAnsi="Arial" w:cs="Arial"/>
          <w:sz w:val="24"/>
          <w:szCs w:val="24"/>
          <w:u w:val="single"/>
        </w:rPr>
        <w:t>(</w:t>
      </w:r>
      <w:r w:rsidR="00EE7C2A">
        <w:rPr>
          <w:rFonts w:ascii="Arial" w:hAnsi="Arial" w:cs="Arial"/>
          <w:sz w:val="24"/>
          <w:szCs w:val="24"/>
          <w:u w:val="single"/>
        </w:rPr>
        <w:t>A</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Pr="0087425C">
        <w:rPr>
          <w:rFonts w:ascii="Arial" w:hAnsi="Arial" w:cs="Arial"/>
          <w:strike/>
          <w:sz w:val="24"/>
          <w:szCs w:val="24"/>
        </w:rPr>
        <w:t xml:space="preserve">certifying </w:t>
      </w:r>
      <w:r w:rsidR="00A42F75" w:rsidRPr="0087425C">
        <w:rPr>
          <w:rFonts w:ascii="Arial" w:hAnsi="Arial" w:cs="Arial"/>
          <w:sz w:val="24"/>
          <w:szCs w:val="24"/>
          <w:u w:val="single"/>
        </w:rPr>
        <w:t xml:space="preserve">Certifying </w:t>
      </w:r>
      <w:r w:rsidRPr="0087425C">
        <w:rPr>
          <w:rFonts w:ascii="Arial" w:hAnsi="Arial" w:cs="Arial"/>
          <w:sz w:val="24"/>
          <w:szCs w:val="24"/>
        </w:rPr>
        <w:t>that this is a one-time conversion to non-Timberland use</w:t>
      </w:r>
      <w:r w:rsidRPr="0087425C">
        <w:rPr>
          <w:rFonts w:ascii="Arial" w:hAnsi="Arial" w:cs="Arial"/>
          <w:strike/>
          <w:sz w:val="24"/>
          <w:szCs w:val="24"/>
        </w:rPr>
        <w:t>,</w:t>
      </w:r>
      <w:r w:rsidR="00A42F75" w:rsidRPr="0087425C">
        <w:rPr>
          <w:rFonts w:ascii="Arial" w:hAnsi="Arial" w:cs="Arial"/>
          <w:sz w:val="24"/>
          <w:szCs w:val="24"/>
          <w:u w:val="single"/>
        </w:rPr>
        <w:t>.</w:t>
      </w:r>
      <w:r w:rsidRPr="0087425C">
        <w:rPr>
          <w:rFonts w:ascii="Arial" w:hAnsi="Arial" w:cs="Arial"/>
          <w:sz w:val="24"/>
          <w:szCs w:val="24"/>
        </w:rPr>
        <w:t xml:space="preserve">   </w:t>
      </w:r>
    </w:p>
    <w:p w14:paraId="769644F6" w14:textId="7DE0C333" w:rsidR="00834E0C" w:rsidRPr="0087425C" w:rsidRDefault="00834E0C" w:rsidP="00EE7C2A">
      <w:pPr>
        <w:spacing w:after="0" w:line="508" w:lineRule="atLeast"/>
        <w:ind w:left="1440"/>
        <w:rPr>
          <w:rFonts w:ascii="Arial" w:hAnsi="Arial" w:cs="Arial"/>
          <w:sz w:val="24"/>
          <w:szCs w:val="24"/>
        </w:rPr>
      </w:pPr>
      <w:r w:rsidRPr="0087425C">
        <w:rPr>
          <w:rFonts w:ascii="Arial" w:hAnsi="Arial" w:cs="Arial"/>
          <w:strike/>
          <w:sz w:val="24"/>
          <w:szCs w:val="24"/>
        </w:rPr>
        <w:t>2.</w:t>
      </w:r>
      <w:r w:rsidR="00A42F75" w:rsidRPr="0087425C">
        <w:rPr>
          <w:rFonts w:ascii="Arial" w:hAnsi="Arial" w:cs="Arial"/>
          <w:sz w:val="24"/>
          <w:szCs w:val="24"/>
          <w:u w:val="single"/>
        </w:rPr>
        <w:t>(</w:t>
      </w:r>
      <w:r w:rsidR="00EE7C2A">
        <w:rPr>
          <w:rFonts w:ascii="Arial" w:hAnsi="Arial" w:cs="Arial"/>
          <w:sz w:val="24"/>
          <w:szCs w:val="24"/>
          <w:u w:val="single"/>
        </w:rPr>
        <w:t>B</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00A42F75" w:rsidRPr="0087425C">
        <w:rPr>
          <w:rFonts w:ascii="Arial" w:hAnsi="Arial" w:cs="Arial"/>
          <w:strike/>
          <w:sz w:val="24"/>
          <w:szCs w:val="24"/>
        </w:rPr>
        <w:t xml:space="preserve">certifying </w:t>
      </w:r>
      <w:r w:rsidR="00A42F75" w:rsidRPr="0087425C">
        <w:rPr>
          <w:rFonts w:ascii="Arial" w:hAnsi="Arial" w:cs="Arial"/>
          <w:sz w:val="24"/>
          <w:szCs w:val="24"/>
          <w:u w:val="single"/>
        </w:rPr>
        <w:t>Certifying</w:t>
      </w:r>
      <w:r w:rsidR="00A42F75" w:rsidRPr="0087425C">
        <w:rPr>
          <w:rFonts w:ascii="Arial" w:hAnsi="Arial" w:cs="Arial"/>
          <w:sz w:val="24"/>
          <w:szCs w:val="24"/>
        </w:rPr>
        <w:t xml:space="preserve"> </w:t>
      </w:r>
      <w:r w:rsidRPr="0087425C">
        <w:rPr>
          <w:rFonts w:ascii="Arial" w:hAnsi="Arial" w:cs="Arial"/>
          <w:sz w:val="24"/>
          <w:szCs w:val="24"/>
        </w:rPr>
        <w:t>that after considering the owner's own economic ability to carry out the proposed conversion and the feasibility evaluation required by 14 CCR § 1104.1</w:t>
      </w:r>
      <w:r w:rsidRPr="0087425C">
        <w:rPr>
          <w:rFonts w:ascii="Arial" w:hAnsi="Arial" w:cs="Arial"/>
          <w:strike/>
          <w:sz w:val="24"/>
          <w:szCs w:val="24"/>
        </w:rPr>
        <w:t>(a)(6</w:t>
      </w:r>
      <w:r w:rsidR="00973689" w:rsidRPr="00C12BA7">
        <w:rPr>
          <w:rFonts w:ascii="Arial" w:hAnsi="Arial" w:cs="Arial"/>
          <w:strike/>
          <w:sz w:val="24"/>
          <w:szCs w:val="24"/>
        </w:rPr>
        <w:t>)</w:t>
      </w:r>
      <w:r w:rsidR="00973689" w:rsidRPr="00C12BA7">
        <w:rPr>
          <w:rFonts w:ascii="Arial" w:hAnsi="Arial" w:cs="Arial"/>
          <w:sz w:val="24"/>
          <w:szCs w:val="24"/>
          <w:u w:val="single"/>
        </w:rPr>
        <w:t>(</w:t>
      </w:r>
      <w:r w:rsidR="00021D91" w:rsidRPr="00C12BA7">
        <w:rPr>
          <w:rFonts w:ascii="Arial" w:hAnsi="Arial" w:cs="Arial"/>
          <w:sz w:val="24"/>
          <w:szCs w:val="24"/>
          <w:u w:val="single"/>
        </w:rPr>
        <w:t>c</w:t>
      </w:r>
      <w:r w:rsidR="00973689" w:rsidRPr="00C12BA7">
        <w:rPr>
          <w:rFonts w:ascii="Arial" w:hAnsi="Arial" w:cs="Arial"/>
          <w:sz w:val="24"/>
          <w:szCs w:val="24"/>
          <w:u w:val="single"/>
        </w:rPr>
        <w:t>)(</w:t>
      </w:r>
      <w:r w:rsidR="00021D91" w:rsidRPr="00C12BA7">
        <w:rPr>
          <w:rFonts w:ascii="Arial" w:hAnsi="Arial" w:cs="Arial"/>
          <w:sz w:val="24"/>
          <w:szCs w:val="24"/>
          <w:u w:val="single"/>
        </w:rPr>
        <w:t>4</w:t>
      </w:r>
      <w:r w:rsidR="00EC758E" w:rsidRPr="00C12BA7">
        <w:rPr>
          <w:rFonts w:ascii="Arial" w:hAnsi="Arial" w:cs="Arial"/>
          <w:sz w:val="24"/>
          <w:szCs w:val="24"/>
          <w:u w:val="single"/>
        </w:rPr>
        <w:t>)</w:t>
      </w:r>
      <w:r w:rsidRPr="00C12BA7">
        <w:rPr>
          <w:rFonts w:ascii="Arial" w:hAnsi="Arial" w:cs="Arial"/>
          <w:sz w:val="24"/>
          <w:szCs w:val="24"/>
        </w:rPr>
        <w:t xml:space="preserve"> that</w:t>
      </w:r>
      <w:r w:rsidRPr="0087425C">
        <w:rPr>
          <w:rFonts w:ascii="Arial" w:hAnsi="Arial" w:cs="Arial"/>
          <w:sz w:val="24"/>
          <w:szCs w:val="24"/>
        </w:rPr>
        <w:t xml:space="preserve"> there is bona fide intent, as defined in 14 CCR § 1100(b), to convert,  </w:t>
      </w:r>
    </w:p>
    <w:p w14:paraId="7DE09935" w14:textId="40A1188B" w:rsidR="00834E0C" w:rsidRPr="0087425C" w:rsidRDefault="00834E0C" w:rsidP="00EE7C2A">
      <w:pPr>
        <w:spacing w:after="0" w:line="508" w:lineRule="atLeast"/>
        <w:ind w:left="1440"/>
        <w:rPr>
          <w:rFonts w:ascii="Arial" w:hAnsi="Arial" w:cs="Arial"/>
          <w:sz w:val="24"/>
          <w:szCs w:val="24"/>
        </w:rPr>
      </w:pPr>
      <w:r w:rsidRPr="0087425C">
        <w:rPr>
          <w:rFonts w:ascii="Arial" w:hAnsi="Arial" w:cs="Arial"/>
          <w:strike/>
          <w:sz w:val="24"/>
          <w:szCs w:val="24"/>
        </w:rPr>
        <w:lastRenderedPageBreak/>
        <w:t>3.</w:t>
      </w:r>
      <w:r w:rsidR="00A42F75" w:rsidRPr="0087425C">
        <w:rPr>
          <w:rFonts w:ascii="Arial" w:hAnsi="Arial" w:cs="Arial"/>
          <w:sz w:val="24"/>
          <w:szCs w:val="24"/>
          <w:u w:val="single"/>
        </w:rPr>
        <w:t>(</w:t>
      </w:r>
      <w:r w:rsidR="00EE7C2A">
        <w:rPr>
          <w:rFonts w:ascii="Arial" w:hAnsi="Arial" w:cs="Arial"/>
          <w:sz w:val="24"/>
          <w:szCs w:val="24"/>
          <w:u w:val="single"/>
        </w:rPr>
        <w:t>C</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Pr="0087425C">
        <w:rPr>
          <w:rFonts w:ascii="Arial" w:hAnsi="Arial" w:cs="Arial"/>
          <w:strike/>
          <w:sz w:val="24"/>
          <w:szCs w:val="24"/>
        </w:rPr>
        <w:t xml:space="preserve">specifying </w:t>
      </w:r>
      <w:r w:rsidR="00A42F75" w:rsidRPr="0087425C">
        <w:rPr>
          <w:rFonts w:ascii="Arial" w:hAnsi="Arial" w:cs="Arial"/>
          <w:sz w:val="24"/>
          <w:szCs w:val="24"/>
          <w:u w:val="single"/>
        </w:rPr>
        <w:t xml:space="preserve">Specifying </w:t>
      </w:r>
      <w:r w:rsidRPr="0087425C">
        <w:rPr>
          <w:rFonts w:ascii="Arial" w:hAnsi="Arial" w:cs="Arial"/>
          <w:sz w:val="24"/>
          <w:szCs w:val="24"/>
        </w:rPr>
        <w:t>what the non-Timberland use will be after conversion</w:t>
      </w:r>
      <w:r w:rsidRPr="0087425C">
        <w:rPr>
          <w:rFonts w:ascii="Arial" w:hAnsi="Arial" w:cs="Arial"/>
          <w:strike/>
          <w:sz w:val="24"/>
          <w:szCs w:val="24"/>
        </w:rPr>
        <w:t>, and</w:t>
      </w:r>
      <w:r w:rsidR="00A42F75" w:rsidRPr="0087425C">
        <w:rPr>
          <w:rFonts w:ascii="Arial" w:hAnsi="Arial" w:cs="Arial"/>
          <w:sz w:val="24"/>
          <w:szCs w:val="24"/>
          <w:u w:val="single"/>
        </w:rPr>
        <w:t>.</w:t>
      </w:r>
      <w:r w:rsidRPr="0087425C">
        <w:rPr>
          <w:rFonts w:ascii="Arial" w:hAnsi="Arial" w:cs="Arial"/>
          <w:sz w:val="24"/>
          <w:szCs w:val="24"/>
        </w:rPr>
        <w:t xml:space="preserve">   </w:t>
      </w:r>
    </w:p>
    <w:p w14:paraId="2EE8AF41" w14:textId="2A7D98ED" w:rsidR="007823C7" w:rsidRPr="0087425C" w:rsidRDefault="00834E0C" w:rsidP="00EE7C2A">
      <w:pPr>
        <w:spacing w:after="0" w:line="508" w:lineRule="atLeast"/>
        <w:ind w:left="1440"/>
        <w:rPr>
          <w:rFonts w:ascii="Arial" w:hAnsi="Arial" w:cs="Arial"/>
          <w:sz w:val="24"/>
          <w:szCs w:val="24"/>
          <w:u w:val="single"/>
        </w:rPr>
      </w:pPr>
      <w:r w:rsidRPr="0087425C">
        <w:rPr>
          <w:rFonts w:ascii="Arial" w:hAnsi="Arial" w:cs="Arial"/>
          <w:strike/>
          <w:sz w:val="24"/>
          <w:szCs w:val="24"/>
        </w:rPr>
        <w:t>4.</w:t>
      </w:r>
      <w:r w:rsidR="00A42F75" w:rsidRPr="0087425C">
        <w:rPr>
          <w:rFonts w:ascii="Arial" w:hAnsi="Arial" w:cs="Arial"/>
          <w:sz w:val="24"/>
          <w:szCs w:val="24"/>
          <w:u w:val="single"/>
        </w:rPr>
        <w:t>(</w:t>
      </w:r>
      <w:r w:rsidR="00EE7C2A">
        <w:rPr>
          <w:rFonts w:ascii="Arial" w:hAnsi="Arial" w:cs="Arial"/>
          <w:sz w:val="24"/>
          <w:szCs w:val="24"/>
          <w:u w:val="single"/>
        </w:rPr>
        <w:t>D</w:t>
      </w:r>
      <w:r w:rsidR="00A42F75" w:rsidRPr="0087425C">
        <w:rPr>
          <w:rFonts w:ascii="Arial" w:hAnsi="Arial" w:cs="Arial"/>
          <w:sz w:val="24"/>
          <w:szCs w:val="24"/>
          <w:u w:val="single"/>
        </w:rPr>
        <w:t>)</w:t>
      </w:r>
      <w:r w:rsidR="00F31968" w:rsidRPr="0087425C">
        <w:rPr>
          <w:rFonts w:ascii="Arial" w:hAnsi="Arial" w:cs="Arial"/>
          <w:sz w:val="24"/>
          <w:szCs w:val="24"/>
        </w:rPr>
        <w:t xml:space="preserve"> </w:t>
      </w:r>
      <w:r w:rsidR="00A42F75" w:rsidRPr="0087425C">
        <w:rPr>
          <w:rFonts w:ascii="Arial" w:hAnsi="Arial" w:cs="Arial"/>
          <w:strike/>
          <w:sz w:val="24"/>
          <w:szCs w:val="24"/>
        </w:rPr>
        <w:t xml:space="preserve">certifying </w:t>
      </w:r>
      <w:r w:rsidR="00A42F75" w:rsidRPr="0087425C">
        <w:rPr>
          <w:rFonts w:ascii="Arial" w:hAnsi="Arial" w:cs="Arial"/>
          <w:sz w:val="24"/>
          <w:szCs w:val="24"/>
          <w:u w:val="single"/>
        </w:rPr>
        <w:t xml:space="preserve">Certifying </w:t>
      </w:r>
      <w:r w:rsidRPr="0087425C">
        <w:rPr>
          <w:rFonts w:ascii="Arial" w:hAnsi="Arial" w:cs="Arial"/>
          <w:sz w:val="24"/>
          <w:szCs w:val="24"/>
        </w:rPr>
        <w:t xml:space="preserve">and declaring under penalty of perjury that </w:t>
      </w:r>
      <w:r w:rsidRPr="0087425C">
        <w:rPr>
          <w:rFonts w:ascii="Arial" w:hAnsi="Arial" w:cs="Arial"/>
          <w:strike/>
          <w:sz w:val="24"/>
          <w:szCs w:val="24"/>
        </w:rPr>
        <w:t xml:space="preserve">he/she </w:t>
      </w:r>
      <w:r w:rsidR="00A42F75" w:rsidRPr="0087425C">
        <w:rPr>
          <w:rFonts w:ascii="Arial" w:hAnsi="Arial" w:cs="Arial"/>
          <w:sz w:val="24"/>
          <w:szCs w:val="24"/>
          <w:u w:val="single"/>
        </w:rPr>
        <w:t>Timberland owner</w:t>
      </w:r>
      <w:r w:rsidR="00702937" w:rsidRPr="0087425C">
        <w:rPr>
          <w:rFonts w:ascii="Arial" w:hAnsi="Arial" w:cs="Arial"/>
          <w:sz w:val="24"/>
          <w:szCs w:val="24"/>
          <w:u w:val="single"/>
        </w:rPr>
        <w:t xml:space="preserve">, </w:t>
      </w:r>
      <w:r w:rsidRPr="0087425C">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87425C">
        <w:rPr>
          <w:rFonts w:ascii="Arial" w:hAnsi="Arial" w:cs="Arial"/>
          <w:sz w:val="24"/>
          <w:szCs w:val="24"/>
          <w:u w:val="single"/>
        </w:rPr>
        <w:t xml:space="preserve"> (5)</w:t>
      </w:r>
      <w:r w:rsidRPr="0087425C">
        <w:rPr>
          <w:rFonts w:ascii="Arial" w:hAnsi="Arial" w:cs="Arial"/>
          <w:sz w:val="24"/>
          <w:szCs w:val="24"/>
        </w:rPr>
        <w:t xml:space="preserve"> years unless a waiver has been granted pursuant to </w:t>
      </w:r>
      <w:r w:rsidR="00973689" w:rsidRPr="0087425C">
        <w:rPr>
          <w:rFonts w:ascii="Arial" w:hAnsi="Arial" w:cs="Arial"/>
          <w:sz w:val="24"/>
          <w:szCs w:val="24"/>
          <w:u w:val="single"/>
        </w:rPr>
        <w:t xml:space="preserve">14 CCR </w:t>
      </w:r>
      <w:r w:rsidRPr="0087425C">
        <w:rPr>
          <w:rFonts w:ascii="Arial" w:hAnsi="Arial" w:cs="Arial"/>
          <w:sz w:val="24"/>
          <w:szCs w:val="24"/>
        </w:rPr>
        <w:t>§ 1104.1</w:t>
      </w:r>
      <w:r w:rsidRPr="0087425C">
        <w:rPr>
          <w:rFonts w:ascii="Arial" w:hAnsi="Arial" w:cs="Arial"/>
          <w:strike/>
          <w:sz w:val="24"/>
          <w:szCs w:val="24"/>
        </w:rPr>
        <w:t>(a)(9)</w:t>
      </w:r>
      <w:r w:rsidR="00973689" w:rsidRPr="0087425C">
        <w:rPr>
          <w:rFonts w:ascii="Arial" w:hAnsi="Arial" w:cs="Arial"/>
          <w:strike/>
          <w:sz w:val="24"/>
          <w:szCs w:val="24"/>
        </w:rPr>
        <w:t xml:space="preserve">; </w:t>
      </w:r>
      <w:r w:rsidR="00973689" w:rsidRPr="00021D91">
        <w:rPr>
          <w:rFonts w:ascii="Arial" w:hAnsi="Arial" w:cs="Arial"/>
          <w:strike/>
          <w:sz w:val="24"/>
          <w:szCs w:val="24"/>
        </w:rPr>
        <w:t xml:space="preserve">and </w:t>
      </w:r>
      <w:r w:rsidR="00EC758E" w:rsidRPr="00021D91">
        <w:rPr>
          <w:rFonts w:ascii="Arial" w:hAnsi="Arial" w:cs="Arial"/>
          <w:sz w:val="24"/>
          <w:szCs w:val="24"/>
          <w:u w:val="single"/>
        </w:rPr>
        <w:t>(</w:t>
      </w:r>
      <w:r w:rsidR="002428ED">
        <w:rPr>
          <w:rFonts w:ascii="Arial" w:hAnsi="Arial" w:cs="Arial"/>
          <w:sz w:val="24"/>
          <w:szCs w:val="24"/>
          <w:u w:val="single"/>
        </w:rPr>
        <w:t>g</w:t>
      </w:r>
      <w:r w:rsidR="00F82DEF" w:rsidRPr="00021D91">
        <w:rPr>
          <w:rFonts w:ascii="Arial" w:hAnsi="Arial" w:cs="Arial"/>
          <w:sz w:val="24"/>
          <w:szCs w:val="24"/>
          <w:u w:val="single"/>
        </w:rPr>
        <w:t>)(16</w:t>
      </w:r>
      <w:r w:rsidR="00973689" w:rsidRPr="00021D91">
        <w:rPr>
          <w:rFonts w:ascii="Arial" w:hAnsi="Arial" w:cs="Arial"/>
          <w:sz w:val="24"/>
          <w:szCs w:val="24"/>
          <w:u w:val="single"/>
        </w:rPr>
        <w:t>).</w:t>
      </w:r>
    </w:p>
    <w:p w14:paraId="6E670585" w14:textId="57E8D357" w:rsidR="00EE7C2A" w:rsidRPr="0087425C" w:rsidRDefault="00EE7C2A" w:rsidP="004353E9">
      <w:pPr>
        <w:spacing w:after="0" w:line="508" w:lineRule="atLeast"/>
        <w:ind w:left="720"/>
        <w:rPr>
          <w:rFonts w:ascii="Arial" w:hAnsi="Arial" w:cs="Arial"/>
          <w:sz w:val="24"/>
          <w:szCs w:val="24"/>
        </w:rPr>
      </w:pPr>
      <w:r>
        <w:rPr>
          <w:rFonts w:ascii="Arial" w:hAnsi="Arial" w:cs="Arial"/>
          <w:sz w:val="24"/>
          <w:szCs w:val="24"/>
          <w:u w:val="single"/>
        </w:rPr>
        <w:t>(7</w:t>
      </w:r>
      <w:r w:rsidRPr="0087425C">
        <w:rPr>
          <w:rFonts w:ascii="Arial" w:hAnsi="Arial" w:cs="Arial"/>
          <w:sz w:val="24"/>
          <w:szCs w:val="24"/>
          <w:u w:val="single"/>
        </w:rPr>
        <w:t>) A seven-and-one-half (7 1/2) minute USGS quadrangle map, or its equivalent, depicting the information as required by this subsection and represented at a scale of 1:10,000 or larger. Additional maps, which may be topographic or planimetric, may be used to provide additional information, to show specific details, and to improve map clarity. If additional maps are used, an overvi</w:t>
      </w:r>
      <w:r w:rsidR="004353E9">
        <w:rPr>
          <w:rFonts w:ascii="Arial" w:hAnsi="Arial" w:cs="Arial"/>
          <w:sz w:val="24"/>
          <w:szCs w:val="24"/>
          <w:u w:val="single"/>
        </w:rPr>
        <w:t>ew map representing the entire Harvest</w:t>
      </w:r>
      <w:r w:rsidRPr="0087425C">
        <w:rPr>
          <w:rFonts w:ascii="Arial" w:hAnsi="Arial" w:cs="Arial"/>
          <w:sz w:val="24"/>
          <w:szCs w:val="24"/>
          <w:u w:val="single"/>
        </w:rPr>
        <w:t xml:space="preserve"> Area shall be submitted for purposes of reference. Applicants may consider submitting additional maps as geospatial information as a KML/KMZ spatial file, shapefile, or other digital format which uses State Plane or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87425C">
        <w:rPr>
          <w:rFonts w:ascii="Arial" w:hAnsi="Arial" w:cs="Arial"/>
          <w:sz w:val="24"/>
          <w:szCs w:val="24"/>
        </w:rPr>
        <w:t xml:space="preserve">  [FROM 1038.2]</w:t>
      </w:r>
    </w:p>
    <w:p w14:paraId="6F5E910C" w14:textId="7D5838B8" w:rsidR="004353E9" w:rsidRDefault="004353E9" w:rsidP="00EE7C2A">
      <w:pPr>
        <w:spacing w:after="0" w:line="508" w:lineRule="atLeast"/>
        <w:ind w:left="720" w:firstLine="720"/>
        <w:rPr>
          <w:rFonts w:ascii="Arial" w:hAnsi="Arial" w:cs="Arial"/>
          <w:sz w:val="24"/>
          <w:szCs w:val="24"/>
          <w:u w:val="single"/>
        </w:rPr>
      </w:pPr>
      <w:r>
        <w:rPr>
          <w:rFonts w:ascii="Arial" w:hAnsi="Arial" w:cs="Arial"/>
          <w:sz w:val="24"/>
          <w:szCs w:val="24"/>
          <w:u w:val="single"/>
        </w:rPr>
        <w:t>(A) Ownership boundaries.</w:t>
      </w:r>
    </w:p>
    <w:p w14:paraId="50DFAFFF" w14:textId="2546E11B" w:rsidR="00EE7C2A" w:rsidRPr="0087425C" w:rsidRDefault="00EE7C2A" w:rsidP="00EE7C2A">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B</w:t>
      </w:r>
      <w:r w:rsidRPr="0087425C">
        <w:rPr>
          <w:rFonts w:ascii="Arial" w:hAnsi="Arial" w:cs="Arial"/>
          <w:sz w:val="24"/>
          <w:szCs w:val="24"/>
          <w:u w:val="single"/>
        </w:rPr>
        <w:t>) Boundaries of the Harvest Area.</w:t>
      </w:r>
    </w:p>
    <w:p w14:paraId="306FA01B" w14:textId="79CB57AA" w:rsidR="00EE7C2A" w:rsidRPr="0087425C" w:rsidRDefault="00EE7C2A" w:rsidP="00EE7C2A">
      <w:pPr>
        <w:spacing w:after="0" w:line="508" w:lineRule="atLeast"/>
        <w:ind w:left="1440"/>
        <w:rPr>
          <w:rFonts w:ascii="Arial" w:hAnsi="Arial" w:cs="Arial"/>
          <w:sz w:val="24"/>
          <w:szCs w:val="24"/>
          <w:u w:val="single"/>
        </w:rPr>
      </w:pPr>
      <w:r w:rsidRPr="0087425C">
        <w:rPr>
          <w:rFonts w:ascii="Arial" w:hAnsi="Arial" w:cs="Arial"/>
          <w:sz w:val="24"/>
          <w:szCs w:val="24"/>
          <w:u w:val="single"/>
        </w:rPr>
        <w:lastRenderedPageBreak/>
        <w:t>(</w:t>
      </w:r>
      <w:r w:rsidR="004353E9">
        <w:rPr>
          <w:rFonts w:ascii="Arial" w:hAnsi="Arial" w:cs="Arial"/>
          <w:sz w:val="24"/>
          <w:szCs w:val="24"/>
          <w:u w:val="single"/>
        </w:rPr>
        <w:t>C</w:t>
      </w:r>
      <w:r w:rsidRPr="0087425C">
        <w:rPr>
          <w:rFonts w:ascii="Arial" w:hAnsi="Arial" w:cs="Arial"/>
          <w:sz w:val="24"/>
          <w:szCs w:val="24"/>
          <w:u w:val="single"/>
        </w:rPr>
        <w:t xml:space="preserve">) Location of all </w:t>
      </w:r>
      <w:r w:rsidR="00892C80">
        <w:rPr>
          <w:rFonts w:ascii="Arial" w:hAnsi="Arial" w:cs="Arial"/>
          <w:sz w:val="24"/>
          <w:szCs w:val="24"/>
          <w:u w:val="single"/>
        </w:rPr>
        <w:t>r</w:t>
      </w:r>
      <w:r w:rsidRPr="0087425C">
        <w:rPr>
          <w:rFonts w:ascii="Arial" w:hAnsi="Arial" w:cs="Arial"/>
          <w:sz w:val="24"/>
          <w:szCs w:val="24"/>
          <w:u w:val="single"/>
        </w:rPr>
        <w:t>oads to be used for, or potentially impacted by, Timber Operations.</w:t>
      </w:r>
    </w:p>
    <w:p w14:paraId="455E0247" w14:textId="2DC29745" w:rsidR="00EE7C2A" w:rsidRPr="0087425C" w:rsidRDefault="004353E9" w:rsidP="00EE7C2A">
      <w:pPr>
        <w:spacing w:after="0" w:line="508" w:lineRule="atLeast"/>
        <w:ind w:left="1440"/>
        <w:rPr>
          <w:rFonts w:ascii="Arial" w:hAnsi="Arial" w:cs="Arial"/>
          <w:sz w:val="24"/>
          <w:szCs w:val="24"/>
        </w:rPr>
      </w:pPr>
      <w:r>
        <w:rPr>
          <w:rFonts w:ascii="Arial" w:hAnsi="Arial" w:cs="Arial"/>
          <w:sz w:val="24"/>
          <w:szCs w:val="24"/>
          <w:u w:val="single"/>
        </w:rPr>
        <w:t>(D</w:t>
      </w:r>
      <w:r w:rsidR="00EE7C2A" w:rsidRPr="0087425C">
        <w:rPr>
          <w:rFonts w:ascii="Arial" w:hAnsi="Arial" w:cs="Arial"/>
          <w:sz w:val="24"/>
          <w:szCs w:val="24"/>
          <w:u w:val="single"/>
        </w:rPr>
        <w:t>) Location of all Watercourses and Lakes with Class I, II, III or IV waters.</w:t>
      </w:r>
    </w:p>
    <w:p w14:paraId="428A28CC" w14:textId="0AEF09FF" w:rsidR="00EE7C2A" w:rsidRPr="0087425C" w:rsidRDefault="004353E9" w:rsidP="00EE7C2A">
      <w:pPr>
        <w:spacing w:after="0" w:line="508" w:lineRule="atLeast"/>
        <w:ind w:left="1440"/>
        <w:rPr>
          <w:rFonts w:ascii="Arial" w:hAnsi="Arial" w:cs="Arial"/>
          <w:sz w:val="24"/>
          <w:szCs w:val="24"/>
        </w:rPr>
      </w:pPr>
      <w:r>
        <w:rPr>
          <w:rFonts w:ascii="Arial" w:hAnsi="Arial" w:cs="Arial"/>
          <w:sz w:val="24"/>
          <w:szCs w:val="24"/>
          <w:u w:val="single"/>
        </w:rPr>
        <w:t>(E</w:t>
      </w:r>
      <w:r w:rsidR="00EE7C2A" w:rsidRPr="0087425C">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87425C" w:rsidRDefault="00EE7C2A" w:rsidP="00EE7C2A">
      <w:pPr>
        <w:spacing w:after="0" w:line="508" w:lineRule="atLeast"/>
        <w:ind w:left="1440"/>
        <w:rPr>
          <w:rFonts w:ascii="Arial" w:hAnsi="Arial" w:cs="Arial"/>
          <w:sz w:val="24"/>
          <w:szCs w:val="24"/>
        </w:rPr>
      </w:pPr>
      <w:r w:rsidRPr="0087425C">
        <w:rPr>
          <w:rFonts w:ascii="Arial" w:hAnsi="Arial" w:cs="Arial"/>
          <w:sz w:val="24"/>
          <w:szCs w:val="24"/>
          <w:u w:val="single"/>
        </w:rPr>
        <w:t>(</w:t>
      </w:r>
      <w:r w:rsidR="004353E9">
        <w:rPr>
          <w:rFonts w:ascii="Arial" w:hAnsi="Arial" w:cs="Arial"/>
          <w:sz w:val="24"/>
          <w:szCs w:val="24"/>
          <w:u w:val="single"/>
        </w:rPr>
        <w:t>F</w:t>
      </w:r>
      <w:r w:rsidRPr="0087425C">
        <w:rPr>
          <w:rFonts w:ascii="Arial" w:hAnsi="Arial" w:cs="Arial"/>
          <w:sz w:val="24"/>
          <w:szCs w:val="24"/>
          <w:u w:val="single"/>
        </w:rPr>
        <w:t xml:space="preserve">) Location of known Unstable Areas.  </w:t>
      </w:r>
    </w:p>
    <w:p w14:paraId="00D4EEB9" w14:textId="21FFB14B" w:rsidR="00EE7C2A" w:rsidRPr="0087425C" w:rsidRDefault="00EE7C2A" w:rsidP="00EE7C2A">
      <w:pPr>
        <w:spacing w:after="0" w:line="508" w:lineRule="atLeast"/>
        <w:ind w:left="1440"/>
        <w:rPr>
          <w:rFonts w:ascii="Arial" w:hAnsi="Arial" w:cs="Arial"/>
          <w:sz w:val="24"/>
          <w:szCs w:val="24"/>
        </w:rPr>
      </w:pPr>
      <w:r w:rsidRPr="0087425C">
        <w:rPr>
          <w:rFonts w:ascii="Arial" w:hAnsi="Arial" w:cs="Arial"/>
          <w:sz w:val="24"/>
          <w:szCs w:val="24"/>
          <w:u w:val="single"/>
        </w:rPr>
        <w:t>(</w:t>
      </w:r>
      <w:r w:rsidR="004353E9">
        <w:rPr>
          <w:rFonts w:ascii="Arial" w:hAnsi="Arial" w:cs="Arial"/>
          <w:sz w:val="24"/>
          <w:szCs w:val="24"/>
          <w:u w:val="single"/>
        </w:rPr>
        <w:t>G</w:t>
      </w:r>
      <w:r w:rsidRPr="0087425C">
        <w:rPr>
          <w:rFonts w:ascii="Arial" w:hAnsi="Arial" w:cs="Arial"/>
          <w:sz w:val="24"/>
          <w:szCs w:val="24"/>
          <w:u w:val="single"/>
        </w:rPr>
        <w:t>)</w:t>
      </w:r>
      <w:r w:rsidRPr="0087425C">
        <w:rPr>
          <w:rFonts w:ascii="Arial" w:hAnsi="Arial" w:cs="Arial"/>
          <w:sz w:val="24"/>
          <w:szCs w:val="24"/>
        </w:rPr>
        <w:t xml:space="preserve"> </w:t>
      </w:r>
      <w:r w:rsidRPr="0087425C">
        <w:rPr>
          <w:rFonts w:ascii="Arial" w:hAnsi="Arial" w:cs="Arial"/>
          <w:sz w:val="24"/>
          <w:szCs w:val="24"/>
          <w:u w:val="single"/>
        </w:rPr>
        <w:t>Location of any Special Treatment Areas.</w:t>
      </w:r>
      <w:r w:rsidRPr="0087425C">
        <w:rPr>
          <w:rFonts w:ascii="Arial" w:hAnsi="Arial" w:cs="Arial"/>
          <w:sz w:val="24"/>
          <w:szCs w:val="24"/>
        </w:rPr>
        <w:t xml:space="preserve"> [(B)-(</w:t>
      </w:r>
      <w:r w:rsidR="004353E9">
        <w:rPr>
          <w:rFonts w:ascii="Arial" w:hAnsi="Arial" w:cs="Arial"/>
          <w:sz w:val="24"/>
          <w:szCs w:val="24"/>
        </w:rPr>
        <w:t>G</w:t>
      </w:r>
      <w:r w:rsidRPr="0087425C">
        <w:rPr>
          <w:rFonts w:ascii="Arial" w:hAnsi="Arial" w:cs="Arial"/>
          <w:sz w:val="24"/>
          <w:szCs w:val="24"/>
        </w:rPr>
        <w:t>) FROM 1038.2]</w:t>
      </w:r>
    </w:p>
    <w:p w14:paraId="2C629299" w14:textId="59D91FF7" w:rsidR="00834E0C" w:rsidRDefault="007823C7" w:rsidP="00EE7C2A">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8</w:t>
      </w:r>
      <w:r w:rsidRPr="0087425C">
        <w:rPr>
          <w:rFonts w:ascii="Arial" w:hAnsi="Arial" w:cs="Arial"/>
          <w:sz w:val="24"/>
          <w:szCs w:val="24"/>
          <w:u w:val="single"/>
        </w:rPr>
        <w:t>)</w:t>
      </w:r>
      <w:r w:rsidR="00F31968" w:rsidRPr="0087425C">
        <w:rPr>
          <w:rFonts w:ascii="Arial" w:hAnsi="Arial" w:cs="Arial"/>
          <w:sz w:val="24"/>
          <w:szCs w:val="24"/>
          <w:u w:val="single"/>
        </w:rPr>
        <w:t xml:space="preserve"> </w:t>
      </w:r>
      <w:r w:rsidR="009616A2" w:rsidRPr="0087425C">
        <w:rPr>
          <w:rFonts w:ascii="Arial" w:hAnsi="Arial" w:cs="Arial"/>
          <w:sz w:val="24"/>
          <w:szCs w:val="24"/>
          <w:u w:val="single"/>
        </w:rPr>
        <w:t>W</w:t>
      </w:r>
      <w:r w:rsidRPr="0087425C">
        <w:rPr>
          <w:rFonts w:ascii="Arial" w:hAnsi="Arial" w:cs="Arial"/>
          <w:sz w:val="24"/>
          <w:szCs w:val="24"/>
          <w:u w:val="single"/>
        </w:rPr>
        <w:t xml:space="preserve">ritten concurrence documentation </w:t>
      </w:r>
      <w:r w:rsidR="00EE0992" w:rsidRPr="0087425C">
        <w:rPr>
          <w:rFonts w:ascii="Arial" w:hAnsi="Arial" w:cs="Arial"/>
          <w:sz w:val="24"/>
          <w:szCs w:val="24"/>
          <w:u w:val="single"/>
        </w:rPr>
        <w:t xml:space="preserve">pertaining to </w:t>
      </w:r>
      <w:r w:rsidRPr="0087425C">
        <w:rPr>
          <w:rFonts w:ascii="Arial" w:hAnsi="Arial" w:cs="Arial"/>
          <w:sz w:val="24"/>
          <w:szCs w:val="24"/>
          <w:u w:val="single"/>
        </w:rPr>
        <w:t xml:space="preserve">a Significant Archaeological or Historical Site, </w:t>
      </w:r>
      <w:r w:rsidR="00EE0992" w:rsidRPr="0087425C">
        <w:rPr>
          <w:rFonts w:ascii="Arial" w:hAnsi="Arial" w:cs="Arial"/>
          <w:sz w:val="24"/>
          <w:szCs w:val="24"/>
          <w:u w:val="single"/>
        </w:rPr>
        <w:t xml:space="preserve">if any, </w:t>
      </w:r>
      <w:r w:rsidRPr="0087425C">
        <w:rPr>
          <w:rFonts w:ascii="Arial" w:hAnsi="Arial" w:cs="Arial"/>
          <w:sz w:val="24"/>
          <w:szCs w:val="24"/>
          <w:u w:val="single"/>
        </w:rPr>
        <w:t>in the manner required by</w:t>
      </w:r>
      <w:r w:rsidR="0044286E" w:rsidRPr="0087425C">
        <w:rPr>
          <w:rFonts w:ascii="Arial" w:hAnsi="Arial" w:cs="Arial"/>
          <w:sz w:val="24"/>
          <w:szCs w:val="24"/>
          <w:u w:val="single"/>
        </w:rPr>
        <w:t xml:space="preserve"> </w:t>
      </w:r>
      <w:r w:rsidRPr="0087425C">
        <w:rPr>
          <w:rFonts w:ascii="Arial" w:hAnsi="Arial" w:cs="Arial"/>
          <w:sz w:val="24"/>
          <w:szCs w:val="24"/>
          <w:u w:val="single"/>
        </w:rPr>
        <w:t xml:space="preserve">14 CCR </w:t>
      </w:r>
      <w:r w:rsidR="0044286E" w:rsidRPr="0087425C">
        <w:rPr>
          <w:rFonts w:ascii="Arial" w:hAnsi="Arial" w:cs="Arial"/>
          <w:sz w:val="24"/>
          <w:szCs w:val="24"/>
          <w:u w:val="single"/>
        </w:rPr>
        <w:t xml:space="preserve">§ </w:t>
      </w:r>
      <w:r w:rsidR="001664A3" w:rsidRPr="0087425C">
        <w:rPr>
          <w:rFonts w:ascii="Arial" w:hAnsi="Arial" w:cs="Arial"/>
          <w:sz w:val="24"/>
          <w:szCs w:val="24"/>
          <w:u w:val="single"/>
        </w:rPr>
        <w:t>1104</w:t>
      </w:r>
      <w:r w:rsidR="002428ED">
        <w:rPr>
          <w:rFonts w:ascii="Arial" w:hAnsi="Arial" w:cs="Arial"/>
          <w:sz w:val="24"/>
          <w:szCs w:val="24"/>
          <w:u w:val="single"/>
        </w:rPr>
        <w:t>.1(g</w:t>
      </w:r>
      <w:r w:rsidR="001664A3" w:rsidRPr="00021D91">
        <w:rPr>
          <w:rFonts w:ascii="Arial" w:hAnsi="Arial" w:cs="Arial"/>
          <w:sz w:val="24"/>
          <w:szCs w:val="24"/>
          <w:u w:val="single"/>
        </w:rPr>
        <w:t>)(</w:t>
      </w:r>
      <w:r w:rsidR="00343885" w:rsidRPr="00021D91">
        <w:rPr>
          <w:rFonts w:ascii="Arial" w:hAnsi="Arial" w:cs="Arial"/>
          <w:sz w:val="24"/>
          <w:szCs w:val="24"/>
          <w:u w:val="single"/>
        </w:rPr>
        <w:t>9</w:t>
      </w:r>
      <w:r w:rsidRPr="00021D91">
        <w:rPr>
          <w:rFonts w:ascii="Arial" w:hAnsi="Arial" w:cs="Arial"/>
          <w:sz w:val="24"/>
          <w:szCs w:val="24"/>
          <w:u w:val="single"/>
        </w:rPr>
        <w:t>).</w:t>
      </w:r>
    </w:p>
    <w:p w14:paraId="087A820A" w14:textId="6ABAE025" w:rsidR="004353E9" w:rsidRPr="0087425C" w:rsidRDefault="004353E9" w:rsidP="004353E9">
      <w:pPr>
        <w:spacing w:after="0" w:line="508" w:lineRule="atLeast"/>
        <w:ind w:left="720"/>
        <w:rPr>
          <w:rFonts w:ascii="Arial" w:hAnsi="Arial" w:cs="Arial"/>
          <w:sz w:val="24"/>
          <w:szCs w:val="24"/>
          <w:u w:val="single"/>
        </w:rPr>
      </w:pPr>
      <w:r w:rsidRPr="0087425C">
        <w:rPr>
          <w:rFonts w:ascii="Arial" w:hAnsi="Arial" w:cs="Arial"/>
          <w:sz w:val="24"/>
          <w:szCs w:val="24"/>
          <w:u w:val="single"/>
        </w:rPr>
        <w:t>(</w:t>
      </w:r>
      <w:r>
        <w:rPr>
          <w:rFonts w:ascii="Arial" w:hAnsi="Arial" w:cs="Arial"/>
          <w:sz w:val="24"/>
          <w:szCs w:val="24"/>
          <w:u w:val="single"/>
        </w:rPr>
        <w:t>9</w:t>
      </w:r>
      <w:r w:rsidRPr="0087425C">
        <w:rPr>
          <w:rFonts w:ascii="Arial" w:hAnsi="Arial" w:cs="Arial"/>
          <w:sz w:val="24"/>
          <w:szCs w:val="24"/>
          <w:u w:val="single"/>
        </w:rPr>
        <w:t xml:space="preserve">) Written documentation </w:t>
      </w:r>
      <w:r w:rsidRPr="00021D91">
        <w:rPr>
          <w:rFonts w:ascii="Arial" w:hAnsi="Arial" w:cs="Arial"/>
          <w:sz w:val="24"/>
          <w:szCs w:val="24"/>
          <w:u w:val="single"/>
        </w:rPr>
        <w:t>pertaining to harvesting large old trees, if any, in the manner required by 14 CCR § 1104.1(</w:t>
      </w:r>
      <w:r w:rsidR="002428ED">
        <w:rPr>
          <w:rFonts w:ascii="Arial" w:hAnsi="Arial" w:cs="Arial"/>
          <w:sz w:val="24"/>
          <w:szCs w:val="24"/>
          <w:u w:val="single"/>
        </w:rPr>
        <w:t>g</w:t>
      </w:r>
      <w:r w:rsidRPr="00021D91">
        <w:rPr>
          <w:rFonts w:ascii="Arial" w:hAnsi="Arial" w:cs="Arial"/>
          <w:sz w:val="24"/>
          <w:szCs w:val="24"/>
          <w:u w:val="single"/>
        </w:rPr>
        <w:t>)(</w:t>
      </w:r>
      <w:r w:rsidR="00021D91" w:rsidRPr="00021D91">
        <w:rPr>
          <w:rFonts w:ascii="Arial" w:hAnsi="Arial" w:cs="Arial"/>
          <w:sz w:val="24"/>
          <w:szCs w:val="24"/>
          <w:u w:val="single"/>
        </w:rPr>
        <w:t>17</w:t>
      </w:r>
      <w:r w:rsidRPr="00021D91">
        <w:rPr>
          <w:rFonts w:ascii="Arial" w:hAnsi="Arial" w:cs="Arial"/>
          <w:sz w:val="24"/>
          <w:szCs w:val="24"/>
          <w:u w:val="single"/>
        </w:rPr>
        <w:t>).</w:t>
      </w:r>
    </w:p>
    <w:p w14:paraId="4E3497E6" w14:textId="27B868FE" w:rsidR="00DF5AE4" w:rsidRPr="0087425C" w:rsidRDefault="00834E0C" w:rsidP="00EE7C2A">
      <w:pPr>
        <w:spacing w:after="0" w:line="508" w:lineRule="atLeast"/>
        <w:ind w:firstLine="720"/>
        <w:rPr>
          <w:rFonts w:ascii="Arial" w:hAnsi="Arial" w:cs="Arial"/>
          <w:sz w:val="24"/>
          <w:szCs w:val="24"/>
          <w:u w:val="single"/>
        </w:rPr>
      </w:pPr>
      <w:r w:rsidRPr="0087425C">
        <w:rPr>
          <w:rFonts w:ascii="Arial" w:hAnsi="Arial" w:cs="Arial"/>
          <w:strike/>
          <w:sz w:val="24"/>
          <w:szCs w:val="24"/>
        </w:rPr>
        <w:t>(F)</w:t>
      </w:r>
      <w:r w:rsidR="00E15809" w:rsidRPr="0087425C">
        <w:rPr>
          <w:rFonts w:ascii="Arial" w:hAnsi="Arial" w:cs="Arial"/>
          <w:sz w:val="24"/>
          <w:szCs w:val="24"/>
          <w:u w:val="single"/>
        </w:rPr>
        <w:t>(</w:t>
      </w:r>
      <w:r w:rsidR="004353E9">
        <w:rPr>
          <w:rFonts w:ascii="Arial" w:hAnsi="Arial" w:cs="Arial"/>
          <w:sz w:val="24"/>
          <w:szCs w:val="24"/>
          <w:u w:val="single"/>
        </w:rPr>
        <w:t>10</w:t>
      </w:r>
      <w:r w:rsidR="00702937" w:rsidRPr="0087425C">
        <w:rPr>
          <w:rFonts w:ascii="Arial" w:hAnsi="Arial" w:cs="Arial"/>
          <w:sz w:val="24"/>
          <w:szCs w:val="24"/>
          <w:u w:val="single"/>
        </w:rPr>
        <w:t>)</w:t>
      </w:r>
      <w:r w:rsidRPr="0087425C">
        <w:rPr>
          <w:rFonts w:ascii="Arial" w:hAnsi="Arial" w:cs="Arial"/>
          <w:sz w:val="24"/>
          <w:szCs w:val="24"/>
        </w:rPr>
        <w:t xml:space="preserve">  </w:t>
      </w:r>
      <w:r w:rsidRPr="0087425C">
        <w:rPr>
          <w:rFonts w:ascii="Arial" w:hAnsi="Arial" w:cs="Arial"/>
          <w:strike/>
          <w:sz w:val="24"/>
          <w:szCs w:val="24"/>
        </w:rPr>
        <w:t>signature of the</w:t>
      </w:r>
      <w:r w:rsidRPr="0087425C">
        <w:rPr>
          <w:rFonts w:ascii="Arial" w:hAnsi="Arial" w:cs="Arial"/>
          <w:sz w:val="24"/>
          <w:szCs w:val="24"/>
        </w:rPr>
        <w:t xml:space="preserve"> </w:t>
      </w:r>
      <w:r w:rsidR="00BE59BC" w:rsidRPr="0087425C">
        <w:rPr>
          <w:rFonts w:ascii="Arial" w:hAnsi="Arial" w:cs="Arial"/>
          <w:sz w:val="24"/>
          <w:szCs w:val="24"/>
          <w:u w:val="single"/>
        </w:rPr>
        <w:t>Signatures from</w:t>
      </w:r>
      <w:r w:rsidR="00DF5AE4" w:rsidRPr="0087425C">
        <w:rPr>
          <w:rFonts w:ascii="Arial" w:hAnsi="Arial" w:cs="Arial"/>
          <w:sz w:val="24"/>
          <w:szCs w:val="24"/>
          <w:u w:val="single"/>
        </w:rPr>
        <w:t xml:space="preserve"> the following:</w:t>
      </w:r>
    </w:p>
    <w:p w14:paraId="22C28C1F" w14:textId="07B40869" w:rsidR="00DF5AE4" w:rsidRPr="0087425C" w:rsidRDefault="00F31968" w:rsidP="00DF5AE4">
      <w:pPr>
        <w:spacing w:after="0" w:line="508" w:lineRule="atLeast"/>
        <w:ind w:left="1440" w:firstLine="720"/>
        <w:rPr>
          <w:rFonts w:ascii="Arial" w:hAnsi="Arial" w:cs="Arial"/>
          <w:sz w:val="24"/>
          <w:szCs w:val="24"/>
          <w:u w:val="single"/>
        </w:rPr>
      </w:pPr>
      <w:r w:rsidRPr="0087425C">
        <w:rPr>
          <w:rFonts w:ascii="Arial" w:hAnsi="Arial" w:cs="Arial"/>
          <w:sz w:val="24"/>
          <w:szCs w:val="24"/>
          <w:u w:val="single"/>
        </w:rPr>
        <w:t xml:space="preserve">(1) </w:t>
      </w:r>
      <w:r w:rsidR="00DF5AE4" w:rsidRPr="0087425C">
        <w:rPr>
          <w:rFonts w:ascii="Arial" w:hAnsi="Arial" w:cs="Arial"/>
          <w:sz w:val="24"/>
          <w:szCs w:val="24"/>
          <w:u w:val="single"/>
        </w:rPr>
        <w:t xml:space="preserve">The </w:t>
      </w:r>
      <w:r w:rsidR="00834E0C" w:rsidRPr="0087425C">
        <w:rPr>
          <w:rFonts w:ascii="Arial" w:hAnsi="Arial" w:cs="Arial"/>
          <w:sz w:val="24"/>
          <w:szCs w:val="24"/>
        </w:rPr>
        <w:t>submitter</w:t>
      </w:r>
      <w:r w:rsidR="00834E0C" w:rsidRPr="0087425C">
        <w:rPr>
          <w:rFonts w:ascii="Arial" w:hAnsi="Arial" w:cs="Arial"/>
          <w:strike/>
          <w:sz w:val="24"/>
          <w:szCs w:val="24"/>
        </w:rPr>
        <w:t>,</w:t>
      </w:r>
      <w:r w:rsidR="00DF5AE4" w:rsidRPr="0087425C">
        <w:rPr>
          <w:rFonts w:ascii="Arial" w:hAnsi="Arial" w:cs="Arial"/>
          <w:sz w:val="24"/>
          <w:szCs w:val="24"/>
          <w:u w:val="single"/>
        </w:rPr>
        <w:t>.</w:t>
      </w:r>
    </w:p>
    <w:p w14:paraId="117D6C3C" w14:textId="724BA136" w:rsidR="00DF5AE4" w:rsidRPr="0087425C" w:rsidRDefault="00DF5AE4" w:rsidP="00DF5AE4">
      <w:pPr>
        <w:spacing w:after="0" w:line="508" w:lineRule="atLeast"/>
        <w:ind w:left="2160"/>
        <w:rPr>
          <w:rFonts w:ascii="Arial" w:hAnsi="Arial" w:cs="Arial"/>
          <w:sz w:val="24"/>
          <w:szCs w:val="24"/>
          <w:u w:val="single"/>
        </w:rPr>
      </w:pPr>
      <w:r w:rsidRPr="0087425C">
        <w:rPr>
          <w:rFonts w:ascii="Arial" w:hAnsi="Arial" w:cs="Arial"/>
          <w:sz w:val="24"/>
          <w:szCs w:val="24"/>
          <w:u w:val="single"/>
        </w:rPr>
        <w:t>(2) The</w:t>
      </w:r>
      <w:r w:rsidR="00834E0C" w:rsidRPr="0087425C">
        <w:rPr>
          <w:rFonts w:ascii="Arial" w:hAnsi="Arial" w:cs="Arial"/>
          <w:sz w:val="24"/>
          <w:szCs w:val="24"/>
        </w:rPr>
        <w:t xml:space="preserve"> Timberland owner responsible for the conversion</w:t>
      </w:r>
      <w:r w:rsidR="00834E0C" w:rsidRPr="0087425C">
        <w:rPr>
          <w:rFonts w:ascii="Arial" w:hAnsi="Arial" w:cs="Arial"/>
          <w:strike/>
          <w:sz w:val="24"/>
          <w:szCs w:val="24"/>
        </w:rPr>
        <w:t>, the Timber Operator</w:t>
      </w:r>
      <w:r w:rsidRPr="0087425C">
        <w:rPr>
          <w:rFonts w:ascii="Arial" w:hAnsi="Arial" w:cs="Arial"/>
          <w:strike/>
          <w:sz w:val="24"/>
          <w:szCs w:val="24"/>
        </w:rPr>
        <w:t>,</w:t>
      </w:r>
      <w:r w:rsidRPr="0087425C">
        <w:rPr>
          <w:rFonts w:ascii="Arial" w:hAnsi="Arial" w:cs="Arial"/>
          <w:sz w:val="24"/>
          <w:szCs w:val="24"/>
          <w:u w:val="single"/>
        </w:rPr>
        <w:t>.</w:t>
      </w:r>
      <w:r w:rsidR="00702937" w:rsidRPr="0087425C">
        <w:rPr>
          <w:rFonts w:ascii="Arial" w:hAnsi="Arial" w:cs="Arial"/>
          <w:strike/>
          <w:sz w:val="24"/>
          <w:szCs w:val="24"/>
        </w:rPr>
        <w:t xml:space="preserve"> </w:t>
      </w:r>
    </w:p>
    <w:p w14:paraId="0091FEF3" w14:textId="77777777" w:rsidR="00DF5AE4" w:rsidRPr="0087425C" w:rsidRDefault="00DF5AE4" w:rsidP="00DF5AE4">
      <w:pPr>
        <w:spacing w:after="0" w:line="508" w:lineRule="atLeast"/>
        <w:ind w:left="1440" w:firstLine="720"/>
        <w:rPr>
          <w:rFonts w:ascii="Arial" w:hAnsi="Arial" w:cs="Arial"/>
          <w:sz w:val="24"/>
          <w:szCs w:val="24"/>
          <w:u w:val="single"/>
        </w:rPr>
      </w:pPr>
      <w:r w:rsidRPr="0087425C">
        <w:rPr>
          <w:rFonts w:ascii="Arial" w:hAnsi="Arial" w:cs="Arial"/>
          <w:sz w:val="24"/>
          <w:szCs w:val="24"/>
          <w:u w:val="single"/>
        </w:rPr>
        <w:t xml:space="preserve">(3) The </w:t>
      </w:r>
      <w:r w:rsidR="00702937" w:rsidRPr="0087425C">
        <w:rPr>
          <w:rFonts w:ascii="Arial" w:hAnsi="Arial" w:cs="Arial"/>
          <w:sz w:val="24"/>
          <w:szCs w:val="24"/>
          <w:u w:val="single"/>
        </w:rPr>
        <w:t>LTO</w:t>
      </w:r>
      <w:r w:rsidRPr="0087425C">
        <w:rPr>
          <w:rFonts w:ascii="Arial" w:hAnsi="Arial" w:cs="Arial"/>
          <w:sz w:val="24"/>
          <w:szCs w:val="24"/>
          <w:u w:val="single"/>
        </w:rPr>
        <w:t>.</w:t>
      </w:r>
    </w:p>
    <w:p w14:paraId="0271B537" w14:textId="6EBB4A75" w:rsidR="00BE4528" w:rsidRPr="0087425C" w:rsidRDefault="00DF5AE4" w:rsidP="004353E9">
      <w:pPr>
        <w:spacing w:after="0" w:line="508" w:lineRule="atLeast"/>
        <w:ind w:left="1440" w:firstLine="720"/>
        <w:rPr>
          <w:rFonts w:ascii="Arial" w:hAnsi="Arial" w:cs="Arial"/>
          <w:sz w:val="24"/>
          <w:szCs w:val="24"/>
        </w:rPr>
      </w:pPr>
      <w:r w:rsidRPr="0087425C">
        <w:rPr>
          <w:rFonts w:ascii="Arial" w:hAnsi="Arial" w:cs="Arial"/>
          <w:sz w:val="24"/>
          <w:szCs w:val="24"/>
          <w:u w:val="single"/>
        </w:rPr>
        <w:t>(4)</w:t>
      </w:r>
      <w:r w:rsidR="00834E0C" w:rsidRPr="0087425C">
        <w:rPr>
          <w:rFonts w:ascii="Arial" w:hAnsi="Arial" w:cs="Arial"/>
          <w:sz w:val="24"/>
          <w:szCs w:val="24"/>
        </w:rPr>
        <w:t xml:space="preserve"> </w:t>
      </w:r>
      <w:r w:rsidR="00834E0C" w:rsidRPr="0087425C">
        <w:rPr>
          <w:rFonts w:ascii="Arial" w:hAnsi="Arial" w:cs="Arial"/>
          <w:strike/>
          <w:sz w:val="24"/>
          <w:szCs w:val="24"/>
        </w:rPr>
        <w:t>and the</w:t>
      </w:r>
      <w:r w:rsidRPr="0087425C">
        <w:rPr>
          <w:rFonts w:ascii="Arial" w:hAnsi="Arial" w:cs="Arial"/>
          <w:sz w:val="24"/>
          <w:szCs w:val="24"/>
          <w:u w:val="single"/>
        </w:rPr>
        <w:t>The</w:t>
      </w:r>
      <w:r w:rsidR="00834E0C" w:rsidRPr="0087425C">
        <w:rPr>
          <w:rFonts w:ascii="Arial" w:hAnsi="Arial" w:cs="Arial"/>
          <w:sz w:val="24"/>
          <w:szCs w:val="24"/>
        </w:rPr>
        <w:t xml:space="preserve"> RPF.</w:t>
      </w:r>
      <w:r w:rsidR="00702937" w:rsidRPr="0087425C">
        <w:rPr>
          <w:rFonts w:ascii="Arial" w:hAnsi="Arial" w:cs="Arial"/>
          <w:sz w:val="24"/>
          <w:szCs w:val="24"/>
        </w:rPr>
        <w:t xml:space="preserve"> </w:t>
      </w:r>
    </w:p>
    <w:p w14:paraId="29A32BE0" w14:textId="7D7DEECE" w:rsidR="008804E5" w:rsidRPr="004353E9" w:rsidRDefault="008804E5" w:rsidP="004353E9">
      <w:pPr>
        <w:spacing w:after="0" w:line="508" w:lineRule="atLeast"/>
        <w:rPr>
          <w:rFonts w:ascii="Arial" w:hAnsi="Arial" w:cs="Arial"/>
          <w:sz w:val="24"/>
          <w:szCs w:val="24"/>
          <w:u w:val="single"/>
        </w:rPr>
      </w:pPr>
      <w:r w:rsidRPr="0087425C">
        <w:rPr>
          <w:rFonts w:ascii="Arial" w:hAnsi="Arial" w:cs="Arial"/>
          <w:sz w:val="24"/>
          <w:szCs w:val="24"/>
          <w:u w:val="single"/>
        </w:rPr>
        <w:t>(</w:t>
      </w:r>
      <w:r w:rsidR="004353E9">
        <w:rPr>
          <w:rFonts w:ascii="Arial" w:hAnsi="Arial" w:cs="Arial"/>
          <w:sz w:val="24"/>
          <w:szCs w:val="24"/>
          <w:u w:val="single"/>
        </w:rPr>
        <w:t>d) Within f</w:t>
      </w:r>
      <w:r w:rsidR="004353E9" w:rsidRPr="0087425C">
        <w:rPr>
          <w:rFonts w:ascii="Arial" w:hAnsi="Arial" w:cs="Arial"/>
          <w:sz w:val="24"/>
          <w:szCs w:val="24"/>
          <w:u w:val="single"/>
        </w:rPr>
        <w:t>ifteen (15) days from the date of receipt by the Director</w:t>
      </w:r>
      <w:r w:rsidRPr="0087425C">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87425C">
        <w:rPr>
          <w:rFonts w:ascii="Arial" w:hAnsi="Arial" w:cs="Arial"/>
          <w:sz w:val="24"/>
          <w:szCs w:val="24"/>
          <w:u w:val="single"/>
        </w:rPr>
        <w:t>Timber O</w:t>
      </w:r>
      <w:r w:rsidRPr="0087425C">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87425C">
        <w:rPr>
          <w:rFonts w:ascii="Arial" w:hAnsi="Arial" w:cs="Arial"/>
          <w:sz w:val="24"/>
          <w:szCs w:val="24"/>
        </w:rPr>
        <w:t xml:space="preserve"> [N</w:t>
      </w:r>
      <w:r w:rsidR="00445EC3" w:rsidRPr="0087425C">
        <w:rPr>
          <w:rFonts w:ascii="Arial" w:hAnsi="Arial" w:cs="Arial"/>
          <w:sz w:val="24"/>
          <w:szCs w:val="24"/>
        </w:rPr>
        <w:t xml:space="preserve">OT NEW – BUT REVISED, MOVED FROM </w:t>
      </w:r>
      <w:r w:rsidRPr="0087425C">
        <w:rPr>
          <w:rFonts w:ascii="Arial" w:hAnsi="Arial" w:cs="Arial"/>
          <w:sz w:val="24"/>
          <w:szCs w:val="24"/>
        </w:rPr>
        <w:t>1104.1(a)(4)]</w:t>
      </w:r>
    </w:p>
    <w:p w14:paraId="73126366" w14:textId="32DE6DF5" w:rsidR="00EF795C" w:rsidRPr="0087425C" w:rsidRDefault="00EF795C" w:rsidP="00EF795C">
      <w:pPr>
        <w:spacing w:after="0" w:line="508" w:lineRule="atLeast"/>
        <w:rPr>
          <w:rFonts w:ascii="Arial" w:hAnsi="Arial" w:cs="Arial"/>
          <w:sz w:val="24"/>
          <w:szCs w:val="24"/>
          <w:u w:val="single"/>
        </w:rPr>
      </w:pPr>
      <w:r w:rsidRPr="0087425C">
        <w:rPr>
          <w:rFonts w:ascii="Arial" w:hAnsi="Arial" w:cs="Arial"/>
          <w:sz w:val="24"/>
          <w:szCs w:val="24"/>
          <w:u w:val="single"/>
        </w:rPr>
        <w:lastRenderedPageBreak/>
        <w:t>(</w:t>
      </w:r>
      <w:r w:rsidR="004353E9">
        <w:rPr>
          <w:rFonts w:ascii="Arial" w:hAnsi="Arial" w:cs="Arial"/>
          <w:sz w:val="24"/>
          <w:szCs w:val="24"/>
          <w:u w:val="single"/>
        </w:rPr>
        <w:t>e</w:t>
      </w:r>
      <w:r w:rsidRPr="0087425C">
        <w:rPr>
          <w:rFonts w:ascii="Arial" w:hAnsi="Arial" w:cs="Arial"/>
          <w:sz w:val="24"/>
          <w:szCs w:val="24"/>
          <w:u w:val="single"/>
        </w:rPr>
        <w:t xml:space="preserve">) The Department shall provide the appropriate RWQCB, CDFW, and CGS with copies of the submitted notice of conversion exemption prior to the tentative date of commencement of Timber Operations. </w:t>
      </w:r>
      <w:r w:rsidRPr="0087425C">
        <w:rPr>
          <w:rFonts w:ascii="Arial" w:hAnsi="Arial" w:cs="Arial"/>
          <w:sz w:val="24"/>
          <w:szCs w:val="24"/>
        </w:rPr>
        <w:t>[FROM 1038.1]</w:t>
      </w:r>
      <w:r w:rsidRPr="0087425C">
        <w:rPr>
          <w:rFonts w:ascii="Arial" w:hAnsi="Arial" w:cs="Arial"/>
          <w:sz w:val="24"/>
          <w:szCs w:val="24"/>
          <w:u w:val="single"/>
        </w:rPr>
        <w:t xml:space="preserve"> </w:t>
      </w:r>
    </w:p>
    <w:p w14:paraId="73D6E9B1" w14:textId="20368ABA" w:rsidR="008804E5" w:rsidRPr="0087425C" w:rsidRDefault="004353E9" w:rsidP="008804E5">
      <w:pPr>
        <w:spacing w:after="0" w:line="508" w:lineRule="atLeast"/>
        <w:rPr>
          <w:rFonts w:ascii="Arial" w:hAnsi="Arial" w:cs="Arial"/>
          <w:sz w:val="24"/>
          <w:szCs w:val="24"/>
        </w:rPr>
      </w:pPr>
      <w:r>
        <w:rPr>
          <w:rFonts w:ascii="Arial" w:hAnsi="Arial" w:cs="Arial"/>
          <w:sz w:val="24"/>
          <w:szCs w:val="24"/>
          <w:u w:val="single"/>
        </w:rPr>
        <w:t>(f</w:t>
      </w:r>
      <w:r w:rsidR="008804E5" w:rsidRPr="0087425C">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87425C">
        <w:rPr>
          <w:rFonts w:ascii="Arial" w:hAnsi="Arial" w:cs="Arial"/>
          <w:sz w:val="24"/>
          <w:szCs w:val="24"/>
        </w:rPr>
        <w:t xml:space="preserve"> [N</w:t>
      </w:r>
      <w:r w:rsidR="00445EC3" w:rsidRPr="0087425C">
        <w:rPr>
          <w:rFonts w:ascii="Arial" w:hAnsi="Arial" w:cs="Arial"/>
          <w:sz w:val="24"/>
          <w:szCs w:val="24"/>
        </w:rPr>
        <w:t xml:space="preserve">OT NEW, MOVED FROM </w:t>
      </w:r>
      <w:r w:rsidR="008804E5" w:rsidRPr="0087425C">
        <w:rPr>
          <w:rFonts w:ascii="Arial" w:hAnsi="Arial" w:cs="Arial"/>
          <w:sz w:val="24"/>
          <w:szCs w:val="24"/>
        </w:rPr>
        <w:t>1104.1(a)(2)(G)]</w:t>
      </w:r>
    </w:p>
    <w:p w14:paraId="4C7B367D" w14:textId="3492794B" w:rsidR="0003216B" w:rsidRPr="0087425C" w:rsidRDefault="00834E0C" w:rsidP="0003216B">
      <w:pPr>
        <w:spacing w:after="0" w:line="508" w:lineRule="atLeast"/>
        <w:rPr>
          <w:rFonts w:ascii="Arial" w:hAnsi="Arial" w:cs="Arial"/>
          <w:sz w:val="24"/>
          <w:szCs w:val="24"/>
          <w:u w:val="single"/>
        </w:rPr>
      </w:pPr>
      <w:r w:rsidRPr="0087425C">
        <w:rPr>
          <w:rFonts w:ascii="Arial" w:hAnsi="Arial" w:cs="Arial"/>
          <w:strike/>
          <w:sz w:val="24"/>
          <w:szCs w:val="24"/>
        </w:rPr>
        <w:t>(2)</w:t>
      </w:r>
      <w:r w:rsidR="004353E9">
        <w:rPr>
          <w:rFonts w:ascii="Arial" w:hAnsi="Arial" w:cs="Arial"/>
          <w:sz w:val="24"/>
          <w:szCs w:val="24"/>
          <w:u w:val="single"/>
        </w:rPr>
        <w:t>(g</w:t>
      </w:r>
      <w:r w:rsidR="0003216B" w:rsidRPr="0087425C">
        <w:rPr>
          <w:rFonts w:ascii="Arial" w:hAnsi="Arial" w:cs="Arial"/>
          <w:sz w:val="24"/>
          <w:szCs w:val="24"/>
          <w:u w:val="single"/>
        </w:rPr>
        <w:t>)</w:t>
      </w:r>
      <w:r w:rsidRPr="0087425C">
        <w:rPr>
          <w:rFonts w:ascii="Arial" w:hAnsi="Arial" w:cs="Arial"/>
          <w:sz w:val="24"/>
          <w:szCs w:val="24"/>
        </w:rPr>
        <w:t xml:space="preserve"> The following conditions apply to</w:t>
      </w:r>
      <w:r w:rsidRPr="0087425C">
        <w:rPr>
          <w:rFonts w:ascii="Arial" w:hAnsi="Arial" w:cs="Arial"/>
          <w:strike/>
          <w:sz w:val="24"/>
          <w:szCs w:val="24"/>
        </w:rPr>
        <w:t xml:space="preserve"> conversion exemption </w:t>
      </w:r>
      <w:r w:rsidRPr="0087425C">
        <w:rPr>
          <w:rFonts w:ascii="Arial" w:hAnsi="Arial" w:cs="Arial"/>
          <w:sz w:val="24"/>
          <w:szCs w:val="24"/>
        </w:rPr>
        <w:t>Timber Operations</w:t>
      </w:r>
      <w:r w:rsidRPr="0087425C">
        <w:rPr>
          <w:rFonts w:ascii="Arial" w:hAnsi="Arial" w:cs="Arial"/>
          <w:strike/>
          <w:sz w:val="24"/>
          <w:szCs w:val="24"/>
        </w:rPr>
        <w:t>:</w:t>
      </w:r>
      <w:r w:rsidR="00C85510" w:rsidRPr="0087425C">
        <w:rPr>
          <w:rFonts w:ascii="Arial" w:hAnsi="Arial" w:cs="Arial"/>
          <w:sz w:val="24"/>
          <w:szCs w:val="24"/>
          <w:u w:val="single"/>
        </w:rPr>
        <w:t xml:space="preserve"> </w:t>
      </w:r>
      <w:r w:rsidR="008E622C" w:rsidRPr="0087425C">
        <w:rPr>
          <w:rFonts w:ascii="Arial" w:hAnsi="Arial" w:cs="Arial"/>
          <w:sz w:val="24"/>
          <w:szCs w:val="24"/>
          <w:u w:val="single"/>
        </w:rPr>
        <w:t>under a notice of conversion exemption</w:t>
      </w:r>
      <w:r w:rsidR="004353E9">
        <w:rPr>
          <w:rFonts w:ascii="Arial" w:hAnsi="Arial" w:cs="Arial"/>
          <w:sz w:val="24"/>
          <w:szCs w:val="24"/>
          <w:u w:val="single"/>
        </w:rPr>
        <w:t xml:space="preserve"> under this section</w:t>
      </w:r>
      <w:r w:rsidR="0003216B" w:rsidRPr="0087425C">
        <w:rPr>
          <w:rFonts w:ascii="Arial" w:hAnsi="Arial" w:cs="Arial"/>
          <w:sz w:val="24"/>
          <w:szCs w:val="24"/>
          <w:u w:val="single"/>
        </w:rPr>
        <w:t>:</w:t>
      </w:r>
    </w:p>
    <w:p w14:paraId="00256EA1" w14:textId="7C4F5FAF" w:rsidR="00834E0C"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(A)</w:t>
      </w:r>
      <w:r w:rsidR="007A6048" w:rsidRPr="0087425C">
        <w:rPr>
          <w:rFonts w:ascii="Arial" w:hAnsi="Arial" w:cs="Arial"/>
          <w:sz w:val="24"/>
          <w:szCs w:val="24"/>
          <w:u w:val="single"/>
        </w:rPr>
        <w:t>(1)</w:t>
      </w:r>
      <w:r w:rsidRPr="0087425C">
        <w:rPr>
          <w:rFonts w:ascii="Arial" w:hAnsi="Arial" w:cs="Arial"/>
          <w:sz w:val="24"/>
          <w:szCs w:val="24"/>
        </w:rPr>
        <w:t xml:space="preserve"> All Timber Operations shall be complete within one</w:t>
      </w:r>
      <w:r w:rsidR="0003216B" w:rsidRPr="0087425C">
        <w:rPr>
          <w:rFonts w:ascii="Arial" w:hAnsi="Arial" w:cs="Arial"/>
          <w:sz w:val="24"/>
          <w:szCs w:val="24"/>
          <w:u w:val="single"/>
        </w:rPr>
        <w:t xml:space="preserve"> (1)</w:t>
      </w:r>
      <w:r w:rsidRPr="0087425C">
        <w:rPr>
          <w:rFonts w:ascii="Arial" w:hAnsi="Arial" w:cs="Arial"/>
          <w:sz w:val="24"/>
          <w:szCs w:val="24"/>
        </w:rPr>
        <w:t xml:space="preserve"> year from the date of acceptance by the Director.  </w:t>
      </w:r>
    </w:p>
    <w:p w14:paraId="3711C133" w14:textId="55F14C63" w:rsidR="00834E0C"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(B)</w:t>
      </w:r>
      <w:r w:rsidR="007A6048" w:rsidRPr="0087425C">
        <w:rPr>
          <w:rFonts w:ascii="Arial" w:hAnsi="Arial" w:cs="Arial"/>
          <w:sz w:val="24"/>
          <w:szCs w:val="24"/>
          <w:u w:val="single"/>
        </w:rPr>
        <w:t>(2)</w:t>
      </w:r>
      <w:r w:rsidRPr="0087425C">
        <w:rPr>
          <w:rFonts w:ascii="Arial" w:hAnsi="Arial" w:cs="Arial"/>
          <w:sz w:val="24"/>
          <w:szCs w:val="24"/>
        </w:rPr>
        <w:t xml:space="preserve">  </w:t>
      </w:r>
      <w:r w:rsidRPr="0087425C">
        <w:rPr>
          <w:rFonts w:ascii="Arial" w:hAnsi="Arial" w:cs="Arial"/>
          <w:strike/>
          <w:sz w:val="24"/>
          <w:szCs w:val="24"/>
        </w:rPr>
        <w:t>All conversion activities</w:t>
      </w:r>
      <w:r w:rsidR="000B0AC4" w:rsidRPr="0087425C">
        <w:rPr>
          <w:rFonts w:ascii="Arial" w:hAnsi="Arial" w:cs="Arial"/>
          <w:sz w:val="24"/>
          <w:szCs w:val="24"/>
          <w:u w:val="single"/>
        </w:rPr>
        <w:t>Conversion to the bona fide nontimber use</w:t>
      </w:r>
      <w:r w:rsidRPr="0087425C">
        <w:rPr>
          <w:rFonts w:ascii="Arial" w:hAnsi="Arial" w:cs="Arial"/>
          <w:sz w:val="24"/>
          <w:szCs w:val="24"/>
        </w:rPr>
        <w:t xml:space="preserve"> shall be complete within two</w:t>
      </w:r>
      <w:r w:rsidR="0003216B" w:rsidRPr="0087425C">
        <w:rPr>
          <w:rFonts w:ascii="Arial" w:hAnsi="Arial" w:cs="Arial"/>
          <w:sz w:val="24"/>
          <w:szCs w:val="24"/>
          <w:u w:val="single"/>
        </w:rPr>
        <w:t xml:space="preserve"> (2)</w:t>
      </w:r>
      <w:r w:rsidRPr="0087425C">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87425C">
        <w:rPr>
          <w:rFonts w:ascii="Arial" w:hAnsi="Arial" w:cs="Arial"/>
          <w:strike/>
          <w:sz w:val="24"/>
          <w:szCs w:val="24"/>
        </w:rPr>
        <w:t>Forest Practice</w:t>
      </w:r>
      <w:r w:rsidR="0003216B" w:rsidRPr="0087425C">
        <w:rPr>
          <w:rFonts w:ascii="Arial" w:hAnsi="Arial" w:cs="Arial"/>
          <w:sz w:val="24"/>
          <w:szCs w:val="24"/>
          <w:u w:val="single"/>
        </w:rPr>
        <w:t xml:space="preserve"> the</w:t>
      </w:r>
      <w:r w:rsidRPr="0087425C">
        <w:rPr>
          <w:rFonts w:ascii="Arial" w:hAnsi="Arial" w:cs="Arial"/>
          <w:sz w:val="24"/>
          <w:szCs w:val="24"/>
        </w:rPr>
        <w:t xml:space="preserve"> Act and </w:t>
      </w:r>
      <w:r w:rsidRPr="0087425C">
        <w:rPr>
          <w:rFonts w:ascii="Arial" w:hAnsi="Arial" w:cs="Arial"/>
          <w:strike/>
          <w:sz w:val="24"/>
          <w:szCs w:val="24"/>
        </w:rPr>
        <w:t>Board regulations.</w:t>
      </w:r>
      <w:r w:rsidR="008E622C" w:rsidRPr="0087425C">
        <w:rPr>
          <w:rFonts w:ascii="Arial" w:hAnsi="Arial" w:cs="Arial"/>
          <w:sz w:val="24"/>
          <w:szCs w:val="24"/>
          <w:u w:val="single"/>
        </w:rPr>
        <w:t xml:space="preserve"> Rules.</w:t>
      </w:r>
      <w:r w:rsidRPr="0087425C">
        <w:rPr>
          <w:rFonts w:ascii="Arial" w:hAnsi="Arial" w:cs="Arial"/>
          <w:strike/>
          <w:sz w:val="24"/>
          <w:szCs w:val="24"/>
        </w:rPr>
        <w:t xml:space="preserve">  </w:t>
      </w:r>
    </w:p>
    <w:p w14:paraId="3F2D8989" w14:textId="7837048C" w:rsidR="00834E0C"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(C)</w:t>
      </w:r>
      <w:r w:rsidR="007A6048" w:rsidRPr="0087425C">
        <w:rPr>
          <w:rFonts w:ascii="Arial" w:hAnsi="Arial" w:cs="Arial"/>
          <w:sz w:val="24"/>
          <w:szCs w:val="24"/>
          <w:u w:val="single"/>
        </w:rPr>
        <w:t>(3)</w:t>
      </w:r>
      <w:r w:rsidR="00F31968" w:rsidRPr="0087425C">
        <w:rPr>
          <w:rFonts w:ascii="Arial" w:hAnsi="Arial" w:cs="Arial"/>
          <w:sz w:val="24"/>
          <w:szCs w:val="24"/>
        </w:rPr>
        <w:t xml:space="preserve"> </w:t>
      </w:r>
      <w:r w:rsidRPr="0087425C">
        <w:rPr>
          <w:rFonts w:ascii="Arial" w:hAnsi="Arial" w:cs="Arial"/>
          <w:sz w:val="24"/>
          <w:szCs w:val="24"/>
        </w:rPr>
        <w:t xml:space="preserve">The RPF or Supervised Designee shall </w:t>
      </w:r>
      <w:r w:rsidRPr="0087425C">
        <w:rPr>
          <w:rFonts w:ascii="Arial" w:hAnsi="Arial" w:cs="Arial"/>
          <w:strike/>
          <w:sz w:val="24"/>
          <w:szCs w:val="24"/>
        </w:rPr>
        <w:t xml:space="preserve">visit the site and </w:t>
      </w:r>
      <w:r w:rsidRPr="0087425C">
        <w:rPr>
          <w:rFonts w:ascii="Arial" w:hAnsi="Arial" w:cs="Arial"/>
          <w:sz w:val="24"/>
          <w:szCs w:val="24"/>
        </w:rPr>
        <w:t>flag the boundary of the</w:t>
      </w:r>
      <w:r w:rsidRPr="0087425C">
        <w:rPr>
          <w:rFonts w:ascii="Arial" w:hAnsi="Arial" w:cs="Arial"/>
          <w:strike/>
          <w:sz w:val="24"/>
          <w:szCs w:val="24"/>
        </w:rPr>
        <w:t xml:space="preserve"> conversion exemption Timber Operation and flag </w:t>
      </w:r>
      <w:r w:rsidR="000B0AC4" w:rsidRPr="0087425C">
        <w:rPr>
          <w:rFonts w:ascii="Arial" w:hAnsi="Arial" w:cs="Arial"/>
          <w:sz w:val="24"/>
          <w:szCs w:val="24"/>
          <w:u w:val="single"/>
        </w:rPr>
        <w:t xml:space="preserve">Harvest Area and </w:t>
      </w:r>
      <w:r w:rsidRPr="0087425C">
        <w:rPr>
          <w:rFonts w:ascii="Arial" w:hAnsi="Arial" w:cs="Arial"/>
          <w:sz w:val="24"/>
          <w:szCs w:val="24"/>
        </w:rPr>
        <w:t>any applicable WLPZs and E</w:t>
      </w:r>
      <w:r w:rsidRPr="00892C80">
        <w:rPr>
          <w:rFonts w:ascii="Arial" w:hAnsi="Arial" w:cs="Arial"/>
          <w:strike/>
          <w:sz w:val="24"/>
          <w:szCs w:val="24"/>
        </w:rPr>
        <w:t xml:space="preserve">quipment </w:t>
      </w:r>
      <w:r w:rsidRPr="0087425C">
        <w:rPr>
          <w:rFonts w:ascii="Arial" w:hAnsi="Arial" w:cs="Arial"/>
          <w:sz w:val="24"/>
          <w:szCs w:val="24"/>
        </w:rPr>
        <w:t>L</w:t>
      </w:r>
      <w:r w:rsidRPr="00892C80">
        <w:rPr>
          <w:rFonts w:ascii="Arial" w:hAnsi="Arial" w:cs="Arial"/>
          <w:strike/>
          <w:sz w:val="24"/>
          <w:szCs w:val="24"/>
        </w:rPr>
        <w:t xml:space="preserve">imitation </w:t>
      </w:r>
      <w:r w:rsidRPr="0087425C">
        <w:rPr>
          <w:rFonts w:ascii="Arial" w:hAnsi="Arial" w:cs="Arial"/>
          <w:sz w:val="24"/>
          <w:szCs w:val="24"/>
        </w:rPr>
        <w:t>Z</w:t>
      </w:r>
      <w:r w:rsidRPr="00892C80">
        <w:rPr>
          <w:rFonts w:ascii="Arial" w:hAnsi="Arial" w:cs="Arial"/>
          <w:strike/>
          <w:sz w:val="24"/>
          <w:szCs w:val="24"/>
        </w:rPr>
        <w:t>one</w:t>
      </w:r>
      <w:r w:rsidRPr="0087425C">
        <w:rPr>
          <w:rFonts w:ascii="Arial" w:hAnsi="Arial" w:cs="Arial"/>
          <w:sz w:val="24"/>
          <w:szCs w:val="24"/>
        </w:rPr>
        <w:t xml:space="preserve">s.  </w:t>
      </w:r>
    </w:p>
    <w:p w14:paraId="5B7A4708" w14:textId="63C4B9C5" w:rsidR="004B60DE" w:rsidRPr="0087425C" w:rsidRDefault="00834E0C" w:rsidP="00973689">
      <w:pPr>
        <w:spacing w:after="0" w:line="508" w:lineRule="atLeast"/>
        <w:ind w:left="720"/>
        <w:rPr>
          <w:rFonts w:ascii="Arial" w:hAnsi="Arial" w:cs="Arial"/>
          <w:sz w:val="24"/>
          <w:szCs w:val="24"/>
        </w:rPr>
      </w:pPr>
      <w:r w:rsidRPr="0087425C">
        <w:rPr>
          <w:rFonts w:ascii="Arial" w:hAnsi="Arial" w:cs="Arial"/>
          <w:strike/>
          <w:sz w:val="24"/>
          <w:szCs w:val="24"/>
        </w:rPr>
        <w:t>(D)</w:t>
      </w:r>
      <w:r w:rsidR="007A6048" w:rsidRPr="0087425C">
        <w:rPr>
          <w:rFonts w:ascii="Arial" w:hAnsi="Arial" w:cs="Arial"/>
          <w:sz w:val="24"/>
          <w:szCs w:val="24"/>
          <w:u w:val="single"/>
        </w:rPr>
        <w:t>(4)</w:t>
      </w:r>
      <w:r w:rsidRPr="0087425C">
        <w:rPr>
          <w:rFonts w:ascii="Arial" w:hAnsi="Arial" w:cs="Arial"/>
          <w:sz w:val="24"/>
          <w:szCs w:val="24"/>
        </w:rPr>
        <w:t xml:space="preserve"> This section refers to Slash and Woody Debris resulting from Timber Operations associated with conversion exemptions. The</w:t>
      </w:r>
      <w:r w:rsidRPr="0087425C">
        <w:rPr>
          <w:rFonts w:ascii="Arial" w:hAnsi="Arial" w:cs="Arial"/>
          <w:strike/>
          <w:sz w:val="24"/>
          <w:szCs w:val="24"/>
        </w:rPr>
        <w:t xml:space="preserve"> Timber Operator </w:t>
      </w:r>
      <w:r w:rsidR="0003216B" w:rsidRPr="0087425C">
        <w:rPr>
          <w:rFonts w:ascii="Arial" w:hAnsi="Arial" w:cs="Arial"/>
          <w:strike/>
          <w:sz w:val="24"/>
          <w:szCs w:val="24"/>
        </w:rPr>
        <w:t xml:space="preserve"> </w:t>
      </w:r>
      <w:r w:rsidR="0003216B" w:rsidRPr="0087425C">
        <w:rPr>
          <w:rFonts w:ascii="Arial" w:hAnsi="Arial" w:cs="Arial"/>
          <w:sz w:val="24"/>
          <w:szCs w:val="24"/>
          <w:u w:val="single"/>
        </w:rPr>
        <w:t xml:space="preserve">LTO </w:t>
      </w:r>
      <w:r w:rsidRPr="0087425C">
        <w:rPr>
          <w:rFonts w:ascii="Arial" w:hAnsi="Arial" w:cs="Arial"/>
          <w:sz w:val="24"/>
          <w:szCs w:val="24"/>
        </w:rPr>
        <w:t>shall be the responsible party for the treatment of logging Slash and Woody Debris.</w:t>
      </w:r>
      <w:r w:rsidR="004B60DE" w:rsidRPr="0087425C">
        <w:rPr>
          <w:rFonts w:ascii="Arial" w:hAnsi="Arial" w:cs="Arial"/>
          <w:sz w:val="24"/>
          <w:szCs w:val="24"/>
          <w:u w:val="single"/>
        </w:rPr>
        <w:t xml:space="preserve"> Fuel treatment shall be as follows:</w:t>
      </w:r>
      <w:r w:rsidRPr="0087425C">
        <w:rPr>
          <w:rFonts w:ascii="Arial" w:hAnsi="Arial" w:cs="Arial"/>
          <w:sz w:val="24"/>
          <w:szCs w:val="24"/>
        </w:rPr>
        <w:t xml:space="preserve">  </w:t>
      </w:r>
    </w:p>
    <w:p w14:paraId="77C38165" w14:textId="7D1D4485"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lastRenderedPageBreak/>
        <w:t xml:space="preserve">1.  Unless otherwise required, Slash greater than one inch in Diameter and greater than two feet long, and Woody Debris, except pine, shall receive full treatment no later than April 1 of the year following its creation, or within one year from the date of acceptance of the conversion exemption by the Director, whichever comes first.  </w:t>
      </w:r>
    </w:p>
    <w:p w14:paraId="2247F99A"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6.  Full Slash and Woody Debris treatment may include any of the following:  </w:t>
      </w:r>
    </w:p>
    <w:p w14:paraId="51A8EB3C" w14:textId="77777777" w:rsidR="004B60DE" w:rsidRPr="0087425C" w:rsidRDefault="004B60DE" w:rsidP="004B60DE">
      <w:pPr>
        <w:spacing w:after="0" w:line="508" w:lineRule="atLeast"/>
        <w:ind w:left="1440" w:firstLine="720"/>
        <w:rPr>
          <w:rFonts w:ascii="Arial" w:hAnsi="Arial" w:cs="Arial"/>
          <w:strike/>
          <w:sz w:val="24"/>
          <w:szCs w:val="24"/>
        </w:rPr>
      </w:pPr>
      <w:r w:rsidRPr="0087425C">
        <w:rPr>
          <w:rFonts w:ascii="Arial" w:hAnsi="Arial" w:cs="Arial"/>
          <w:strike/>
          <w:sz w:val="24"/>
          <w:szCs w:val="24"/>
        </w:rPr>
        <w:t xml:space="preserve">a.  burying;  </w:t>
      </w:r>
    </w:p>
    <w:p w14:paraId="58554B8A" w14:textId="77777777" w:rsidR="004B60DE" w:rsidRPr="0087425C" w:rsidRDefault="004B60DE" w:rsidP="004B60DE">
      <w:pPr>
        <w:spacing w:after="0" w:line="508" w:lineRule="atLeast"/>
        <w:ind w:left="1440" w:firstLine="720"/>
        <w:rPr>
          <w:rFonts w:ascii="Arial" w:hAnsi="Arial" w:cs="Arial"/>
          <w:strike/>
          <w:sz w:val="24"/>
          <w:szCs w:val="24"/>
        </w:rPr>
      </w:pPr>
      <w:r w:rsidRPr="0087425C">
        <w:rPr>
          <w:rFonts w:ascii="Arial" w:hAnsi="Arial" w:cs="Arial"/>
          <w:strike/>
          <w:sz w:val="24"/>
          <w:szCs w:val="24"/>
        </w:rPr>
        <w:t xml:space="preserve">b.  chipping and spreading;  </w:t>
      </w:r>
    </w:p>
    <w:p w14:paraId="5B3FD8CE" w14:textId="77777777" w:rsidR="004B60DE" w:rsidRPr="0087425C" w:rsidRDefault="004B60DE" w:rsidP="004B60DE">
      <w:pPr>
        <w:spacing w:after="0" w:line="508" w:lineRule="atLeast"/>
        <w:ind w:left="1440" w:firstLine="720"/>
        <w:rPr>
          <w:rFonts w:ascii="Arial" w:hAnsi="Arial" w:cs="Arial"/>
          <w:strike/>
          <w:sz w:val="24"/>
          <w:szCs w:val="24"/>
        </w:rPr>
      </w:pPr>
      <w:r w:rsidRPr="0087425C">
        <w:rPr>
          <w:rFonts w:ascii="Arial" w:hAnsi="Arial" w:cs="Arial"/>
          <w:strike/>
          <w:sz w:val="24"/>
          <w:szCs w:val="24"/>
        </w:rPr>
        <w:t xml:space="preserve">c.  piling and burning; or  </w:t>
      </w:r>
    </w:p>
    <w:p w14:paraId="3B6D315A" w14:textId="77777777" w:rsidR="004B60DE" w:rsidRPr="0087425C" w:rsidRDefault="004B60DE" w:rsidP="004B60DE">
      <w:pPr>
        <w:spacing w:after="0" w:line="508" w:lineRule="atLeast"/>
        <w:ind w:left="2160"/>
        <w:rPr>
          <w:rFonts w:ascii="Arial" w:hAnsi="Arial" w:cs="Arial"/>
          <w:strike/>
          <w:sz w:val="24"/>
          <w:szCs w:val="24"/>
        </w:rPr>
      </w:pPr>
      <w:r w:rsidRPr="0087425C">
        <w:rPr>
          <w:rFonts w:ascii="Arial" w:hAnsi="Arial" w:cs="Arial"/>
          <w:strike/>
          <w:sz w:val="24"/>
          <w:szCs w:val="24"/>
        </w:rPr>
        <w:t xml:space="preserve">d.  removing Slash and Woody Debris from the site for treatment in compliance with (a)-(b).  </w:t>
      </w:r>
    </w:p>
    <w:p w14:paraId="670B0D5A" w14:textId="791FD159"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lastRenderedPageBreak/>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87425C" w:rsidRDefault="004B60DE" w:rsidP="004B60DE">
      <w:pPr>
        <w:spacing w:after="0" w:line="508" w:lineRule="atLeast"/>
        <w:ind w:left="1440" w:firstLine="60"/>
        <w:rPr>
          <w:rFonts w:ascii="Arial" w:hAnsi="Arial" w:cs="Arial"/>
          <w:strike/>
          <w:sz w:val="24"/>
          <w:szCs w:val="24"/>
        </w:rPr>
      </w:pPr>
      <w:r w:rsidRPr="0087425C">
        <w:rPr>
          <w:rFonts w:ascii="Arial" w:hAnsi="Arial" w:cs="Arial"/>
          <w:strike/>
          <w:sz w:val="24"/>
          <w:szCs w:val="24"/>
        </w:rPr>
        <w:t xml:space="preserve">All treatment work must be completed prior to the expiration date for the conversion exemption.  </w:t>
      </w:r>
    </w:p>
    <w:p w14:paraId="72D63941" w14:textId="77777777" w:rsidR="004B60DE"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87425C" w:rsidRDefault="004B60DE" w:rsidP="004B60DE">
      <w:pPr>
        <w:spacing w:after="0" w:line="508" w:lineRule="atLeast"/>
        <w:ind w:left="1440"/>
        <w:rPr>
          <w:rFonts w:ascii="Arial" w:hAnsi="Arial" w:cs="Arial"/>
          <w:strike/>
          <w:sz w:val="24"/>
          <w:szCs w:val="24"/>
        </w:rPr>
      </w:pPr>
      <w:r w:rsidRPr="0087425C">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87425C" w:rsidRDefault="004B60DE" w:rsidP="00825BF0">
      <w:pPr>
        <w:spacing w:after="0" w:line="508" w:lineRule="atLeast"/>
        <w:ind w:left="1440"/>
        <w:rPr>
          <w:rFonts w:ascii="Arial" w:hAnsi="Arial" w:cs="Arial"/>
          <w:sz w:val="24"/>
          <w:szCs w:val="24"/>
        </w:rPr>
      </w:pPr>
      <w:r w:rsidRPr="0087425C">
        <w:rPr>
          <w:rFonts w:ascii="Arial" w:hAnsi="Arial" w:cs="Arial"/>
          <w:sz w:val="24"/>
          <w:szCs w:val="24"/>
          <w:u w:val="single"/>
        </w:rPr>
        <w:t xml:space="preserve">(A) </w:t>
      </w:r>
      <w:r w:rsidR="00825BF0" w:rsidRPr="0087425C">
        <w:rPr>
          <w:rFonts w:ascii="Arial" w:hAnsi="Arial" w:cs="Arial"/>
          <w:sz w:val="24"/>
          <w:szCs w:val="24"/>
          <w:u w:val="single"/>
        </w:rPr>
        <w:t xml:space="preserve">All surface fuels created by Timber Operations within one-hundred-fifty (150) feet of </w:t>
      </w:r>
      <w:r w:rsidR="00927F15" w:rsidRPr="00927F15">
        <w:rPr>
          <w:rFonts w:ascii="Arial" w:hAnsi="Arial" w:cs="Arial"/>
          <w:sz w:val="24"/>
          <w:szCs w:val="24"/>
          <w:u w:val="single"/>
        </w:rPr>
        <w:t>an Approved and Legally Permitted Habitable Structure</w:t>
      </w:r>
      <w:r w:rsidR="00927F15" w:rsidRPr="0087425C">
        <w:rPr>
          <w:rFonts w:ascii="Arial" w:hAnsi="Arial" w:cs="Arial"/>
          <w:sz w:val="24"/>
          <w:szCs w:val="24"/>
          <w:u w:val="single"/>
        </w:rPr>
        <w:t xml:space="preserve"> </w:t>
      </w:r>
      <w:r w:rsidR="00825BF0" w:rsidRPr="0087425C">
        <w:rPr>
          <w:rFonts w:ascii="Arial" w:hAnsi="Arial" w:cs="Arial"/>
          <w:sz w:val="24"/>
          <w:szCs w:val="24"/>
          <w:u w:val="single"/>
        </w:rPr>
        <w:t>that could promote the spread of wildfire, including Slash or Woody Debris, exceeding one (1) inch in diameter, and brush, shall be chipped, burned, or removed within forty-five (45) days from the start of Timber Operations.</w:t>
      </w:r>
      <w:r w:rsidR="00825BF0" w:rsidRPr="0087425C">
        <w:rPr>
          <w:rFonts w:ascii="Arial" w:hAnsi="Arial" w:cs="Arial"/>
          <w:sz w:val="24"/>
          <w:szCs w:val="24"/>
        </w:rPr>
        <w:t xml:space="preserve"> [FROM 1038 (c)(3)]</w:t>
      </w:r>
    </w:p>
    <w:p w14:paraId="4BD4AD29" w14:textId="4CCAA25A" w:rsidR="004B60DE" w:rsidRPr="0087425C" w:rsidRDefault="003A2B4C" w:rsidP="004B60DE">
      <w:pPr>
        <w:spacing w:after="0" w:line="508" w:lineRule="atLeast"/>
        <w:ind w:left="1440"/>
        <w:rPr>
          <w:rFonts w:ascii="Arial" w:hAnsi="Arial" w:cs="Arial"/>
          <w:sz w:val="24"/>
          <w:szCs w:val="24"/>
          <w:u w:val="single"/>
        </w:rPr>
      </w:pPr>
      <w:r w:rsidRPr="0087425C">
        <w:rPr>
          <w:rFonts w:ascii="Arial" w:hAnsi="Arial" w:cs="Arial"/>
          <w:sz w:val="24"/>
          <w:szCs w:val="24"/>
          <w:u w:val="single"/>
        </w:rPr>
        <w:t xml:space="preserve">(B) </w:t>
      </w:r>
      <w:r w:rsidR="004B60DE" w:rsidRPr="0087425C">
        <w:rPr>
          <w:rFonts w:ascii="Arial" w:hAnsi="Arial" w:cs="Arial"/>
          <w:sz w:val="24"/>
          <w:szCs w:val="24"/>
          <w:u w:val="single"/>
        </w:rPr>
        <w:t>Slash</w:t>
      </w:r>
      <w:r w:rsidR="00825BF0" w:rsidRPr="0087425C">
        <w:rPr>
          <w:rFonts w:ascii="Arial" w:hAnsi="Arial" w:cs="Arial"/>
          <w:sz w:val="24"/>
          <w:szCs w:val="24"/>
          <w:u w:val="single"/>
        </w:rPr>
        <w:t xml:space="preserve"> resulting from Timber </w:t>
      </w:r>
      <w:r w:rsidR="00892C80">
        <w:rPr>
          <w:rFonts w:ascii="Arial" w:hAnsi="Arial" w:cs="Arial"/>
          <w:sz w:val="24"/>
          <w:szCs w:val="24"/>
          <w:u w:val="single"/>
        </w:rPr>
        <w:t>O</w:t>
      </w:r>
      <w:r w:rsidR="00825BF0" w:rsidRPr="0087425C">
        <w:rPr>
          <w:rFonts w:ascii="Arial" w:hAnsi="Arial" w:cs="Arial"/>
          <w:sz w:val="24"/>
          <w:szCs w:val="24"/>
          <w:u w:val="single"/>
        </w:rPr>
        <w:t>perations that are one-hundred-fifty (150</w:t>
      </w:r>
      <w:r w:rsidR="00273EDB" w:rsidRPr="0087425C">
        <w:rPr>
          <w:rFonts w:ascii="Arial" w:hAnsi="Arial" w:cs="Arial"/>
          <w:sz w:val="24"/>
          <w:szCs w:val="24"/>
          <w:u w:val="single"/>
        </w:rPr>
        <w:t>)</w:t>
      </w:r>
      <w:r w:rsidR="00825BF0" w:rsidRPr="0087425C">
        <w:rPr>
          <w:rFonts w:ascii="Arial" w:hAnsi="Arial" w:cs="Arial"/>
          <w:sz w:val="24"/>
          <w:szCs w:val="24"/>
          <w:u w:val="single"/>
        </w:rPr>
        <w:t xml:space="preserve"> feet or more from </w:t>
      </w:r>
      <w:r w:rsidR="00927F15" w:rsidRPr="00927F15">
        <w:rPr>
          <w:rFonts w:ascii="Arial" w:hAnsi="Arial" w:cs="Arial"/>
          <w:sz w:val="24"/>
          <w:szCs w:val="24"/>
          <w:u w:val="single"/>
        </w:rPr>
        <w:t xml:space="preserve">an Approved and Legally Permitted Habitable Structure </w:t>
      </w:r>
      <w:r w:rsidR="004B60DE" w:rsidRPr="0087425C">
        <w:rPr>
          <w:rFonts w:ascii="Arial" w:hAnsi="Arial" w:cs="Arial"/>
          <w:sz w:val="24"/>
          <w:szCs w:val="24"/>
          <w:u w:val="single"/>
        </w:rPr>
        <w:t xml:space="preserve">shall be treated to achieve a maximum post-harvest depth of </w:t>
      </w:r>
      <w:r w:rsidR="004B60DE" w:rsidRPr="0087425C">
        <w:rPr>
          <w:rFonts w:ascii="Arial" w:hAnsi="Arial" w:cs="Arial"/>
          <w:sz w:val="24"/>
          <w:szCs w:val="24"/>
          <w:u w:val="single"/>
        </w:rPr>
        <w:lastRenderedPageBreak/>
        <w:t>eighteen (18) inches above the ground. All Slash shall be lopped, rem</w:t>
      </w:r>
      <w:r w:rsidR="00E37688" w:rsidRPr="0087425C">
        <w:rPr>
          <w:rFonts w:ascii="Arial" w:hAnsi="Arial" w:cs="Arial"/>
          <w:sz w:val="24"/>
          <w:szCs w:val="24"/>
          <w:u w:val="single"/>
        </w:rPr>
        <w:t>oved, chipped, burned</w:t>
      </w:r>
      <w:r w:rsidR="004B60DE" w:rsidRPr="0087425C">
        <w:rPr>
          <w:rFonts w:ascii="Arial" w:hAnsi="Arial" w:cs="Arial"/>
          <w:sz w:val="24"/>
          <w:szCs w:val="24"/>
          <w:u w:val="single"/>
        </w:rPr>
        <w:t xml:space="preserve">, or otherwise treated, within one (1) year from the date of </w:t>
      </w:r>
      <w:r w:rsidR="007376B8" w:rsidRPr="0087425C">
        <w:rPr>
          <w:rFonts w:ascii="Arial" w:hAnsi="Arial" w:cs="Arial"/>
          <w:sz w:val="24"/>
          <w:szCs w:val="24"/>
          <w:u w:val="single"/>
        </w:rPr>
        <w:t>acceptance</w:t>
      </w:r>
      <w:r w:rsidR="004B60DE" w:rsidRPr="0087425C">
        <w:rPr>
          <w:rFonts w:ascii="Arial" w:hAnsi="Arial" w:cs="Arial"/>
          <w:sz w:val="24"/>
          <w:szCs w:val="24"/>
          <w:u w:val="single"/>
        </w:rPr>
        <w:t xml:space="preserve">.  </w:t>
      </w:r>
      <w:r w:rsidR="004B60DE" w:rsidRPr="0087425C">
        <w:rPr>
          <w:rFonts w:ascii="Arial" w:hAnsi="Arial" w:cs="Arial"/>
          <w:sz w:val="24"/>
          <w:szCs w:val="24"/>
        </w:rPr>
        <w:t>[FROM 1038.1]</w:t>
      </w:r>
    </w:p>
    <w:p w14:paraId="0FAD9F31" w14:textId="08085A2E"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z w:val="24"/>
          <w:szCs w:val="24"/>
        </w:rPr>
        <w:t>(</w:t>
      </w:r>
      <w:r w:rsidR="00E20186" w:rsidRPr="0087425C">
        <w:rPr>
          <w:rFonts w:ascii="Arial" w:hAnsi="Arial" w:cs="Arial"/>
          <w:sz w:val="24"/>
          <w:szCs w:val="24"/>
          <w:u w:val="single"/>
        </w:rPr>
        <w:t>5</w:t>
      </w:r>
      <w:r w:rsidRPr="0087425C">
        <w:rPr>
          <w:rFonts w:ascii="Arial" w:hAnsi="Arial" w:cs="Arial"/>
          <w:strike/>
          <w:sz w:val="24"/>
          <w:szCs w:val="24"/>
        </w:rPr>
        <w:t>E</w:t>
      </w:r>
      <w:r w:rsidRPr="0087425C">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87425C" w:rsidRDefault="00E20186" w:rsidP="006335A4">
      <w:pPr>
        <w:spacing w:after="0" w:line="508" w:lineRule="atLeast"/>
        <w:ind w:left="1440"/>
        <w:rPr>
          <w:rFonts w:ascii="Arial" w:hAnsi="Arial" w:cs="Arial"/>
          <w:sz w:val="24"/>
          <w:szCs w:val="24"/>
        </w:rPr>
      </w:pPr>
      <w:r w:rsidRPr="0087425C">
        <w:rPr>
          <w:rFonts w:ascii="Arial" w:hAnsi="Arial" w:cs="Arial"/>
          <w:sz w:val="24"/>
          <w:szCs w:val="24"/>
          <w:u w:val="single"/>
        </w:rPr>
        <w:t>(A)</w:t>
      </w:r>
      <w:r w:rsidR="00834E0C" w:rsidRPr="0087425C">
        <w:rPr>
          <w:rFonts w:ascii="Arial" w:hAnsi="Arial" w:cs="Arial"/>
          <w:strike/>
          <w:sz w:val="24"/>
          <w:szCs w:val="24"/>
        </w:rPr>
        <w:t xml:space="preserve">1. </w:t>
      </w:r>
      <w:r w:rsidR="006335A4" w:rsidRPr="0087425C">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87425C">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87425C">
        <w:rPr>
          <w:rFonts w:ascii="Arial" w:hAnsi="Arial" w:cs="Arial"/>
          <w:strike/>
          <w:sz w:val="24"/>
          <w:szCs w:val="24"/>
        </w:rPr>
        <w:t>constructed skid trails and Tractor Roads</w:t>
      </w:r>
      <w:r w:rsidR="006335A4" w:rsidRPr="0087425C">
        <w:rPr>
          <w:rFonts w:ascii="Arial" w:hAnsi="Arial" w:cs="Arial"/>
          <w:sz w:val="24"/>
          <w:szCs w:val="24"/>
        </w:rPr>
        <w:t xml:space="preserve"> prior to sunset if the National Weather Service forecast is a "chance" (30% or more) of rain within the next 24 hours</w:t>
      </w:r>
      <w:r w:rsidR="006335A4" w:rsidRPr="0087425C">
        <w:rPr>
          <w:rFonts w:ascii="Arial" w:hAnsi="Arial" w:cs="Arial"/>
          <w:sz w:val="24"/>
          <w:szCs w:val="24"/>
          <w:u w:val="single"/>
        </w:rPr>
        <w:t>, and prior to weekend or other shutdown periods</w:t>
      </w:r>
      <w:r w:rsidR="006335A4" w:rsidRPr="0087425C">
        <w:rPr>
          <w:rFonts w:ascii="Arial" w:hAnsi="Arial" w:cs="Arial"/>
          <w:sz w:val="24"/>
          <w:szCs w:val="24"/>
        </w:rPr>
        <w:t xml:space="preserve">.  </w:t>
      </w:r>
    </w:p>
    <w:p w14:paraId="08CD75F2" w14:textId="76589C38" w:rsidR="00834E0C" w:rsidRPr="0087425C" w:rsidRDefault="006335A4" w:rsidP="006335A4">
      <w:pPr>
        <w:spacing w:after="0" w:line="508" w:lineRule="atLeast"/>
        <w:ind w:left="1440"/>
        <w:rPr>
          <w:rFonts w:ascii="Arial" w:hAnsi="Arial" w:cs="Arial"/>
          <w:sz w:val="24"/>
          <w:szCs w:val="24"/>
        </w:rPr>
      </w:pPr>
      <w:r w:rsidRPr="0087425C">
        <w:rPr>
          <w:rFonts w:ascii="Arial" w:hAnsi="Arial" w:cs="Arial"/>
          <w:sz w:val="24"/>
          <w:szCs w:val="24"/>
          <w:u w:val="single"/>
        </w:rPr>
        <w:t xml:space="preserve"> </w:t>
      </w:r>
      <w:r w:rsidR="00E20186" w:rsidRPr="0087425C">
        <w:rPr>
          <w:rFonts w:ascii="Arial" w:hAnsi="Arial" w:cs="Arial"/>
          <w:sz w:val="24"/>
          <w:szCs w:val="24"/>
          <w:u w:val="single"/>
        </w:rPr>
        <w:t>(B)</w:t>
      </w:r>
      <w:r w:rsidR="00834E0C" w:rsidRPr="0087425C">
        <w:rPr>
          <w:rFonts w:ascii="Arial" w:hAnsi="Arial" w:cs="Arial"/>
          <w:strike/>
          <w:sz w:val="24"/>
          <w:szCs w:val="24"/>
        </w:rPr>
        <w:t>2.</w:t>
      </w:r>
      <w:r w:rsidR="00F31968" w:rsidRPr="0087425C">
        <w:rPr>
          <w:rFonts w:ascii="Arial" w:hAnsi="Arial" w:cs="Arial"/>
          <w:sz w:val="24"/>
          <w:szCs w:val="24"/>
        </w:rPr>
        <w:t xml:space="preserve"> </w:t>
      </w:r>
      <w:r w:rsidR="00834E0C" w:rsidRPr="0087425C">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87425C" w:rsidRDefault="00E20186" w:rsidP="00505446">
      <w:pPr>
        <w:spacing w:after="0" w:line="508" w:lineRule="atLeast"/>
        <w:ind w:left="720" w:firstLine="720"/>
        <w:rPr>
          <w:rFonts w:ascii="Arial" w:hAnsi="Arial" w:cs="Arial"/>
          <w:sz w:val="24"/>
          <w:szCs w:val="24"/>
        </w:rPr>
      </w:pPr>
      <w:r w:rsidRPr="0087425C">
        <w:rPr>
          <w:rFonts w:ascii="Arial" w:hAnsi="Arial" w:cs="Arial"/>
          <w:sz w:val="24"/>
          <w:szCs w:val="24"/>
          <w:u w:val="single"/>
        </w:rPr>
        <w:t>(C)</w:t>
      </w:r>
      <w:r w:rsidR="00834E0C" w:rsidRPr="0087425C">
        <w:rPr>
          <w:rFonts w:ascii="Arial" w:hAnsi="Arial" w:cs="Arial"/>
          <w:strike/>
          <w:sz w:val="24"/>
          <w:szCs w:val="24"/>
        </w:rPr>
        <w:t>3.</w:t>
      </w:r>
      <w:r w:rsidR="00F31968" w:rsidRPr="0087425C">
        <w:rPr>
          <w:rFonts w:ascii="Arial" w:hAnsi="Arial" w:cs="Arial"/>
          <w:sz w:val="24"/>
          <w:szCs w:val="24"/>
        </w:rPr>
        <w:t xml:space="preserve"> </w:t>
      </w:r>
      <w:r w:rsidR="00834E0C" w:rsidRPr="0087425C">
        <w:rPr>
          <w:rFonts w:ascii="Arial" w:hAnsi="Arial" w:cs="Arial"/>
          <w:sz w:val="24"/>
          <w:szCs w:val="24"/>
        </w:rPr>
        <w:t xml:space="preserve">Over-snow operations where no soil disturbance occurs.  </w:t>
      </w:r>
    </w:p>
    <w:p w14:paraId="22785A91" w14:textId="65615FF8" w:rsidR="00834E0C" w:rsidRPr="0087425C" w:rsidRDefault="00834E0C" w:rsidP="007376B8">
      <w:pPr>
        <w:spacing w:after="0" w:line="508" w:lineRule="atLeast"/>
        <w:ind w:left="720"/>
        <w:rPr>
          <w:rFonts w:ascii="Arial" w:hAnsi="Arial" w:cs="Arial"/>
          <w:sz w:val="24"/>
          <w:szCs w:val="24"/>
          <w:u w:val="single"/>
        </w:rPr>
      </w:pPr>
      <w:r w:rsidRPr="0087425C">
        <w:rPr>
          <w:rFonts w:ascii="Arial" w:hAnsi="Arial" w:cs="Arial"/>
          <w:strike/>
          <w:sz w:val="24"/>
          <w:szCs w:val="24"/>
        </w:rPr>
        <w:t>(F)</w:t>
      </w:r>
      <w:r w:rsidR="003E34C3" w:rsidRPr="0087425C">
        <w:rPr>
          <w:rFonts w:ascii="Arial" w:hAnsi="Arial" w:cs="Arial"/>
          <w:sz w:val="24"/>
          <w:szCs w:val="24"/>
          <w:u w:val="single"/>
        </w:rPr>
        <w:t>(6)</w:t>
      </w:r>
      <w:r w:rsidRPr="0087425C">
        <w:rPr>
          <w:rFonts w:ascii="Arial" w:hAnsi="Arial" w:cs="Arial"/>
          <w:sz w:val="24"/>
          <w:szCs w:val="24"/>
        </w:rPr>
        <w:t xml:space="preserve">  No Timber Operations within a WLPZ</w:t>
      </w:r>
      <w:r w:rsidRPr="0087425C">
        <w:rPr>
          <w:rFonts w:ascii="Arial" w:hAnsi="Arial" w:cs="Arial"/>
          <w:strike/>
          <w:sz w:val="24"/>
          <w:szCs w:val="24"/>
        </w:rPr>
        <w:t xml:space="preserve"> unless specifically approved by local permit (e.g. County, City)</w:t>
      </w:r>
      <w:r w:rsidR="00495BFC" w:rsidRPr="0087425C">
        <w:rPr>
          <w:rFonts w:ascii="Arial" w:hAnsi="Arial" w:cs="Arial"/>
          <w:strike/>
          <w:sz w:val="24"/>
          <w:szCs w:val="24"/>
        </w:rPr>
        <w:t>.</w:t>
      </w:r>
      <w:r w:rsidR="00696C09" w:rsidRPr="0087425C">
        <w:rPr>
          <w:rFonts w:ascii="Arial" w:hAnsi="Arial" w:cs="Arial"/>
          <w:strike/>
          <w:sz w:val="24"/>
          <w:szCs w:val="24"/>
          <w:u w:val="single"/>
          <w:vertAlign w:val="subscript"/>
        </w:rPr>
        <w:t>,</w:t>
      </w:r>
      <w:r w:rsidR="00495BFC" w:rsidRPr="0087425C">
        <w:rPr>
          <w:rFonts w:ascii="Arial" w:hAnsi="Arial" w:cs="Arial"/>
          <w:sz w:val="24"/>
          <w:szCs w:val="24"/>
          <w:u w:val="single"/>
        </w:rPr>
        <w:t xml:space="preserve"> </w:t>
      </w:r>
      <w:r w:rsidR="00CE77DF" w:rsidRPr="0087425C">
        <w:rPr>
          <w:rFonts w:ascii="Arial" w:hAnsi="Arial" w:cs="Arial"/>
          <w:sz w:val="24"/>
          <w:szCs w:val="24"/>
          <w:u w:val="single"/>
        </w:rPr>
        <w:t>except for the following:</w:t>
      </w:r>
    </w:p>
    <w:p w14:paraId="1A040859" w14:textId="778BAFC9"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(A) Hauling on existing roads.</w:t>
      </w:r>
    </w:p>
    <w:p w14:paraId="313A162A" w14:textId="51C08230"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(B) Road Maintenance.</w:t>
      </w:r>
    </w:p>
    <w:p w14:paraId="1C7113D0" w14:textId="2568A476"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 xml:space="preserve">(C) </w:t>
      </w:r>
      <w:r w:rsidR="00892C80">
        <w:rPr>
          <w:rFonts w:ascii="Arial" w:hAnsi="Arial" w:cs="Arial"/>
          <w:sz w:val="24"/>
          <w:szCs w:val="24"/>
          <w:u w:val="single"/>
        </w:rPr>
        <w:t xml:space="preserve">Timber </w:t>
      </w:r>
      <w:r w:rsidRPr="0087425C">
        <w:rPr>
          <w:rFonts w:ascii="Arial" w:hAnsi="Arial" w:cs="Arial"/>
          <w:sz w:val="24"/>
          <w:szCs w:val="24"/>
          <w:u w:val="single"/>
        </w:rPr>
        <w:t>Operations conducted for public safety.</w:t>
      </w:r>
    </w:p>
    <w:p w14:paraId="3911E223" w14:textId="43490956" w:rsidR="00CE77DF" w:rsidRPr="0087425C" w:rsidRDefault="00CE77DF" w:rsidP="00CE77DF">
      <w:pPr>
        <w:spacing w:after="0" w:line="508" w:lineRule="atLeast"/>
        <w:ind w:left="720" w:firstLine="720"/>
        <w:rPr>
          <w:rFonts w:ascii="Arial" w:hAnsi="Arial" w:cs="Arial"/>
          <w:sz w:val="24"/>
          <w:szCs w:val="24"/>
          <w:u w:val="single"/>
        </w:rPr>
      </w:pPr>
      <w:r w:rsidRPr="0087425C">
        <w:rPr>
          <w:rFonts w:ascii="Arial" w:hAnsi="Arial" w:cs="Arial"/>
          <w:sz w:val="24"/>
          <w:szCs w:val="24"/>
          <w:u w:val="single"/>
        </w:rPr>
        <w:t>(D) Construction or reconstruction of approved Watercourse crossings.</w:t>
      </w:r>
    </w:p>
    <w:p w14:paraId="7E1D2ECE" w14:textId="5B2E229B" w:rsidR="00CE77DF" w:rsidRPr="0087425C" w:rsidRDefault="00CE77DF" w:rsidP="00CE77DF">
      <w:pPr>
        <w:spacing w:after="0" w:line="508" w:lineRule="atLeast"/>
        <w:ind w:left="1440"/>
        <w:rPr>
          <w:rFonts w:ascii="Arial" w:hAnsi="Arial" w:cs="Arial"/>
          <w:sz w:val="24"/>
          <w:szCs w:val="24"/>
          <w:u w:val="single"/>
        </w:rPr>
      </w:pPr>
      <w:r w:rsidRPr="0087425C">
        <w:rPr>
          <w:rFonts w:ascii="Arial" w:hAnsi="Arial" w:cs="Arial"/>
          <w:sz w:val="24"/>
          <w:szCs w:val="24"/>
          <w:u w:val="single"/>
        </w:rPr>
        <w:lastRenderedPageBreak/>
        <w:t>(E) Temporary crossings of dry Class III Watercourses that do not require notification under the Fish and Game Code §1600 et seq.</w:t>
      </w:r>
    </w:p>
    <w:p w14:paraId="78904392" w14:textId="6C5C765D" w:rsidR="00CE77DF" w:rsidRPr="0087425C" w:rsidRDefault="00CE77DF" w:rsidP="00CE77DF">
      <w:pPr>
        <w:spacing w:after="0" w:line="508" w:lineRule="atLeast"/>
        <w:ind w:left="1440"/>
        <w:rPr>
          <w:rFonts w:ascii="Arial" w:hAnsi="Arial" w:cs="Arial"/>
          <w:sz w:val="24"/>
          <w:szCs w:val="24"/>
        </w:rPr>
      </w:pPr>
      <w:r w:rsidRPr="0087425C">
        <w:rPr>
          <w:rFonts w:ascii="Arial" w:hAnsi="Arial" w:cs="Arial"/>
          <w:sz w:val="24"/>
          <w:szCs w:val="24"/>
          <w:u w:val="single"/>
        </w:rPr>
        <w:t>(F) Harvesting recommended in writing by CDFW to address specifically identified forest conditions.</w:t>
      </w:r>
      <w:r w:rsidRPr="0087425C">
        <w:rPr>
          <w:rFonts w:ascii="Arial" w:hAnsi="Arial" w:cs="Arial"/>
          <w:sz w:val="24"/>
          <w:szCs w:val="24"/>
        </w:rPr>
        <w:t xml:space="preserve"> [</w:t>
      </w:r>
      <w:r w:rsidR="0094450A" w:rsidRPr="0087425C">
        <w:rPr>
          <w:rFonts w:ascii="Arial" w:hAnsi="Arial" w:cs="Arial"/>
          <w:sz w:val="24"/>
          <w:szCs w:val="24"/>
        </w:rPr>
        <w:t xml:space="preserve">(A)-(F) </w:t>
      </w:r>
      <w:r w:rsidRPr="0087425C">
        <w:rPr>
          <w:rFonts w:ascii="Arial" w:hAnsi="Arial" w:cs="Arial"/>
          <w:sz w:val="24"/>
          <w:szCs w:val="24"/>
        </w:rPr>
        <w:t>FROM 916.9(s)]</w:t>
      </w:r>
    </w:p>
    <w:p w14:paraId="6C0A1AF8" w14:textId="5B5401DD" w:rsidR="00B43A5A" w:rsidRPr="0087425C" w:rsidRDefault="00B43A5A" w:rsidP="00CE77DF">
      <w:pPr>
        <w:spacing w:after="0" w:line="508" w:lineRule="atLeast"/>
        <w:ind w:left="1440"/>
        <w:rPr>
          <w:rFonts w:ascii="Arial" w:hAnsi="Arial" w:cs="Arial"/>
          <w:sz w:val="24"/>
          <w:szCs w:val="24"/>
          <w:u w:val="single"/>
        </w:rPr>
      </w:pPr>
      <w:r w:rsidRPr="0087425C">
        <w:rPr>
          <w:rFonts w:ascii="Arial" w:hAnsi="Arial" w:cs="Arial"/>
          <w:sz w:val="24"/>
          <w:szCs w:val="24"/>
          <w:u w:val="single"/>
        </w:rPr>
        <w:t>(G) Those specifically approved by a local permit (e.g. County, City).</w:t>
      </w:r>
    </w:p>
    <w:p w14:paraId="4CBC940D" w14:textId="24EEBED1" w:rsidR="0024454C" w:rsidRPr="0087425C" w:rsidRDefault="0024454C" w:rsidP="007376B8">
      <w:pPr>
        <w:spacing w:after="0" w:line="508" w:lineRule="atLeast"/>
        <w:ind w:left="720"/>
        <w:rPr>
          <w:rFonts w:ascii="Arial" w:hAnsi="Arial" w:cs="Arial"/>
          <w:sz w:val="24"/>
          <w:szCs w:val="24"/>
        </w:rPr>
      </w:pPr>
      <w:r w:rsidRPr="0087425C">
        <w:rPr>
          <w:rFonts w:ascii="Arial" w:hAnsi="Arial" w:cs="Arial"/>
          <w:sz w:val="24"/>
          <w:szCs w:val="24"/>
          <w:u w:val="single"/>
        </w:rPr>
        <w:t>(7) In-lieu practices for WLPZs as specified under Article 6 of Subchapters 4, 5, and 6, as appropriate, of these Rules</w:t>
      </w:r>
      <w:r w:rsidR="00A16E33" w:rsidRPr="0087425C">
        <w:rPr>
          <w:rFonts w:ascii="Arial" w:hAnsi="Arial" w:cs="Arial"/>
          <w:sz w:val="24"/>
          <w:szCs w:val="24"/>
          <w:u w:val="single"/>
        </w:rPr>
        <w:t>,</w:t>
      </w:r>
      <w:r w:rsidRPr="0087425C">
        <w:rPr>
          <w:rFonts w:ascii="Arial" w:hAnsi="Arial" w:cs="Arial"/>
          <w:sz w:val="24"/>
          <w:szCs w:val="24"/>
          <w:u w:val="single"/>
        </w:rPr>
        <w:t xml:space="preserve"> exceptions to Rules, notwithstanding 14 CCR §</w:t>
      </w:r>
      <w:r w:rsidR="00892C80">
        <w:rPr>
          <w:rFonts w:ascii="Arial" w:hAnsi="Arial" w:cs="Arial"/>
          <w:sz w:val="24"/>
          <w:szCs w:val="24"/>
          <w:u w:val="single"/>
        </w:rPr>
        <w:t xml:space="preserve"> 1</w:t>
      </w:r>
      <w:r w:rsidRPr="0087425C">
        <w:rPr>
          <w:rFonts w:ascii="Arial" w:hAnsi="Arial" w:cs="Arial"/>
          <w:sz w:val="24"/>
          <w:szCs w:val="24"/>
          <w:u w:val="single"/>
        </w:rPr>
        <w:t>104.1</w:t>
      </w:r>
      <w:r w:rsidR="002428ED">
        <w:rPr>
          <w:rFonts w:ascii="Arial" w:hAnsi="Arial" w:cs="Arial"/>
          <w:sz w:val="24"/>
          <w:szCs w:val="24"/>
          <w:u w:val="single"/>
        </w:rPr>
        <w:t>(g</w:t>
      </w:r>
      <w:r w:rsidRPr="0087425C">
        <w:rPr>
          <w:rFonts w:ascii="Arial" w:hAnsi="Arial" w:cs="Arial"/>
          <w:sz w:val="24"/>
          <w:szCs w:val="24"/>
          <w:u w:val="single"/>
        </w:rPr>
        <w:t>)(6)</w:t>
      </w:r>
      <w:r w:rsidR="00A16E33" w:rsidRPr="0087425C">
        <w:rPr>
          <w:rFonts w:ascii="Arial" w:hAnsi="Arial" w:cs="Arial"/>
          <w:sz w:val="24"/>
          <w:szCs w:val="24"/>
          <w:u w:val="single"/>
        </w:rPr>
        <w:t>,</w:t>
      </w:r>
      <w:r w:rsidRPr="0087425C">
        <w:rPr>
          <w:rFonts w:ascii="Arial" w:hAnsi="Arial" w:cs="Arial"/>
          <w:sz w:val="24"/>
          <w:szCs w:val="24"/>
          <w:u w:val="single"/>
        </w:rPr>
        <w:t xml:space="preserve"> and alternative practices are not allowed.  </w:t>
      </w:r>
      <w:r w:rsidR="00A16E33" w:rsidRPr="0087425C">
        <w:rPr>
          <w:rFonts w:ascii="Arial" w:hAnsi="Arial" w:cs="Arial"/>
          <w:sz w:val="24"/>
          <w:szCs w:val="24"/>
        </w:rPr>
        <w:t>[NOT NEW</w:t>
      </w:r>
      <w:r w:rsidR="00F31968" w:rsidRPr="0087425C">
        <w:rPr>
          <w:rFonts w:ascii="Arial" w:hAnsi="Arial" w:cs="Arial"/>
          <w:sz w:val="24"/>
          <w:szCs w:val="24"/>
        </w:rPr>
        <w:t>, BUT REVISED,</w:t>
      </w:r>
      <w:r w:rsidR="00A16E33" w:rsidRPr="0087425C">
        <w:rPr>
          <w:rFonts w:ascii="Arial" w:hAnsi="Arial" w:cs="Arial"/>
          <w:sz w:val="24"/>
          <w:szCs w:val="24"/>
        </w:rPr>
        <w:t xml:space="preserve"> MOVED FROM 1104.1(h)]</w:t>
      </w:r>
    </w:p>
    <w:p w14:paraId="7E3722C5" w14:textId="4288A85E" w:rsidR="00834E0C" w:rsidRPr="0087425C" w:rsidRDefault="00834E0C" w:rsidP="003E34C3">
      <w:pPr>
        <w:spacing w:after="0" w:line="508" w:lineRule="atLeast"/>
        <w:ind w:left="720"/>
        <w:rPr>
          <w:rFonts w:ascii="Arial" w:hAnsi="Arial" w:cs="Arial"/>
          <w:sz w:val="24"/>
          <w:szCs w:val="24"/>
        </w:rPr>
      </w:pPr>
      <w:r w:rsidRPr="0087425C">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87425C">
        <w:rPr>
          <w:rFonts w:ascii="Arial" w:hAnsi="Arial" w:cs="Arial"/>
          <w:sz w:val="24"/>
          <w:szCs w:val="24"/>
        </w:rPr>
        <w:t>[NOT DELETED, MOVED TO 1104.1(</w:t>
      </w:r>
      <w:r w:rsidR="002428ED">
        <w:rPr>
          <w:rFonts w:ascii="Arial" w:hAnsi="Arial" w:cs="Arial"/>
          <w:sz w:val="24"/>
          <w:szCs w:val="24"/>
        </w:rPr>
        <w:t>f</w:t>
      </w:r>
      <w:r w:rsidR="00900820" w:rsidRPr="0087425C">
        <w:rPr>
          <w:rFonts w:ascii="Arial" w:hAnsi="Arial" w:cs="Arial"/>
          <w:sz w:val="24"/>
          <w:szCs w:val="24"/>
        </w:rPr>
        <w:t>)]</w:t>
      </w:r>
    </w:p>
    <w:p w14:paraId="243DE551" w14:textId="30E90744"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trike/>
          <w:sz w:val="24"/>
          <w:szCs w:val="24"/>
        </w:rPr>
        <w:t>(H)</w:t>
      </w:r>
      <w:r w:rsidR="00A6366C" w:rsidRPr="0087425C">
        <w:rPr>
          <w:rFonts w:ascii="Arial" w:hAnsi="Arial" w:cs="Arial"/>
          <w:sz w:val="24"/>
          <w:szCs w:val="24"/>
          <w:u w:val="single"/>
        </w:rPr>
        <w:t>(</w:t>
      </w:r>
      <w:r w:rsidR="00696C09" w:rsidRPr="0087425C">
        <w:rPr>
          <w:rFonts w:ascii="Arial" w:hAnsi="Arial" w:cs="Arial"/>
          <w:sz w:val="24"/>
          <w:szCs w:val="24"/>
          <w:u w:val="single"/>
        </w:rPr>
        <w:t>8</w:t>
      </w:r>
      <w:r w:rsidR="00F31968" w:rsidRPr="0087425C">
        <w:rPr>
          <w:rFonts w:ascii="Arial" w:hAnsi="Arial" w:cs="Arial"/>
          <w:sz w:val="24"/>
          <w:szCs w:val="24"/>
          <w:u w:val="single"/>
        </w:rPr>
        <w:t>)</w:t>
      </w:r>
      <w:r w:rsidR="00F31968" w:rsidRPr="0087425C">
        <w:rPr>
          <w:rFonts w:ascii="Arial" w:hAnsi="Arial" w:cs="Arial"/>
          <w:sz w:val="24"/>
          <w:szCs w:val="24"/>
        </w:rPr>
        <w:t xml:space="preserve"> No</w:t>
      </w:r>
      <w:r w:rsidRPr="0087425C">
        <w:rPr>
          <w:rFonts w:ascii="Arial" w:hAnsi="Arial" w:cs="Arial"/>
          <w:sz w:val="24"/>
          <w:szCs w:val="24"/>
        </w:rPr>
        <w:t xml:space="preserve"> sites of rare, threatened or endangered plants or animals shall be disturbed, threatened</w:t>
      </w:r>
      <w:r w:rsidR="0015567A" w:rsidRPr="0087425C">
        <w:rPr>
          <w:rFonts w:ascii="Arial" w:hAnsi="Arial" w:cs="Arial"/>
          <w:sz w:val="24"/>
          <w:szCs w:val="24"/>
          <w:u w:val="single"/>
        </w:rPr>
        <w:t>,</w:t>
      </w:r>
      <w:r w:rsidRPr="0087425C">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trike/>
          <w:sz w:val="24"/>
          <w:szCs w:val="24"/>
        </w:rPr>
        <w:t>(I)</w:t>
      </w:r>
      <w:r w:rsidR="00A6366C" w:rsidRPr="0087425C">
        <w:rPr>
          <w:rFonts w:ascii="Arial" w:hAnsi="Arial" w:cs="Arial"/>
          <w:sz w:val="24"/>
          <w:szCs w:val="24"/>
          <w:u w:val="single"/>
        </w:rPr>
        <w:t>(</w:t>
      </w:r>
      <w:r w:rsidR="00696C09" w:rsidRPr="0087425C">
        <w:rPr>
          <w:rFonts w:ascii="Arial" w:hAnsi="Arial" w:cs="Arial"/>
          <w:sz w:val="24"/>
          <w:szCs w:val="24"/>
          <w:u w:val="single"/>
        </w:rPr>
        <w:t>9</w:t>
      </w:r>
      <w:r w:rsidR="00F31968" w:rsidRPr="0087425C">
        <w:rPr>
          <w:rFonts w:ascii="Arial" w:hAnsi="Arial" w:cs="Arial"/>
          <w:sz w:val="24"/>
          <w:szCs w:val="24"/>
          <w:u w:val="single"/>
        </w:rPr>
        <w:t>)</w:t>
      </w:r>
      <w:r w:rsidR="00F31968" w:rsidRPr="0087425C">
        <w:rPr>
          <w:rFonts w:ascii="Arial" w:hAnsi="Arial" w:cs="Arial"/>
          <w:sz w:val="24"/>
          <w:szCs w:val="24"/>
        </w:rPr>
        <w:t xml:space="preserve"> No</w:t>
      </w:r>
      <w:r w:rsidRPr="0087425C">
        <w:rPr>
          <w:rFonts w:ascii="Arial" w:hAnsi="Arial" w:cs="Arial"/>
          <w:sz w:val="24"/>
          <w:szCs w:val="24"/>
        </w:rPr>
        <w:t xml:space="preserve"> Timber Operations on </w:t>
      </w:r>
      <w:r w:rsidRPr="0087425C">
        <w:rPr>
          <w:rFonts w:ascii="Arial" w:hAnsi="Arial" w:cs="Arial"/>
          <w:strike/>
          <w:sz w:val="24"/>
          <w:szCs w:val="24"/>
        </w:rPr>
        <w:t>significant historical or archeological sites,</w:t>
      </w:r>
      <w:r w:rsidR="007D5198" w:rsidRPr="0087425C">
        <w:rPr>
          <w:rFonts w:ascii="Arial" w:hAnsi="Arial" w:cs="Arial"/>
          <w:sz w:val="24"/>
          <w:szCs w:val="24"/>
          <w:u w:val="single"/>
        </w:rPr>
        <w:t xml:space="preserve"> any site that satisfies the criteria listed in 14 CCR §895.1 for a Significant Archaeological or Historical Site</w:t>
      </w:r>
      <w:r w:rsidRPr="0087425C">
        <w:rPr>
          <w:rFonts w:ascii="Arial" w:hAnsi="Arial" w:cs="Arial"/>
          <w:sz w:val="24"/>
          <w:szCs w:val="24"/>
        </w:rPr>
        <w:t xml:space="preserve"> except under the following conditions:   </w:t>
      </w:r>
    </w:p>
    <w:p w14:paraId="25F62B55" w14:textId="34B400F1" w:rsidR="00834E0C" w:rsidRPr="0087425C" w:rsidRDefault="00834E0C" w:rsidP="00505446">
      <w:pPr>
        <w:spacing w:after="0" w:line="508" w:lineRule="atLeast"/>
        <w:ind w:left="1440"/>
        <w:rPr>
          <w:rFonts w:ascii="Arial" w:hAnsi="Arial" w:cs="Arial"/>
          <w:sz w:val="24"/>
          <w:szCs w:val="24"/>
        </w:rPr>
      </w:pPr>
      <w:r w:rsidRPr="0087425C">
        <w:rPr>
          <w:rFonts w:ascii="Arial" w:hAnsi="Arial" w:cs="Arial"/>
          <w:strike/>
          <w:sz w:val="24"/>
          <w:szCs w:val="24"/>
        </w:rPr>
        <w:t>1.</w:t>
      </w:r>
      <w:r w:rsidR="00A6366C" w:rsidRPr="0087425C">
        <w:rPr>
          <w:rFonts w:ascii="Arial" w:hAnsi="Arial" w:cs="Arial"/>
          <w:sz w:val="24"/>
          <w:szCs w:val="24"/>
          <w:u w:val="single"/>
        </w:rPr>
        <w:t>(</w:t>
      </w:r>
      <w:r w:rsidR="00F31968" w:rsidRPr="0087425C">
        <w:rPr>
          <w:rFonts w:ascii="Arial" w:hAnsi="Arial" w:cs="Arial"/>
          <w:sz w:val="24"/>
          <w:szCs w:val="24"/>
          <w:u w:val="single"/>
        </w:rPr>
        <w:t>A)</w:t>
      </w:r>
      <w:r w:rsidR="00F31968" w:rsidRPr="0087425C">
        <w:rPr>
          <w:rFonts w:ascii="Arial" w:hAnsi="Arial" w:cs="Arial"/>
          <w:sz w:val="24"/>
          <w:szCs w:val="24"/>
        </w:rPr>
        <w:t xml:space="preserve"> If</w:t>
      </w:r>
      <w:r w:rsidRPr="0087425C">
        <w:rPr>
          <w:rFonts w:ascii="Arial" w:hAnsi="Arial" w:cs="Arial"/>
          <w:sz w:val="24"/>
          <w:szCs w:val="24"/>
        </w:rPr>
        <w:t xml:space="preserve"> a </w:t>
      </w:r>
      <w:r w:rsidRPr="0087425C">
        <w:rPr>
          <w:rFonts w:ascii="Arial" w:hAnsi="Arial" w:cs="Arial"/>
          <w:strike/>
          <w:sz w:val="24"/>
          <w:szCs w:val="24"/>
        </w:rPr>
        <w:t>significant archeological site</w:t>
      </w:r>
      <w:r w:rsidR="007D5198" w:rsidRPr="0087425C">
        <w:rPr>
          <w:rFonts w:ascii="Arial" w:hAnsi="Arial" w:cs="Arial"/>
          <w:sz w:val="24"/>
          <w:szCs w:val="24"/>
        </w:rPr>
        <w:t xml:space="preserve"> </w:t>
      </w:r>
      <w:r w:rsidR="007D5198" w:rsidRPr="0087425C">
        <w:rPr>
          <w:rFonts w:ascii="Arial" w:hAnsi="Arial" w:cs="Arial"/>
          <w:sz w:val="24"/>
          <w:szCs w:val="24"/>
          <w:u w:val="single"/>
        </w:rPr>
        <w:t>Significant Archaeological or Historical Site</w:t>
      </w:r>
      <w:r w:rsidRPr="0087425C">
        <w:rPr>
          <w:rFonts w:ascii="Arial" w:hAnsi="Arial" w:cs="Arial"/>
          <w:sz w:val="24"/>
          <w:szCs w:val="24"/>
        </w:rPr>
        <w:t xml:space="preserve"> is identified by the RPF preparing the </w:t>
      </w:r>
      <w:r w:rsidRPr="0087425C">
        <w:rPr>
          <w:rFonts w:ascii="Arial" w:hAnsi="Arial" w:cs="Arial"/>
          <w:strike/>
          <w:sz w:val="24"/>
          <w:szCs w:val="24"/>
        </w:rPr>
        <w:t>Notice of Conversion Exemption</w:t>
      </w:r>
      <w:r w:rsidR="00002F5D" w:rsidRPr="0087425C">
        <w:rPr>
          <w:rFonts w:ascii="Arial" w:hAnsi="Arial" w:cs="Arial"/>
          <w:sz w:val="24"/>
          <w:szCs w:val="24"/>
          <w:u w:val="single"/>
        </w:rPr>
        <w:t xml:space="preserve"> notice of conversion exemption</w:t>
      </w:r>
      <w:r w:rsidRPr="0087425C">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87425C" w:rsidRDefault="00834E0C" w:rsidP="007823C7">
      <w:pPr>
        <w:spacing w:after="0" w:line="508" w:lineRule="atLeast"/>
        <w:ind w:left="1440"/>
        <w:rPr>
          <w:rFonts w:ascii="Arial" w:hAnsi="Arial" w:cs="Arial"/>
          <w:sz w:val="24"/>
          <w:szCs w:val="24"/>
        </w:rPr>
      </w:pPr>
      <w:r w:rsidRPr="0087425C">
        <w:rPr>
          <w:rFonts w:ascii="Arial" w:hAnsi="Arial" w:cs="Arial"/>
          <w:strike/>
          <w:sz w:val="24"/>
          <w:szCs w:val="24"/>
        </w:rPr>
        <w:lastRenderedPageBreak/>
        <w:t>a.</w:t>
      </w:r>
      <w:r w:rsidR="00A6366C" w:rsidRPr="0087425C">
        <w:rPr>
          <w:rFonts w:ascii="Arial" w:hAnsi="Arial" w:cs="Arial"/>
          <w:sz w:val="24"/>
          <w:szCs w:val="24"/>
          <w:u w:val="single"/>
        </w:rPr>
        <w:t>(</w:t>
      </w:r>
      <w:r w:rsidR="00F31968" w:rsidRPr="0087425C">
        <w:rPr>
          <w:rFonts w:ascii="Arial" w:hAnsi="Arial" w:cs="Arial"/>
          <w:sz w:val="24"/>
          <w:szCs w:val="24"/>
          <w:u w:val="single"/>
        </w:rPr>
        <w:t>B)</w:t>
      </w:r>
      <w:r w:rsidR="00F31968" w:rsidRPr="0087425C">
        <w:rPr>
          <w:rFonts w:ascii="Arial" w:hAnsi="Arial" w:cs="Arial"/>
          <w:sz w:val="24"/>
          <w:szCs w:val="24"/>
        </w:rPr>
        <w:t xml:space="preserve"> If</w:t>
      </w:r>
      <w:r w:rsidRPr="0087425C">
        <w:rPr>
          <w:rFonts w:ascii="Arial" w:hAnsi="Arial" w:cs="Arial"/>
          <w:sz w:val="24"/>
          <w:szCs w:val="24"/>
        </w:rPr>
        <w:t xml:space="preserve"> a site has been preserved in place, the RPF preparing the</w:t>
      </w:r>
      <w:r w:rsidR="0015567A" w:rsidRPr="0087425C">
        <w:rPr>
          <w:rFonts w:ascii="Arial" w:hAnsi="Arial" w:cs="Arial"/>
          <w:sz w:val="24"/>
          <w:szCs w:val="24"/>
        </w:rPr>
        <w:t xml:space="preserve"> </w:t>
      </w:r>
      <w:r w:rsidR="0015567A" w:rsidRPr="0087425C">
        <w:rPr>
          <w:rFonts w:ascii="Arial" w:hAnsi="Arial" w:cs="Arial"/>
          <w:strike/>
          <w:sz w:val="24"/>
          <w:szCs w:val="24"/>
        </w:rPr>
        <w:t xml:space="preserve">Notice of Conversion Exemption </w:t>
      </w:r>
      <w:r w:rsidR="0015567A" w:rsidRPr="0087425C">
        <w:rPr>
          <w:rFonts w:ascii="Arial" w:hAnsi="Arial" w:cs="Arial"/>
          <w:sz w:val="24"/>
          <w:szCs w:val="24"/>
          <w:u w:val="single"/>
        </w:rPr>
        <w:t xml:space="preserve">notice of conversion exemption </w:t>
      </w:r>
      <w:r w:rsidRPr="0087425C">
        <w:rPr>
          <w:rFonts w:ascii="Arial" w:hAnsi="Arial" w:cs="Arial"/>
          <w:sz w:val="24"/>
          <w:szCs w:val="24"/>
        </w:rPr>
        <w:t xml:space="preserve">shall obtain written concurrence from a Department </w:t>
      </w:r>
      <w:r w:rsidRPr="0087425C">
        <w:rPr>
          <w:rFonts w:ascii="Arial" w:hAnsi="Arial" w:cs="Arial"/>
          <w:strike/>
          <w:sz w:val="24"/>
          <w:szCs w:val="24"/>
        </w:rPr>
        <w:t xml:space="preserve">Archeologist </w:t>
      </w:r>
      <w:r w:rsidR="00890869" w:rsidRPr="0087425C">
        <w:rPr>
          <w:rFonts w:ascii="Arial" w:hAnsi="Arial" w:cs="Arial"/>
          <w:sz w:val="24"/>
          <w:szCs w:val="24"/>
          <w:u w:val="single"/>
        </w:rPr>
        <w:t xml:space="preserve">Archaeologist </w:t>
      </w:r>
      <w:r w:rsidRPr="0087425C">
        <w:rPr>
          <w:rFonts w:ascii="Arial" w:hAnsi="Arial" w:cs="Arial"/>
          <w:sz w:val="24"/>
          <w:szCs w:val="24"/>
        </w:rPr>
        <w:t xml:space="preserve">prior to submission indicating </w:t>
      </w:r>
      <w:r w:rsidR="00892C80">
        <w:rPr>
          <w:rFonts w:ascii="Arial" w:hAnsi="Arial" w:cs="Arial"/>
          <w:sz w:val="24"/>
          <w:szCs w:val="24"/>
        </w:rPr>
        <w:t>Timber O</w:t>
      </w:r>
      <w:r w:rsidRPr="0087425C">
        <w:rPr>
          <w:rFonts w:ascii="Arial" w:hAnsi="Arial" w:cs="Arial"/>
          <w:sz w:val="24"/>
          <w:szCs w:val="24"/>
        </w:rPr>
        <w:t xml:space="preserve">perations will not cause damage to a </w:t>
      </w:r>
      <w:r w:rsidRPr="0087425C">
        <w:rPr>
          <w:rFonts w:ascii="Arial" w:hAnsi="Arial" w:cs="Arial"/>
          <w:strike/>
          <w:sz w:val="24"/>
          <w:szCs w:val="24"/>
        </w:rPr>
        <w:t>significant archeological site.</w:t>
      </w:r>
      <w:r w:rsidR="007823C7" w:rsidRPr="0087425C">
        <w:rPr>
          <w:rFonts w:ascii="Arial" w:hAnsi="Arial" w:cs="Arial"/>
          <w:sz w:val="24"/>
          <w:szCs w:val="24"/>
          <w:u w:val="single"/>
        </w:rPr>
        <w:t xml:space="preserve"> Significant Archaeological or Historical Site.</w:t>
      </w:r>
      <w:r w:rsidRPr="0087425C">
        <w:rPr>
          <w:rFonts w:ascii="Arial" w:hAnsi="Arial" w:cs="Arial"/>
          <w:sz w:val="24"/>
          <w:szCs w:val="24"/>
        </w:rPr>
        <w:t xml:space="preserve">   </w:t>
      </w:r>
    </w:p>
    <w:p w14:paraId="5CCAD309" w14:textId="57E07BBF" w:rsidR="00834E0C" w:rsidRPr="0087425C" w:rsidRDefault="00834E0C" w:rsidP="007823C7">
      <w:pPr>
        <w:spacing w:after="0" w:line="508" w:lineRule="atLeast"/>
        <w:ind w:left="1440"/>
        <w:rPr>
          <w:rFonts w:ascii="Arial" w:hAnsi="Arial" w:cs="Arial"/>
          <w:sz w:val="24"/>
          <w:szCs w:val="24"/>
        </w:rPr>
      </w:pPr>
      <w:r w:rsidRPr="0087425C">
        <w:rPr>
          <w:rFonts w:ascii="Arial" w:hAnsi="Arial" w:cs="Arial"/>
          <w:strike/>
          <w:sz w:val="24"/>
          <w:szCs w:val="24"/>
        </w:rPr>
        <w:t>b.</w:t>
      </w:r>
      <w:r w:rsidR="00A6366C" w:rsidRPr="0087425C">
        <w:rPr>
          <w:rFonts w:ascii="Arial" w:hAnsi="Arial" w:cs="Arial"/>
          <w:sz w:val="24"/>
          <w:szCs w:val="24"/>
          <w:u w:val="single"/>
        </w:rPr>
        <w:t>(</w:t>
      </w:r>
      <w:r w:rsidR="007823C7" w:rsidRPr="0087425C">
        <w:rPr>
          <w:rFonts w:ascii="Arial" w:hAnsi="Arial" w:cs="Arial"/>
          <w:sz w:val="24"/>
          <w:szCs w:val="24"/>
          <w:u w:val="single"/>
        </w:rPr>
        <w:t>C</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written concurrence from a Department </w:t>
      </w:r>
      <w:r w:rsidR="00890869" w:rsidRPr="0087425C">
        <w:rPr>
          <w:rFonts w:ascii="Arial" w:hAnsi="Arial" w:cs="Arial"/>
          <w:strike/>
          <w:sz w:val="24"/>
          <w:szCs w:val="24"/>
        </w:rPr>
        <w:t xml:space="preserve">Archeologist </w:t>
      </w:r>
      <w:r w:rsidR="00890869" w:rsidRPr="0087425C">
        <w:rPr>
          <w:rFonts w:ascii="Arial" w:hAnsi="Arial" w:cs="Arial"/>
          <w:sz w:val="24"/>
          <w:szCs w:val="24"/>
          <w:u w:val="single"/>
        </w:rPr>
        <w:t>Archaeologist</w:t>
      </w:r>
      <w:r w:rsidRPr="0087425C">
        <w:rPr>
          <w:rFonts w:ascii="Arial" w:hAnsi="Arial" w:cs="Arial"/>
          <w:sz w:val="24"/>
          <w:szCs w:val="24"/>
        </w:rPr>
        <w:t xml:space="preserve"> shall be submitted with the</w:t>
      </w:r>
      <w:r w:rsidRPr="0087425C">
        <w:rPr>
          <w:rFonts w:ascii="Arial" w:hAnsi="Arial" w:cs="Arial"/>
          <w:strike/>
          <w:sz w:val="24"/>
          <w:szCs w:val="24"/>
        </w:rPr>
        <w:t xml:space="preserve"> Notice of Conversion Exemption</w:t>
      </w:r>
      <w:r w:rsidR="0015567A" w:rsidRPr="0087425C">
        <w:rPr>
          <w:rFonts w:ascii="Arial" w:hAnsi="Arial" w:cs="Arial"/>
          <w:sz w:val="24"/>
          <w:szCs w:val="24"/>
          <w:u w:val="single"/>
        </w:rPr>
        <w:t xml:space="preserve"> notice of conversion exemption</w:t>
      </w:r>
      <w:r w:rsidRPr="0087425C">
        <w:rPr>
          <w:rFonts w:ascii="Arial" w:hAnsi="Arial" w:cs="Arial"/>
          <w:sz w:val="24"/>
          <w:szCs w:val="24"/>
        </w:rPr>
        <w:t xml:space="preserve">.  </w:t>
      </w:r>
    </w:p>
    <w:p w14:paraId="6A255C46" w14:textId="48284477" w:rsidR="003E34C3" w:rsidRPr="0087425C" w:rsidRDefault="00834E0C" w:rsidP="00505446">
      <w:pPr>
        <w:spacing w:after="0" w:line="508" w:lineRule="atLeast"/>
        <w:ind w:left="720"/>
        <w:rPr>
          <w:rFonts w:ascii="Arial" w:hAnsi="Arial" w:cs="Arial"/>
          <w:strike/>
          <w:sz w:val="24"/>
          <w:szCs w:val="24"/>
        </w:rPr>
      </w:pPr>
      <w:r w:rsidRPr="0087425C">
        <w:rPr>
          <w:rFonts w:ascii="Arial" w:hAnsi="Arial" w:cs="Arial"/>
          <w:strike/>
          <w:sz w:val="24"/>
          <w:szCs w:val="24"/>
        </w:rPr>
        <w:t>(J)  The RPF and the</w:t>
      </w:r>
      <w:r w:rsidR="005F0868" w:rsidRPr="0087425C">
        <w:rPr>
          <w:rFonts w:ascii="Arial" w:hAnsi="Arial" w:cs="Arial"/>
          <w:strike/>
          <w:sz w:val="24"/>
          <w:szCs w:val="24"/>
        </w:rPr>
        <w:t xml:space="preserve"> Timber Operator </w:t>
      </w:r>
      <w:r w:rsidRPr="0087425C">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87425C" w:rsidRDefault="003E34C3" w:rsidP="00505446">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696C09" w:rsidRPr="0087425C">
        <w:rPr>
          <w:rFonts w:ascii="Arial" w:hAnsi="Arial" w:cs="Arial"/>
          <w:sz w:val="24"/>
          <w:szCs w:val="24"/>
          <w:u w:val="single"/>
        </w:rPr>
        <w:t>10</w:t>
      </w:r>
      <w:r w:rsidRPr="0087425C">
        <w:rPr>
          <w:rFonts w:ascii="Arial" w:hAnsi="Arial" w:cs="Arial"/>
          <w:sz w:val="24"/>
          <w:szCs w:val="24"/>
          <w:u w:val="single"/>
        </w:rPr>
        <w:t xml:space="preserve">) </w:t>
      </w:r>
      <w:r w:rsidR="007C2351" w:rsidRPr="0087425C">
        <w:rPr>
          <w:rFonts w:ascii="Arial" w:hAnsi="Arial" w:cs="Arial"/>
          <w:sz w:val="24"/>
          <w:szCs w:val="24"/>
          <w:u w:val="single"/>
        </w:rPr>
        <w:t>The RPF shall comply with 14 CCR § 1035.2, relating to interaction between the LTO and the RPF.</w:t>
      </w:r>
    </w:p>
    <w:p w14:paraId="15728090" w14:textId="335100C5" w:rsidR="00834E0C" w:rsidRPr="0087425C" w:rsidRDefault="00834E0C" w:rsidP="00505446">
      <w:pPr>
        <w:spacing w:after="0" w:line="508" w:lineRule="atLeast"/>
        <w:ind w:left="720"/>
        <w:rPr>
          <w:rFonts w:ascii="Arial" w:hAnsi="Arial" w:cs="Arial"/>
          <w:sz w:val="24"/>
          <w:szCs w:val="24"/>
        </w:rPr>
      </w:pPr>
      <w:r w:rsidRPr="0087425C">
        <w:rPr>
          <w:rFonts w:ascii="Arial" w:hAnsi="Arial" w:cs="Arial"/>
          <w:strike/>
          <w:sz w:val="24"/>
          <w:szCs w:val="24"/>
        </w:rPr>
        <w:t>(K)</w:t>
      </w:r>
      <w:r w:rsidR="00A6366C" w:rsidRPr="0087425C">
        <w:rPr>
          <w:rFonts w:ascii="Arial" w:hAnsi="Arial" w:cs="Arial"/>
          <w:sz w:val="24"/>
          <w:szCs w:val="24"/>
          <w:u w:val="single"/>
        </w:rPr>
        <w:t>(</w:t>
      </w:r>
      <w:r w:rsidR="007C2351" w:rsidRPr="0087425C">
        <w:rPr>
          <w:rFonts w:ascii="Arial" w:hAnsi="Arial" w:cs="Arial"/>
          <w:sz w:val="24"/>
          <w:szCs w:val="24"/>
          <w:u w:val="single"/>
        </w:rPr>
        <w:t>1</w:t>
      </w:r>
      <w:r w:rsidR="00696C09" w:rsidRPr="0087425C">
        <w:rPr>
          <w:rFonts w:ascii="Arial" w:hAnsi="Arial" w:cs="Arial"/>
          <w:sz w:val="24"/>
          <w:szCs w:val="24"/>
          <w:u w:val="single"/>
        </w:rPr>
        <w:t>1</w:t>
      </w:r>
      <w:r w:rsidR="00F31968" w:rsidRPr="0087425C">
        <w:rPr>
          <w:rFonts w:ascii="Arial" w:hAnsi="Arial" w:cs="Arial"/>
          <w:sz w:val="24"/>
          <w:szCs w:val="24"/>
          <w:u w:val="single"/>
        </w:rPr>
        <w:t>)</w:t>
      </w:r>
      <w:r w:rsidR="00F31968" w:rsidRPr="0087425C">
        <w:rPr>
          <w:rFonts w:ascii="Arial" w:hAnsi="Arial" w:cs="Arial"/>
          <w:sz w:val="24"/>
          <w:szCs w:val="24"/>
        </w:rPr>
        <w:t xml:space="preserve"> </w:t>
      </w:r>
      <w:r w:rsidR="00F31968" w:rsidRPr="001A045E">
        <w:rPr>
          <w:rFonts w:ascii="Arial" w:hAnsi="Arial" w:cs="Arial"/>
          <w:strike/>
          <w:sz w:val="24"/>
          <w:szCs w:val="24"/>
        </w:rPr>
        <w:t>Before</w:t>
      </w:r>
      <w:r w:rsidRPr="001A045E">
        <w:rPr>
          <w:rFonts w:ascii="Arial" w:hAnsi="Arial" w:cs="Arial"/>
          <w:strike/>
          <w:sz w:val="24"/>
          <w:szCs w:val="24"/>
        </w:rPr>
        <w:t xml:space="preserve"> beginning</w:t>
      </w:r>
      <w:r w:rsidR="001A045E">
        <w:rPr>
          <w:rFonts w:ascii="Arial" w:hAnsi="Arial" w:cs="Arial"/>
          <w:sz w:val="24"/>
          <w:szCs w:val="24"/>
          <w:u w:val="single"/>
        </w:rPr>
        <w:t>Prior to the commencement of</w:t>
      </w:r>
      <w:r w:rsidRPr="0087425C">
        <w:rPr>
          <w:rFonts w:ascii="Arial" w:hAnsi="Arial" w:cs="Arial"/>
          <w:sz w:val="24"/>
          <w:szCs w:val="24"/>
        </w:rPr>
        <w:t xml:space="preserve"> Timber Operations, the </w:t>
      </w:r>
      <w:r w:rsidRPr="0087425C">
        <w:rPr>
          <w:rFonts w:ascii="Arial" w:hAnsi="Arial" w:cs="Arial"/>
          <w:strike/>
          <w:sz w:val="24"/>
          <w:szCs w:val="24"/>
        </w:rPr>
        <w:t xml:space="preserve">Timber Operator </w:t>
      </w:r>
      <w:r w:rsidR="0015567A" w:rsidRPr="0087425C">
        <w:rPr>
          <w:rFonts w:ascii="Arial" w:hAnsi="Arial" w:cs="Arial"/>
          <w:sz w:val="24"/>
          <w:szCs w:val="24"/>
          <w:u w:val="single"/>
        </w:rPr>
        <w:t xml:space="preserve">LTO </w:t>
      </w:r>
      <w:r w:rsidRPr="0087425C">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87425C">
        <w:rPr>
          <w:rFonts w:ascii="Arial" w:hAnsi="Arial" w:cs="Arial"/>
          <w:sz w:val="24"/>
          <w:szCs w:val="24"/>
          <w:u w:val="single"/>
        </w:rPr>
        <w:t>,</w:t>
      </w:r>
      <w:r w:rsidRPr="0087425C">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33FFF3B9" w:rsidR="008E608C" w:rsidRPr="0087425C" w:rsidRDefault="00834E0C" w:rsidP="008E608C">
      <w:pPr>
        <w:spacing w:after="0" w:line="508" w:lineRule="atLeast"/>
        <w:ind w:left="720"/>
        <w:rPr>
          <w:rFonts w:ascii="Arial" w:hAnsi="Arial" w:cs="Arial"/>
          <w:strike/>
          <w:sz w:val="24"/>
          <w:szCs w:val="24"/>
        </w:rPr>
      </w:pPr>
      <w:r w:rsidRPr="0087425C">
        <w:rPr>
          <w:rFonts w:ascii="Arial" w:hAnsi="Arial" w:cs="Arial"/>
          <w:strike/>
          <w:sz w:val="24"/>
          <w:szCs w:val="24"/>
        </w:rPr>
        <w:t>(3)</w:t>
      </w:r>
      <w:r w:rsidR="008E608C" w:rsidRPr="0087425C">
        <w:t xml:space="preserve"> </w:t>
      </w:r>
      <w:r w:rsidR="008E608C" w:rsidRPr="0087425C">
        <w:rPr>
          <w:rFonts w:ascii="Arial" w:hAnsi="Arial" w:cs="Arial"/>
          <w:strike/>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w:t>
      </w:r>
      <w:r w:rsidR="008E608C" w:rsidRPr="0087425C">
        <w:rPr>
          <w:rFonts w:ascii="Arial" w:hAnsi="Arial" w:cs="Arial"/>
          <w:strike/>
          <w:sz w:val="24"/>
          <w:szCs w:val="24"/>
        </w:rPr>
        <w:lastRenderedPageBreak/>
        <w:t xml:space="preserve">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87425C" w:rsidRDefault="008E608C" w:rsidP="008E608C">
      <w:pPr>
        <w:spacing w:after="0" w:line="508" w:lineRule="atLeast"/>
        <w:ind w:left="1440"/>
        <w:rPr>
          <w:rFonts w:ascii="Arial" w:hAnsi="Arial" w:cs="Arial"/>
          <w:strike/>
          <w:sz w:val="24"/>
          <w:szCs w:val="24"/>
        </w:rPr>
      </w:pPr>
      <w:r w:rsidRPr="0087425C">
        <w:rPr>
          <w:rFonts w:ascii="Arial" w:hAnsi="Arial" w:cs="Arial"/>
          <w:strike/>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87425C" w:rsidRDefault="008E608C" w:rsidP="008E608C">
      <w:pPr>
        <w:spacing w:after="0" w:line="508" w:lineRule="atLeast"/>
        <w:ind w:left="1440"/>
        <w:rPr>
          <w:rFonts w:ascii="Arial" w:hAnsi="Arial" w:cs="Arial"/>
          <w:strike/>
          <w:sz w:val="24"/>
          <w:szCs w:val="24"/>
        </w:rPr>
      </w:pPr>
      <w:r w:rsidRPr="0087425C">
        <w:rPr>
          <w:rFonts w:ascii="Arial" w:hAnsi="Arial" w:cs="Arial"/>
          <w:strike/>
          <w:sz w:val="24"/>
          <w:szCs w:val="24"/>
        </w:rPr>
        <w:t xml:space="preserve">(B)  the location of the Project, parcel number, street address, section, township and range, and;  </w:t>
      </w:r>
    </w:p>
    <w:p w14:paraId="3330B325" w14:textId="4F5F5FBF" w:rsidR="008E608C" w:rsidRPr="0087425C" w:rsidRDefault="008E608C" w:rsidP="008E608C">
      <w:pPr>
        <w:spacing w:after="0" w:line="508" w:lineRule="atLeast"/>
        <w:ind w:left="1440"/>
        <w:rPr>
          <w:rFonts w:ascii="Arial" w:hAnsi="Arial" w:cs="Arial"/>
          <w:strike/>
          <w:sz w:val="24"/>
          <w:szCs w:val="24"/>
        </w:rPr>
      </w:pPr>
      <w:r w:rsidRPr="0087425C">
        <w:rPr>
          <w:rFonts w:ascii="Arial" w:hAnsi="Arial" w:cs="Arial"/>
          <w:strike/>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87425C" w:rsidRDefault="006335A4" w:rsidP="008E608C">
      <w:pPr>
        <w:spacing w:after="0" w:line="508" w:lineRule="atLeast"/>
        <w:ind w:left="720"/>
        <w:rPr>
          <w:rFonts w:ascii="Arial" w:hAnsi="Arial" w:cs="Arial"/>
          <w:sz w:val="24"/>
          <w:szCs w:val="24"/>
        </w:rPr>
      </w:pPr>
      <w:r w:rsidRPr="0087425C">
        <w:rPr>
          <w:rFonts w:ascii="Arial" w:hAnsi="Arial" w:cs="Arial"/>
          <w:sz w:val="24"/>
          <w:szCs w:val="24"/>
          <w:u w:val="single"/>
        </w:rPr>
        <w:t>(12) Upon submission of the notice of conversion exemption, a Confidential Archaeological Letter as defined in 895.1, excluding the requirements of 929.1(c)(3), must be provided to the Director and the RPF shall send a copy of the notice of conversion exemption to Native Americans</w:t>
      </w:r>
      <w:r w:rsidR="00892C80">
        <w:rPr>
          <w:rFonts w:ascii="Arial" w:hAnsi="Arial" w:cs="Arial"/>
          <w:sz w:val="24"/>
          <w:szCs w:val="24"/>
          <w:u w:val="single"/>
        </w:rPr>
        <w:t>.</w:t>
      </w:r>
      <w:r w:rsidRPr="0087425C">
        <w:rPr>
          <w:rFonts w:ascii="Arial" w:hAnsi="Arial" w:cs="Arial"/>
          <w:sz w:val="24"/>
          <w:szCs w:val="24"/>
          <w:u w:val="single"/>
        </w:rPr>
        <w:t xml:space="preserve"> </w:t>
      </w:r>
      <w:r w:rsidR="008E608C" w:rsidRPr="0087425C">
        <w:rPr>
          <w:rFonts w:ascii="Arial" w:hAnsi="Arial" w:cs="Arial"/>
          <w:sz w:val="24"/>
          <w:szCs w:val="24"/>
        </w:rPr>
        <w:t>[FROM 1038.1]</w:t>
      </w:r>
    </w:p>
    <w:p w14:paraId="0DB2E33A" w14:textId="77777777" w:rsidR="00834E0C" w:rsidRPr="0087425C" w:rsidRDefault="00834E0C" w:rsidP="002754BC">
      <w:pPr>
        <w:spacing w:after="0" w:line="508" w:lineRule="atLeast"/>
        <w:ind w:left="720"/>
        <w:rPr>
          <w:rFonts w:ascii="Arial" w:hAnsi="Arial" w:cs="Arial"/>
          <w:strike/>
          <w:sz w:val="24"/>
          <w:szCs w:val="24"/>
        </w:rPr>
      </w:pPr>
      <w:r w:rsidRPr="0087425C">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87425C" w:rsidRDefault="00834E0C" w:rsidP="002754BC">
      <w:pPr>
        <w:spacing w:after="0" w:line="508" w:lineRule="atLeast"/>
        <w:ind w:left="1440"/>
        <w:rPr>
          <w:rFonts w:ascii="Arial" w:hAnsi="Arial" w:cs="Arial"/>
          <w:sz w:val="24"/>
          <w:szCs w:val="24"/>
        </w:rPr>
      </w:pPr>
      <w:r w:rsidRPr="0087425C">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w:t>
      </w:r>
      <w:r w:rsidRPr="0087425C">
        <w:rPr>
          <w:rFonts w:ascii="Arial" w:hAnsi="Arial" w:cs="Arial"/>
          <w:strike/>
          <w:sz w:val="24"/>
          <w:szCs w:val="24"/>
        </w:rPr>
        <w:lastRenderedPageBreak/>
        <w:t xml:space="preserve">Director shall immediately send a notice of acceptance of operations to the submitter.  </w:t>
      </w:r>
      <w:r w:rsidR="00900820" w:rsidRPr="0087425C">
        <w:rPr>
          <w:rFonts w:ascii="Arial" w:hAnsi="Arial" w:cs="Arial"/>
          <w:sz w:val="24"/>
          <w:szCs w:val="24"/>
        </w:rPr>
        <w:t>[NOT DELETED, MOVED TO 1104.1(</w:t>
      </w:r>
      <w:r w:rsidR="004872B9">
        <w:rPr>
          <w:rFonts w:ascii="Arial" w:hAnsi="Arial" w:cs="Arial"/>
          <w:sz w:val="24"/>
          <w:szCs w:val="24"/>
        </w:rPr>
        <w:t>d</w:t>
      </w:r>
      <w:r w:rsidR="00900820" w:rsidRPr="0087425C">
        <w:rPr>
          <w:rFonts w:ascii="Arial" w:hAnsi="Arial" w:cs="Arial"/>
          <w:sz w:val="24"/>
          <w:szCs w:val="24"/>
        </w:rPr>
        <w:t>)]</w:t>
      </w:r>
    </w:p>
    <w:p w14:paraId="2A69FCA1" w14:textId="6837CAAF" w:rsidR="006335A4" w:rsidRPr="0087425C" w:rsidRDefault="006335A4" w:rsidP="006335A4">
      <w:pPr>
        <w:spacing w:after="0" w:line="508" w:lineRule="atLeast"/>
        <w:ind w:left="720"/>
        <w:rPr>
          <w:rFonts w:ascii="Arial" w:hAnsi="Arial" w:cs="Arial"/>
          <w:sz w:val="24"/>
          <w:szCs w:val="24"/>
        </w:rPr>
      </w:pPr>
      <w:r w:rsidRPr="0087425C">
        <w:rPr>
          <w:rFonts w:ascii="Arial" w:hAnsi="Arial" w:cs="Arial"/>
          <w:strike/>
          <w:sz w:val="24"/>
          <w:szCs w:val="24"/>
        </w:rPr>
        <w:t>(5)</w:t>
      </w:r>
      <w:r w:rsidRPr="0087425C">
        <w:rPr>
          <w:rFonts w:ascii="Arial" w:hAnsi="Arial" w:cs="Arial"/>
          <w:sz w:val="24"/>
          <w:szCs w:val="24"/>
          <w:u w:val="single"/>
        </w:rPr>
        <w:t>(13)</w:t>
      </w:r>
      <w:r w:rsidRPr="0087425C">
        <w:rPr>
          <w:rFonts w:ascii="Arial" w:hAnsi="Arial" w:cs="Arial"/>
          <w:sz w:val="24"/>
          <w:szCs w:val="24"/>
        </w:rPr>
        <w:t xml:space="preserve"> The </w:t>
      </w:r>
      <w:r w:rsidRPr="0087425C">
        <w:rPr>
          <w:rFonts w:ascii="Arial" w:hAnsi="Arial" w:cs="Arial"/>
          <w:strike/>
          <w:sz w:val="24"/>
          <w:szCs w:val="24"/>
        </w:rPr>
        <w:t>Timberland owner</w:t>
      </w:r>
      <w:r w:rsidRPr="0087425C">
        <w:rPr>
          <w:rFonts w:ascii="Arial" w:hAnsi="Arial" w:cs="Arial"/>
          <w:sz w:val="24"/>
          <w:szCs w:val="24"/>
          <w:u w:val="single"/>
        </w:rPr>
        <w:t xml:space="preserve"> submitter of the notice of conversion exemption</w:t>
      </w:r>
      <w:r w:rsidRPr="0087425C">
        <w:rPr>
          <w:rFonts w:ascii="Arial" w:hAnsi="Arial" w:cs="Arial"/>
          <w:sz w:val="24"/>
          <w:szCs w:val="24"/>
        </w:rPr>
        <w:t xml:space="preserve"> shall, within one month from the completion of</w:t>
      </w:r>
      <w:r w:rsidRPr="0087425C">
        <w:rPr>
          <w:rFonts w:ascii="Arial" w:hAnsi="Arial" w:cs="Arial"/>
          <w:strike/>
          <w:sz w:val="24"/>
          <w:szCs w:val="24"/>
        </w:rPr>
        <w:t xml:space="preserve"> conversion exemption </w:t>
      </w:r>
      <w:r w:rsidRPr="0087425C">
        <w:rPr>
          <w:rFonts w:ascii="Arial" w:hAnsi="Arial" w:cs="Arial"/>
          <w:sz w:val="24"/>
          <w:szCs w:val="24"/>
        </w:rPr>
        <w:t xml:space="preserve">Timber Operations, which includes all slash disposal work, submit a work completion report to the Director.  </w:t>
      </w:r>
    </w:p>
    <w:p w14:paraId="4590B96F" w14:textId="3F0D813C" w:rsidR="00834E0C" w:rsidRPr="0087425C" w:rsidRDefault="006335A4" w:rsidP="006335A4">
      <w:pPr>
        <w:spacing w:after="0" w:line="508" w:lineRule="atLeast"/>
        <w:ind w:left="720"/>
        <w:rPr>
          <w:rFonts w:ascii="Arial" w:hAnsi="Arial" w:cs="Arial"/>
          <w:strike/>
          <w:sz w:val="24"/>
          <w:szCs w:val="24"/>
        </w:rPr>
      </w:pPr>
      <w:r w:rsidRPr="0087425C">
        <w:rPr>
          <w:rFonts w:ascii="Arial" w:hAnsi="Arial" w:cs="Arial"/>
          <w:strike/>
          <w:sz w:val="24"/>
          <w:szCs w:val="24"/>
        </w:rPr>
        <w:t xml:space="preserve"> </w:t>
      </w:r>
      <w:r w:rsidR="00834E0C" w:rsidRPr="0087425C">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87425C" w:rsidRDefault="00834E0C" w:rsidP="002754BC">
      <w:pPr>
        <w:spacing w:after="0" w:line="508" w:lineRule="atLeast"/>
        <w:ind w:left="1440"/>
        <w:rPr>
          <w:rFonts w:ascii="Arial" w:hAnsi="Arial" w:cs="Arial"/>
          <w:strike/>
          <w:sz w:val="24"/>
          <w:szCs w:val="24"/>
        </w:rPr>
      </w:pPr>
      <w:r w:rsidRPr="0087425C">
        <w:rPr>
          <w:rFonts w:ascii="Arial" w:hAnsi="Arial" w:cs="Arial"/>
          <w:strike/>
          <w:sz w:val="24"/>
          <w:szCs w:val="24"/>
        </w:rPr>
        <w:t xml:space="preserve">(A)  </w:t>
      </w:r>
      <w:r w:rsidR="00505446" w:rsidRPr="0087425C">
        <w:rPr>
          <w:rFonts w:ascii="Arial" w:hAnsi="Arial" w:cs="Arial"/>
          <w:strike/>
          <w:sz w:val="24"/>
          <w:szCs w:val="24"/>
        </w:rPr>
        <w:t>the</w:t>
      </w:r>
      <w:r w:rsidRPr="0087425C">
        <w:rPr>
          <w:rFonts w:ascii="Arial" w:hAnsi="Arial" w:cs="Arial"/>
          <w:strike/>
          <w:sz w:val="24"/>
          <w:szCs w:val="24"/>
        </w:rPr>
        <w:t xml:space="preserve"> extent of the vegetation removal and site preparation required for the conversion;  </w:t>
      </w:r>
    </w:p>
    <w:p w14:paraId="5108E537" w14:textId="0216EC73" w:rsidR="00834E0C" w:rsidRPr="0087425C" w:rsidRDefault="00834E0C" w:rsidP="002754BC">
      <w:pPr>
        <w:spacing w:after="0" w:line="508" w:lineRule="atLeast"/>
        <w:ind w:left="1440"/>
        <w:rPr>
          <w:rFonts w:ascii="Arial" w:hAnsi="Arial" w:cs="Arial"/>
          <w:sz w:val="24"/>
          <w:szCs w:val="24"/>
        </w:rPr>
      </w:pPr>
      <w:r w:rsidRPr="0087425C">
        <w:rPr>
          <w:rFonts w:ascii="Arial" w:hAnsi="Arial" w:cs="Arial"/>
          <w:strike/>
          <w:sz w:val="24"/>
          <w:szCs w:val="24"/>
        </w:rPr>
        <w:t xml:space="preserve">(B)  the suitability of soils, slope, aspect, and microclimate for the stated non-timber use;  </w:t>
      </w:r>
      <w:r w:rsidR="00900820" w:rsidRPr="0087425C">
        <w:rPr>
          <w:rFonts w:ascii="Arial" w:hAnsi="Arial" w:cs="Arial"/>
          <w:sz w:val="24"/>
          <w:szCs w:val="24"/>
        </w:rPr>
        <w:t>[NOT DELETED, MOVED TO 1104.1(</w:t>
      </w:r>
      <w:r w:rsidR="004872B9">
        <w:rPr>
          <w:rFonts w:ascii="Arial" w:hAnsi="Arial" w:cs="Arial"/>
          <w:sz w:val="24"/>
          <w:szCs w:val="24"/>
        </w:rPr>
        <w:t>c</w:t>
      </w:r>
      <w:r w:rsidR="00900820" w:rsidRPr="0087425C">
        <w:rPr>
          <w:rFonts w:ascii="Arial" w:hAnsi="Arial" w:cs="Arial"/>
          <w:sz w:val="24"/>
          <w:szCs w:val="24"/>
        </w:rPr>
        <w:t>)(</w:t>
      </w:r>
      <w:r w:rsidR="004872B9">
        <w:rPr>
          <w:rFonts w:ascii="Arial" w:hAnsi="Arial" w:cs="Arial"/>
          <w:sz w:val="24"/>
          <w:szCs w:val="24"/>
        </w:rPr>
        <w:t>4)</w:t>
      </w:r>
      <w:r w:rsidR="00900820" w:rsidRPr="0087425C">
        <w:rPr>
          <w:rFonts w:ascii="Arial" w:hAnsi="Arial" w:cs="Arial"/>
          <w:sz w:val="24"/>
          <w:szCs w:val="24"/>
        </w:rPr>
        <w:t>]</w:t>
      </w:r>
    </w:p>
    <w:p w14:paraId="5D4E61EB" w14:textId="13AC1D23" w:rsidR="00834E0C" w:rsidRPr="0087425C" w:rsidRDefault="00834E0C" w:rsidP="002754BC">
      <w:pPr>
        <w:spacing w:after="0" w:line="508" w:lineRule="atLeast"/>
        <w:ind w:left="720"/>
        <w:rPr>
          <w:rFonts w:ascii="Arial" w:hAnsi="Arial" w:cs="Arial"/>
          <w:sz w:val="24"/>
          <w:szCs w:val="24"/>
        </w:rPr>
      </w:pPr>
      <w:r w:rsidRPr="0087425C">
        <w:rPr>
          <w:rFonts w:ascii="Arial" w:hAnsi="Arial" w:cs="Arial"/>
          <w:strike/>
          <w:sz w:val="24"/>
          <w:szCs w:val="24"/>
        </w:rPr>
        <w:t>(7)</w:t>
      </w:r>
      <w:r w:rsidR="00A6366C" w:rsidRPr="0087425C">
        <w:rPr>
          <w:rFonts w:ascii="Arial" w:hAnsi="Arial" w:cs="Arial"/>
          <w:sz w:val="24"/>
          <w:szCs w:val="24"/>
          <w:u w:val="single"/>
        </w:rPr>
        <w:t>(1</w:t>
      </w:r>
      <w:r w:rsidR="00696C09" w:rsidRPr="0087425C">
        <w:rPr>
          <w:rFonts w:ascii="Arial" w:hAnsi="Arial" w:cs="Arial"/>
          <w:sz w:val="24"/>
          <w:szCs w:val="24"/>
          <w:u w:val="single"/>
        </w:rPr>
        <w:t>4</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Department </w:t>
      </w:r>
      <w:r w:rsidRPr="0087425C">
        <w:rPr>
          <w:rFonts w:ascii="Arial" w:hAnsi="Arial" w:cs="Arial"/>
          <w:strike/>
          <w:sz w:val="24"/>
          <w:szCs w:val="24"/>
        </w:rPr>
        <w:t>shall</w:t>
      </w:r>
      <w:r w:rsidR="008E608C" w:rsidRPr="0087425C">
        <w:rPr>
          <w:rFonts w:ascii="Arial" w:hAnsi="Arial" w:cs="Arial"/>
          <w:sz w:val="24"/>
          <w:szCs w:val="24"/>
        </w:rPr>
        <w:t xml:space="preserve"> </w:t>
      </w:r>
      <w:r w:rsidR="008E608C" w:rsidRPr="0087425C">
        <w:rPr>
          <w:rFonts w:ascii="Arial" w:hAnsi="Arial" w:cs="Arial"/>
          <w:sz w:val="24"/>
          <w:szCs w:val="24"/>
          <w:u w:val="single"/>
        </w:rPr>
        <w:t>may</w:t>
      </w:r>
      <w:r w:rsidRPr="0087425C">
        <w:rPr>
          <w:rFonts w:ascii="Arial" w:hAnsi="Arial" w:cs="Arial"/>
          <w:sz w:val="24"/>
          <w:szCs w:val="24"/>
        </w:rPr>
        <w:t xml:space="preserve"> provide for inspections, as needed, to determine that the conversion was completed.  </w:t>
      </w:r>
    </w:p>
    <w:p w14:paraId="230F66A4" w14:textId="45ED626B" w:rsidR="00834E0C" w:rsidRPr="0087425C" w:rsidRDefault="00834E0C" w:rsidP="007E6891">
      <w:pPr>
        <w:spacing w:after="0" w:line="508" w:lineRule="atLeast"/>
        <w:ind w:left="720"/>
        <w:rPr>
          <w:rFonts w:ascii="Arial" w:hAnsi="Arial" w:cs="Arial"/>
          <w:sz w:val="24"/>
          <w:szCs w:val="24"/>
        </w:rPr>
      </w:pPr>
      <w:r w:rsidRPr="0087425C">
        <w:rPr>
          <w:rFonts w:ascii="Arial" w:hAnsi="Arial" w:cs="Arial"/>
          <w:strike/>
          <w:sz w:val="24"/>
          <w:szCs w:val="24"/>
        </w:rPr>
        <w:t>(8)</w:t>
      </w:r>
      <w:r w:rsidR="00696C09" w:rsidRPr="0087425C">
        <w:rPr>
          <w:rFonts w:ascii="Arial" w:hAnsi="Arial" w:cs="Arial"/>
          <w:sz w:val="24"/>
          <w:szCs w:val="24"/>
          <w:u w:val="single"/>
        </w:rPr>
        <w:t>(15</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notice</w:t>
      </w:r>
      <w:r w:rsidR="0015567A" w:rsidRPr="0087425C">
        <w:rPr>
          <w:rFonts w:ascii="Arial" w:hAnsi="Arial" w:cs="Arial"/>
          <w:sz w:val="24"/>
          <w:szCs w:val="24"/>
          <w:u w:val="single"/>
        </w:rPr>
        <w:t xml:space="preserve"> of conversion exemption</w:t>
      </w:r>
      <w:r w:rsidRPr="0087425C">
        <w:rPr>
          <w:rFonts w:ascii="Arial" w:hAnsi="Arial" w:cs="Arial"/>
          <w:sz w:val="24"/>
          <w:szCs w:val="24"/>
        </w:rPr>
        <w:t xml:space="preserve"> shall expire if there is any change in Timberland ownership.  </w:t>
      </w:r>
    </w:p>
    <w:p w14:paraId="20E15522" w14:textId="23DD2C24" w:rsidR="00834E0C" w:rsidRPr="0087425C" w:rsidRDefault="00F31968" w:rsidP="002754BC">
      <w:pPr>
        <w:spacing w:after="0" w:line="508" w:lineRule="atLeast"/>
        <w:ind w:left="1440"/>
        <w:rPr>
          <w:rFonts w:ascii="Arial" w:hAnsi="Arial" w:cs="Arial"/>
          <w:sz w:val="24"/>
          <w:szCs w:val="24"/>
        </w:rPr>
      </w:pPr>
      <w:r w:rsidRPr="0087425C">
        <w:rPr>
          <w:rFonts w:ascii="Arial" w:hAnsi="Arial" w:cs="Arial"/>
          <w:sz w:val="24"/>
          <w:szCs w:val="24"/>
        </w:rPr>
        <w:t xml:space="preserve">(A) </w:t>
      </w:r>
      <w:r w:rsidR="00834E0C" w:rsidRPr="0087425C">
        <w:rPr>
          <w:rFonts w:ascii="Arial" w:hAnsi="Arial" w:cs="Arial"/>
          <w:sz w:val="24"/>
          <w:szCs w:val="24"/>
        </w:rPr>
        <w:t>If the conversion has not been completed, the Timberland owner on the notice</w:t>
      </w:r>
      <w:r w:rsidR="00754E05"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87425C" w:rsidRDefault="00F31968" w:rsidP="002754BC">
      <w:pPr>
        <w:spacing w:after="0" w:line="508" w:lineRule="atLeast"/>
        <w:ind w:left="1440"/>
        <w:rPr>
          <w:rFonts w:ascii="Arial" w:hAnsi="Arial" w:cs="Arial"/>
          <w:sz w:val="24"/>
          <w:szCs w:val="24"/>
        </w:rPr>
      </w:pPr>
      <w:r w:rsidRPr="0087425C">
        <w:rPr>
          <w:rFonts w:ascii="Arial" w:hAnsi="Arial" w:cs="Arial"/>
          <w:sz w:val="24"/>
          <w:szCs w:val="24"/>
        </w:rPr>
        <w:t>(B)</w:t>
      </w:r>
      <w:r w:rsidR="00834E0C" w:rsidRPr="0087425C">
        <w:rPr>
          <w:rFonts w:ascii="Arial" w:hAnsi="Arial" w:cs="Arial"/>
          <w:sz w:val="24"/>
          <w:szCs w:val="24"/>
        </w:rPr>
        <w:t xml:space="preserve"> If </w:t>
      </w:r>
      <w:r w:rsidR="00834E0C" w:rsidRPr="0087425C">
        <w:rPr>
          <w:rFonts w:ascii="Arial" w:hAnsi="Arial" w:cs="Arial"/>
          <w:strike/>
          <w:sz w:val="24"/>
          <w:szCs w:val="24"/>
        </w:rPr>
        <w:t>operations</w:t>
      </w:r>
      <w:r w:rsidR="00834E0C" w:rsidRPr="0087425C">
        <w:rPr>
          <w:rFonts w:ascii="Arial" w:hAnsi="Arial" w:cs="Arial"/>
          <w:sz w:val="24"/>
          <w:szCs w:val="24"/>
        </w:rPr>
        <w:t xml:space="preserve"> </w:t>
      </w:r>
      <w:r w:rsidR="00754E05" w:rsidRPr="0087425C">
        <w:rPr>
          <w:rFonts w:ascii="Arial" w:hAnsi="Arial" w:cs="Arial"/>
          <w:sz w:val="24"/>
          <w:szCs w:val="24"/>
          <w:u w:val="single"/>
        </w:rPr>
        <w:t xml:space="preserve">Timber Operations </w:t>
      </w:r>
      <w:r w:rsidR="00834E0C" w:rsidRPr="0087425C">
        <w:rPr>
          <w:rFonts w:ascii="Arial" w:hAnsi="Arial" w:cs="Arial"/>
          <w:sz w:val="24"/>
          <w:szCs w:val="24"/>
        </w:rPr>
        <w:t>have been conducted, but not completed under the exemption, the Timberland owner on the notice</w:t>
      </w:r>
      <w:r w:rsidR="00754E05"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shall notify the new Timberland owner at least </w:t>
      </w:r>
      <w:r w:rsidR="00834E0C" w:rsidRPr="0087425C">
        <w:rPr>
          <w:rFonts w:ascii="Arial" w:hAnsi="Arial" w:cs="Arial"/>
          <w:sz w:val="24"/>
          <w:szCs w:val="24"/>
        </w:rPr>
        <w:lastRenderedPageBreak/>
        <w:t>fifteen (15) days prior to the sale of the Timberland of the requirements under 14 CCR § 1104.1</w:t>
      </w:r>
      <w:r w:rsidR="00834E0C" w:rsidRPr="0087425C">
        <w:rPr>
          <w:rFonts w:ascii="Arial" w:hAnsi="Arial" w:cs="Arial"/>
          <w:strike/>
          <w:sz w:val="24"/>
          <w:szCs w:val="24"/>
        </w:rPr>
        <w:t>(a)</w:t>
      </w:r>
      <w:r w:rsidR="00935AD9" w:rsidRPr="0087425C">
        <w:rPr>
          <w:rFonts w:ascii="Arial" w:hAnsi="Arial" w:cs="Arial"/>
          <w:strike/>
          <w:sz w:val="24"/>
          <w:szCs w:val="24"/>
        </w:rPr>
        <w:t>(8)</w:t>
      </w:r>
      <w:r w:rsidR="00935AD9" w:rsidRPr="0087425C">
        <w:rPr>
          <w:rFonts w:ascii="Arial" w:hAnsi="Arial" w:cs="Arial"/>
          <w:sz w:val="24"/>
          <w:szCs w:val="24"/>
          <w:u w:val="single"/>
        </w:rPr>
        <w:t>(</w:t>
      </w:r>
      <w:r w:rsidR="002428ED">
        <w:rPr>
          <w:rFonts w:ascii="Arial" w:hAnsi="Arial" w:cs="Arial"/>
          <w:sz w:val="24"/>
          <w:szCs w:val="24"/>
          <w:u w:val="single"/>
        </w:rPr>
        <w:t>g</w:t>
      </w:r>
      <w:r w:rsidR="00E15809" w:rsidRPr="0087425C">
        <w:rPr>
          <w:rFonts w:ascii="Arial" w:hAnsi="Arial" w:cs="Arial"/>
          <w:sz w:val="24"/>
          <w:szCs w:val="24"/>
          <w:u w:val="single"/>
        </w:rPr>
        <w:t>)(</w:t>
      </w:r>
      <w:r w:rsidR="00935AD9" w:rsidRPr="0087425C">
        <w:rPr>
          <w:rFonts w:ascii="Arial" w:hAnsi="Arial" w:cs="Arial"/>
          <w:sz w:val="24"/>
          <w:szCs w:val="24"/>
          <w:u w:val="single"/>
        </w:rPr>
        <w:t>1</w:t>
      </w:r>
      <w:r w:rsidR="00696C09" w:rsidRPr="0087425C">
        <w:rPr>
          <w:rFonts w:ascii="Arial" w:hAnsi="Arial" w:cs="Arial"/>
          <w:sz w:val="24"/>
          <w:szCs w:val="24"/>
          <w:u w:val="single"/>
        </w:rPr>
        <w:t>5</w:t>
      </w:r>
      <w:r w:rsidR="00935AD9" w:rsidRPr="0087425C">
        <w:rPr>
          <w:rFonts w:ascii="Arial" w:hAnsi="Arial" w:cs="Arial"/>
          <w:sz w:val="24"/>
          <w:szCs w:val="24"/>
          <w:u w:val="single"/>
        </w:rPr>
        <w:t>)</w:t>
      </w:r>
      <w:r w:rsidR="00834E0C" w:rsidRPr="0087425C">
        <w:rPr>
          <w:rFonts w:ascii="Arial" w:hAnsi="Arial" w:cs="Arial"/>
          <w:sz w:val="24"/>
          <w:szCs w:val="24"/>
        </w:rPr>
        <w:t xml:space="preserve">(C).  </w:t>
      </w:r>
    </w:p>
    <w:p w14:paraId="2C4414C2" w14:textId="4E5B2DA4" w:rsidR="00834E0C" w:rsidRPr="0087425C" w:rsidRDefault="00F31968" w:rsidP="002754BC">
      <w:pPr>
        <w:spacing w:after="0" w:line="508" w:lineRule="atLeast"/>
        <w:ind w:left="1440"/>
        <w:rPr>
          <w:rFonts w:ascii="Arial" w:hAnsi="Arial" w:cs="Arial"/>
          <w:sz w:val="24"/>
          <w:szCs w:val="24"/>
        </w:rPr>
      </w:pPr>
      <w:r w:rsidRPr="0087425C">
        <w:rPr>
          <w:rFonts w:ascii="Arial" w:hAnsi="Arial" w:cs="Arial"/>
          <w:sz w:val="24"/>
          <w:szCs w:val="24"/>
        </w:rPr>
        <w:t xml:space="preserve">(C) </w:t>
      </w:r>
      <w:r w:rsidR="00834E0C" w:rsidRPr="0087425C">
        <w:rPr>
          <w:rFonts w:ascii="Arial" w:hAnsi="Arial" w:cs="Arial"/>
          <w:sz w:val="24"/>
          <w:szCs w:val="24"/>
        </w:rPr>
        <w:t xml:space="preserve">If </w:t>
      </w:r>
      <w:r w:rsidR="00754E05" w:rsidRPr="0087425C">
        <w:rPr>
          <w:rFonts w:ascii="Arial" w:hAnsi="Arial" w:cs="Arial"/>
          <w:strike/>
          <w:sz w:val="24"/>
          <w:szCs w:val="24"/>
        </w:rPr>
        <w:t>operations</w:t>
      </w:r>
      <w:r w:rsidR="00754E05" w:rsidRPr="0087425C">
        <w:rPr>
          <w:rFonts w:ascii="Arial" w:hAnsi="Arial" w:cs="Arial"/>
          <w:sz w:val="24"/>
          <w:szCs w:val="24"/>
        </w:rPr>
        <w:t xml:space="preserve"> </w:t>
      </w:r>
      <w:r w:rsidR="00754E05" w:rsidRPr="0087425C">
        <w:rPr>
          <w:rFonts w:ascii="Arial" w:hAnsi="Arial" w:cs="Arial"/>
          <w:sz w:val="24"/>
          <w:szCs w:val="24"/>
          <w:u w:val="single"/>
        </w:rPr>
        <w:t>Timber Operations</w:t>
      </w:r>
      <w:r w:rsidR="00834E0C" w:rsidRPr="0087425C">
        <w:rPr>
          <w:rFonts w:ascii="Arial" w:hAnsi="Arial" w:cs="Arial"/>
          <w:sz w:val="24"/>
          <w:szCs w:val="24"/>
        </w:rPr>
        <w:t xml:space="preserve"> have been conducted, but not completed under the exemption, the new Timberland owner shall:  </w:t>
      </w:r>
    </w:p>
    <w:p w14:paraId="4ADD253A" w14:textId="23A7C60F" w:rsidR="00834E0C" w:rsidRPr="0087425C" w:rsidRDefault="00834E0C" w:rsidP="00AE48D5">
      <w:pPr>
        <w:spacing w:after="0" w:line="508" w:lineRule="atLeast"/>
        <w:ind w:left="1440" w:firstLine="720"/>
        <w:rPr>
          <w:rFonts w:ascii="Arial" w:hAnsi="Arial" w:cs="Arial"/>
          <w:sz w:val="24"/>
          <w:szCs w:val="24"/>
        </w:rPr>
      </w:pPr>
      <w:r w:rsidRPr="0087425C">
        <w:rPr>
          <w:rFonts w:ascii="Arial" w:hAnsi="Arial" w:cs="Arial"/>
          <w:strike/>
          <w:sz w:val="24"/>
          <w:szCs w:val="24"/>
        </w:rPr>
        <w:t>1.</w:t>
      </w:r>
      <w:r w:rsidR="00A6366C" w:rsidRPr="0087425C">
        <w:rPr>
          <w:rFonts w:ascii="Arial" w:hAnsi="Arial" w:cs="Arial"/>
          <w:sz w:val="24"/>
          <w:szCs w:val="24"/>
          <w:u w:val="single"/>
        </w:rPr>
        <w:t>(i)</w:t>
      </w:r>
      <w:r w:rsidRPr="0087425C">
        <w:rPr>
          <w:rFonts w:ascii="Arial" w:hAnsi="Arial" w:cs="Arial"/>
          <w:sz w:val="24"/>
          <w:szCs w:val="24"/>
        </w:rPr>
        <w:t xml:space="preserve"> </w:t>
      </w:r>
      <w:r w:rsidRPr="0087425C">
        <w:rPr>
          <w:rFonts w:ascii="Arial" w:hAnsi="Arial" w:cs="Arial"/>
          <w:strike/>
          <w:sz w:val="24"/>
          <w:szCs w:val="24"/>
        </w:rPr>
        <w:t>submit</w:t>
      </w:r>
      <w:r w:rsidR="00935AD9" w:rsidRPr="0087425C">
        <w:rPr>
          <w:rFonts w:ascii="Arial" w:hAnsi="Arial" w:cs="Arial"/>
          <w:sz w:val="24"/>
          <w:szCs w:val="24"/>
          <w:u w:val="single"/>
        </w:rPr>
        <w:t>Submit</w:t>
      </w:r>
      <w:r w:rsidRPr="0087425C">
        <w:rPr>
          <w:rFonts w:ascii="Arial" w:hAnsi="Arial" w:cs="Arial"/>
          <w:sz w:val="24"/>
          <w:szCs w:val="24"/>
        </w:rPr>
        <w:t xml:space="preserve"> a new notice</w:t>
      </w:r>
      <w:r w:rsidR="00935AD9" w:rsidRPr="0087425C">
        <w:rPr>
          <w:rFonts w:ascii="Arial" w:hAnsi="Arial" w:cs="Arial"/>
          <w:strike/>
          <w:sz w:val="24"/>
          <w:szCs w:val="24"/>
        </w:rPr>
        <w:t>, or</w:t>
      </w:r>
      <w:r w:rsidR="00935AD9" w:rsidRPr="0087425C">
        <w:rPr>
          <w:rFonts w:ascii="Arial" w:hAnsi="Arial" w:cs="Arial"/>
          <w:sz w:val="24"/>
          <w:szCs w:val="24"/>
          <w:u w:val="single"/>
        </w:rPr>
        <w:t xml:space="preserve"> of conversion exemption.</w:t>
      </w:r>
    </w:p>
    <w:p w14:paraId="20E9F83D" w14:textId="340890F6" w:rsidR="00834E0C" w:rsidRPr="0087425C" w:rsidRDefault="00834E0C" w:rsidP="00AE48D5">
      <w:pPr>
        <w:spacing w:after="0" w:line="508" w:lineRule="atLeast"/>
        <w:ind w:left="1440" w:firstLine="720"/>
        <w:rPr>
          <w:rFonts w:ascii="Arial" w:hAnsi="Arial" w:cs="Arial"/>
          <w:sz w:val="24"/>
          <w:szCs w:val="24"/>
        </w:rPr>
      </w:pPr>
      <w:r w:rsidRPr="0087425C">
        <w:rPr>
          <w:rFonts w:ascii="Arial" w:hAnsi="Arial" w:cs="Arial"/>
          <w:strike/>
          <w:sz w:val="24"/>
          <w:szCs w:val="24"/>
        </w:rPr>
        <w:t>2.</w:t>
      </w:r>
      <w:r w:rsidR="00A6366C" w:rsidRPr="0087425C">
        <w:rPr>
          <w:rFonts w:ascii="Arial" w:hAnsi="Arial" w:cs="Arial"/>
          <w:sz w:val="24"/>
          <w:szCs w:val="24"/>
          <w:u w:val="single"/>
        </w:rPr>
        <w:t>(ii)</w:t>
      </w:r>
      <w:r w:rsidR="00F31968" w:rsidRPr="0087425C">
        <w:rPr>
          <w:rFonts w:ascii="Arial" w:hAnsi="Arial" w:cs="Arial"/>
          <w:sz w:val="24"/>
          <w:szCs w:val="24"/>
        </w:rPr>
        <w:t xml:space="preserve"> </w:t>
      </w:r>
      <w:r w:rsidRPr="0087425C">
        <w:rPr>
          <w:rFonts w:ascii="Arial" w:hAnsi="Arial" w:cs="Arial"/>
          <w:strike/>
          <w:sz w:val="24"/>
          <w:szCs w:val="24"/>
        </w:rPr>
        <w:t>comply</w:t>
      </w:r>
      <w:r w:rsidR="00935AD9" w:rsidRPr="0087425C">
        <w:rPr>
          <w:rFonts w:ascii="Arial" w:hAnsi="Arial" w:cs="Arial"/>
          <w:sz w:val="24"/>
          <w:szCs w:val="24"/>
          <w:u w:val="single"/>
        </w:rPr>
        <w:t>Comply</w:t>
      </w:r>
      <w:r w:rsidRPr="0087425C">
        <w:rPr>
          <w:rFonts w:ascii="Arial" w:hAnsi="Arial" w:cs="Arial"/>
          <w:sz w:val="24"/>
          <w:szCs w:val="24"/>
        </w:rPr>
        <w:t xml:space="preserve"> with</w:t>
      </w:r>
      <w:r w:rsidR="00935AD9" w:rsidRPr="0087425C">
        <w:rPr>
          <w:rFonts w:ascii="Arial" w:hAnsi="Arial" w:cs="Arial"/>
          <w:sz w:val="24"/>
          <w:szCs w:val="24"/>
          <w:u w:val="single"/>
        </w:rPr>
        <w:t xml:space="preserve"> each of</w:t>
      </w:r>
      <w:r w:rsidRPr="0087425C">
        <w:rPr>
          <w:rFonts w:ascii="Arial" w:hAnsi="Arial" w:cs="Arial"/>
          <w:sz w:val="24"/>
          <w:szCs w:val="24"/>
        </w:rPr>
        <w:t xml:space="preserve"> the following:  </w:t>
      </w:r>
    </w:p>
    <w:p w14:paraId="4AE511A7" w14:textId="2CDE506B" w:rsidR="00834E0C" w:rsidRPr="0087425C" w:rsidRDefault="00834E0C" w:rsidP="00AE48D5">
      <w:pPr>
        <w:spacing w:after="0" w:line="508" w:lineRule="atLeast"/>
        <w:ind w:left="2160" w:firstLine="720"/>
        <w:rPr>
          <w:rFonts w:ascii="Arial" w:hAnsi="Arial" w:cs="Arial"/>
          <w:sz w:val="24"/>
          <w:szCs w:val="24"/>
        </w:rPr>
      </w:pPr>
      <w:r w:rsidRPr="0087425C">
        <w:rPr>
          <w:rFonts w:ascii="Arial" w:hAnsi="Arial" w:cs="Arial"/>
          <w:strike/>
          <w:sz w:val="24"/>
          <w:szCs w:val="24"/>
        </w:rPr>
        <w:t>a.</w:t>
      </w:r>
      <w:r w:rsidR="00A6366C" w:rsidRPr="0087425C">
        <w:rPr>
          <w:rFonts w:ascii="Arial" w:hAnsi="Arial" w:cs="Arial"/>
          <w:sz w:val="24"/>
          <w:szCs w:val="24"/>
          <w:u w:val="single"/>
        </w:rPr>
        <w:t>(I)</w:t>
      </w:r>
      <w:r w:rsidR="00F31968" w:rsidRPr="0087425C">
        <w:rPr>
          <w:rFonts w:ascii="Arial" w:hAnsi="Arial" w:cs="Arial"/>
          <w:sz w:val="24"/>
          <w:szCs w:val="24"/>
        </w:rPr>
        <w:t xml:space="preserve"> </w:t>
      </w:r>
      <w:r w:rsidRPr="0087425C">
        <w:rPr>
          <w:rFonts w:ascii="Arial" w:hAnsi="Arial" w:cs="Arial"/>
          <w:strike/>
          <w:sz w:val="24"/>
          <w:szCs w:val="24"/>
        </w:rPr>
        <w:t>harvest</w:t>
      </w:r>
      <w:r w:rsidR="00935AD9" w:rsidRPr="0087425C">
        <w:rPr>
          <w:rFonts w:ascii="Arial" w:hAnsi="Arial" w:cs="Arial"/>
          <w:sz w:val="24"/>
          <w:szCs w:val="24"/>
          <w:u w:val="single"/>
        </w:rPr>
        <w:t>Harvest</w:t>
      </w:r>
      <w:r w:rsidR="00935AD9" w:rsidRPr="0087425C">
        <w:rPr>
          <w:rFonts w:ascii="Arial" w:hAnsi="Arial" w:cs="Arial"/>
          <w:sz w:val="24"/>
          <w:szCs w:val="24"/>
        </w:rPr>
        <w:t xml:space="preserve"> no additional timber</w:t>
      </w:r>
      <w:r w:rsidR="00935AD9" w:rsidRPr="0087425C">
        <w:rPr>
          <w:rFonts w:ascii="Arial" w:hAnsi="Arial" w:cs="Arial"/>
          <w:strike/>
          <w:sz w:val="24"/>
          <w:szCs w:val="24"/>
        </w:rPr>
        <w:t>;</w:t>
      </w:r>
      <w:r w:rsidR="00935AD9" w:rsidRPr="0087425C">
        <w:rPr>
          <w:rFonts w:ascii="Arial" w:hAnsi="Arial" w:cs="Arial"/>
          <w:sz w:val="24"/>
          <w:szCs w:val="24"/>
          <w:u w:val="single"/>
        </w:rPr>
        <w:t>.</w:t>
      </w:r>
      <w:r w:rsidRPr="0087425C">
        <w:rPr>
          <w:rFonts w:ascii="Arial" w:hAnsi="Arial" w:cs="Arial"/>
          <w:sz w:val="24"/>
          <w:szCs w:val="24"/>
        </w:rPr>
        <w:t xml:space="preserve">  </w:t>
      </w:r>
    </w:p>
    <w:p w14:paraId="50E3172C" w14:textId="7FC6DA59" w:rsidR="00834E0C" w:rsidRPr="0087425C" w:rsidRDefault="00834E0C" w:rsidP="00AE48D5">
      <w:pPr>
        <w:spacing w:after="0" w:line="508" w:lineRule="atLeast"/>
        <w:ind w:left="2880"/>
        <w:rPr>
          <w:rFonts w:ascii="Arial" w:hAnsi="Arial" w:cs="Arial"/>
          <w:sz w:val="24"/>
          <w:szCs w:val="24"/>
        </w:rPr>
      </w:pPr>
      <w:r w:rsidRPr="0087425C">
        <w:rPr>
          <w:rFonts w:ascii="Arial" w:hAnsi="Arial" w:cs="Arial"/>
          <w:strike/>
          <w:sz w:val="24"/>
          <w:szCs w:val="24"/>
        </w:rPr>
        <w:t>b.</w:t>
      </w:r>
      <w:r w:rsidR="00A6366C" w:rsidRPr="0087425C">
        <w:rPr>
          <w:rFonts w:ascii="Arial" w:hAnsi="Arial" w:cs="Arial"/>
          <w:sz w:val="24"/>
          <w:szCs w:val="24"/>
          <w:u w:val="single"/>
        </w:rPr>
        <w:t>(II)</w:t>
      </w:r>
      <w:r w:rsidRPr="0087425C">
        <w:rPr>
          <w:rFonts w:ascii="Arial" w:hAnsi="Arial" w:cs="Arial"/>
          <w:sz w:val="24"/>
          <w:szCs w:val="24"/>
        </w:rPr>
        <w:t xml:space="preserve"> </w:t>
      </w:r>
      <w:r w:rsidRPr="0087425C">
        <w:rPr>
          <w:rFonts w:ascii="Arial" w:hAnsi="Arial" w:cs="Arial"/>
          <w:strike/>
          <w:sz w:val="24"/>
          <w:szCs w:val="24"/>
        </w:rPr>
        <w:t>meet</w:t>
      </w:r>
      <w:r w:rsidR="00E81246" w:rsidRPr="0087425C">
        <w:rPr>
          <w:rFonts w:ascii="Arial" w:hAnsi="Arial" w:cs="Arial"/>
          <w:sz w:val="24"/>
          <w:szCs w:val="24"/>
          <w:u w:val="single"/>
        </w:rPr>
        <w:t>Meet</w:t>
      </w:r>
      <w:r w:rsidRPr="0087425C">
        <w:rPr>
          <w:rFonts w:ascii="Arial" w:hAnsi="Arial" w:cs="Arial"/>
          <w:sz w:val="24"/>
          <w:szCs w:val="24"/>
        </w:rPr>
        <w:t xml:space="preserve"> Stocking requirements of 14 CCR § 1104.1</w:t>
      </w:r>
      <w:r w:rsidRPr="0087425C">
        <w:rPr>
          <w:rFonts w:ascii="Arial" w:hAnsi="Arial" w:cs="Arial"/>
          <w:strike/>
          <w:sz w:val="24"/>
          <w:szCs w:val="24"/>
        </w:rPr>
        <w:t>(a)(2)(B);</w:t>
      </w:r>
      <w:r w:rsidR="00E81246" w:rsidRPr="0087425C">
        <w:rPr>
          <w:rFonts w:ascii="Arial" w:hAnsi="Arial" w:cs="Arial"/>
          <w:sz w:val="24"/>
          <w:szCs w:val="24"/>
          <w:u w:val="single"/>
        </w:rPr>
        <w:t>(</w:t>
      </w:r>
      <w:r w:rsidR="002428ED">
        <w:rPr>
          <w:rFonts w:ascii="Arial" w:hAnsi="Arial" w:cs="Arial"/>
          <w:sz w:val="24"/>
          <w:szCs w:val="24"/>
          <w:u w:val="single"/>
        </w:rPr>
        <w:t>g</w:t>
      </w:r>
      <w:r w:rsidR="00E81246" w:rsidRPr="0087425C">
        <w:rPr>
          <w:rFonts w:ascii="Arial" w:hAnsi="Arial" w:cs="Arial"/>
          <w:sz w:val="24"/>
          <w:szCs w:val="24"/>
          <w:u w:val="single"/>
        </w:rPr>
        <w:t>)(2).</w:t>
      </w:r>
      <w:r w:rsidRPr="0087425C">
        <w:rPr>
          <w:rFonts w:ascii="Arial" w:hAnsi="Arial" w:cs="Arial"/>
          <w:sz w:val="24"/>
          <w:szCs w:val="24"/>
        </w:rPr>
        <w:t xml:space="preserve">  </w:t>
      </w:r>
    </w:p>
    <w:p w14:paraId="32FCD537" w14:textId="37DAA513" w:rsidR="00834E0C" w:rsidRPr="0087425C" w:rsidRDefault="00A6366C" w:rsidP="00AE48D5">
      <w:pPr>
        <w:spacing w:after="0" w:line="508" w:lineRule="atLeast"/>
        <w:ind w:left="2880"/>
        <w:rPr>
          <w:rFonts w:ascii="Arial" w:hAnsi="Arial" w:cs="Arial"/>
          <w:sz w:val="24"/>
          <w:szCs w:val="24"/>
        </w:rPr>
      </w:pPr>
      <w:r w:rsidRPr="0087425C">
        <w:rPr>
          <w:rFonts w:ascii="Arial" w:hAnsi="Arial" w:cs="Arial"/>
          <w:strike/>
          <w:sz w:val="24"/>
          <w:szCs w:val="24"/>
        </w:rPr>
        <w:t>c.</w:t>
      </w:r>
      <w:r w:rsidRPr="0087425C">
        <w:rPr>
          <w:rFonts w:ascii="Arial" w:hAnsi="Arial" w:cs="Arial"/>
          <w:sz w:val="24"/>
          <w:szCs w:val="24"/>
          <w:u w:val="single"/>
        </w:rPr>
        <w:t>(III)</w:t>
      </w:r>
      <w:r w:rsidR="00F31968" w:rsidRPr="0087425C">
        <w:rPr>
          <w:rFonts w:ascii="Arial" w:hAnsi="Arial" w:cs="Arial"/>
          <w:sz w:val="24"/>
          <w:szCs w:val="24"/>
        </w:rPr>
        <w:t xml:space="preserve"> </w:t>
      </w:r>
      <w:r w:rsidR="00834E0C" w:rsidRPr="0087425C">
        <w:rPr>
          <w:rFonts w:ascii="Arial" w:hAnsi="Arial" w:cs="Arial"/>
          <w:strike/>
          <w:sz w:val="24"/>
          <w:szCs w:val="24"/>
        </w:rPr>
        <w:t>dispose</w:t>
      </w:r>
      <w:r w:rsidR="00E81246" w:rsidRPr="0087425C">
        <w:rPr>
          <w:rFonts w:ascii="Arial" w:hAnsi="Arial" w:cs="Arial"/>
          <w:sz w:val="24"/>
          <w:szCs w:val="24"/>
          <w:u w:val="single"/>
        </w:rPr>
        <w:t>Dispose</w:t>
      </w:r>
      <w:r w:rsidR="00834E0C" w:rsidRPr="0087425C">
        <w:rPr>
          <w:rFonts w:ascii="Arial" w:hAnsi="Arial" w:cs="Arial"/>
          <w:sz w:val="24"/>
          <w:szCs w:val="24"/>
        </w:rPr>
        <w:t xml:space="preserve"> of the slash created </w:t>
      </w:r>
      <w:r w:rsidR="00892C80" w:rsidRPr="00892C80">
        <w:rPr>
          <w:rFonts w:ascii="Arial" w:hAnsi="Arial" w:cs="Arial"/>
          <w:color w:val="FF0000"/>
          <w:sz w:val="24"/>
          <w:szCs w:val="24"/>
          <w:u w:val="single"/>
        </w:rPr>
        <w:t>by Timber Operations</w:t>
      </w:r>
      <w:r w:rsidR="00892C80">
        <w:rPr>
          <w:rFonts w:ascii="Arial" w:hAnsi="Arial" w:cs="Arial"/>
          <w:sz w:val="24"/>
          <w:szCs w:val="24"/>
          <w:u w:val="single"/>
        </w:rPr>
        <w:t xml:space="preserve"> </w:t>
      </w:r>
      <w:r w:rsidR="00834E0C" w:rsidRPr="0087425C">
        <w:rPr>
          <w:rFonts w:ascii="Arial" w:hAnsi="Arial" w:cs="Arial"/>
          <w:sz w:val="24"/>
          <w:szCs w:val="24"/>
        </w:rPr>
        <w:t>under the exemption activities according to 14 CCR § 1104.1</w:t>
      </w:r>
      <w:r w:rsidR="00834E0C" w:rsidRPr="0087425C">
        <w:rPr>
          <w:rFonts w:ascii="Arial" w:hAnsi="Arial" w:cs="Arial"/>
          <w:strike/>
          <w:sz w:val="24"/>
          <w:szCs w:val="24"/>
        </w:rPr>
        <w:t>(a)(2)(D);</w:t>
      </w:r>
      <w:r w:rsidR="00E81246" w:rsidRPr="0087425C">
        <w:rPr>
          <w:rFonts w:ascii="Arial" w:hAnsi="Arial" w:cs="Arial"/>
          <w:sz w:val="24"/>
          <w:szCs w:val="24"/>
          <w:u w:val="single"/>
        </w:rPr>
        <w:t>(</w:t>
      </w:r>
      <w:r w:rsidR="002428ED">
        <w:rPr>
          <w:rFonts w:ascii="Arial" w:hAnsi="Arial" w:cs="Arial"/>
          <w:sz w:val="24"/>
          <w:szCs w:val="24"/>
          <w:u w:val="single"/>
        </w:rPr>
        <w:t>g</w:t>
      </w:r>
      <w:r w:rsidR="00E81246" w:rsidRPr="0087425C">
        <w:rPr>
          <w:rFonts w:ascii="Arial" w:hAnsi="Arial" w:cs="Arial"/>
          <w:sz w:val="24"/>
          <w:szCs w:val="24"/>
          <w:u w:val="single"/>
        </w:rPr>
        <w:t>)(4).</w:t>
      </w:r>
      <w:r w:rsidR="00834E0C" w:rsidRPr="0087425C">
        <w:rPr>
          <w:rFonts w:ascii="Arial" w:hAnsi="Arial" w:cs="Arial"/>
          <w:sz w:val="24"/>
          <w:szCs w:val="24"/>
        </w:rPr>
        <w:t xml:space="preserve">  </w:t>
      </w:r>
    </w:p>
    <w:p w14:paraId="288C7DD7" w14:textId="405FF843" w:rsidR="00834E0C" w:rsidRPr="0087425C" w:rsidRDefault="00A6366C" w:rsidP="00AE48D5">
      <w:pPr>
        <w:spacing w:after="0" w:line="508" w:lineRule="atLeast"/>
        <w:ind w:left="2880"/>
        <w:rPr>
          <w:rFonts w:ascii="Arial" w:hAnsi="Arial" w:cs="Arial"/>
          <w:sz w:val="24"/>
          <w:szCs w:val="24"/>
        </w:rPr>
      </w:pPr>
      <w:r w:rsidRPr="0087425C">
        <w:rPr>
          <w:rFonts w:ascii="Arial" w:hAnsi="Arial" w:cs="Arial"/>
          <w:strike/>
          <w:sz w:val="24"/>
          <w:szCs w:val="24"/>
        </w:rPr>
        <w:t>d.</w:t>
      </w:r>
      <w:r w:rsidRPr="0087425C">
        <w:rPr>
          <w:rFonts w:ascii="Arial" w:hAnsi="Arial" w:cs="Arial"/>
          <w:sz w:val="24"/>
          <w:szCs w:val="24"/>
          <w:u w:val="single"/>
        </w:rPr>
        <w:t>(IV)</w:t>
      </w:r>
      <w:r w:rsidR="00F31968" w:rsidRPr="0087425C">
        <w:rPr>
          <w:rFonts w:ascii="Arial" w:hAnsi="Arial" w:cs="Arial"/>
          <w:sz w:val="24"/>
          <w:szCs w:val="24"/>
        </w:rPr>
        <w:t xml:space="preserve"> </w:t>
      </w:r>
      <w:r w:rsidR="00834E0C" w:rsidRPr="0087425C">
        <w:rPr>
          <w:rFonts w:ascii="Arial" w:hAnsi="Arial" w:cs="Arial"/>
          <w:strike/>
          <w:sz w:val="24"/>
          <w:szCs w:val="24"/>
        </w:rPr>
        <w:t>provide</w:t>
      </w:r>
      <w:r w:rsidR="00E81246" w:rsidRPr="0087425C">
        <w:rPr>
          <w:rFonts w:ascii="Arial" w:hAnsi="Arial" w:cs="Arial"/>
          <w:sz w:val="24"/>
          <w:szCs w:val="24"/>
          <w:u w:val="single"/>
        </w:rPr>
        <w:t>Provide</w:t>
      </w:r>
      <w:r w:rsidR="00834E0C" w:rsidRPr="0087425C">
        <w:rPr>
          <w:rFonts w:ascii="Arial" w:hAnsi="Arial" w:cs="Arial"/>
          <w:sz w:val="24"/>
          <w:szCs w:val="24"/>
        </w:rPr>
        <w:t xml:space="preserve"> Erosion Control for skid trails, roads, Landings, and disturbed areas as required by the </w:t>
      </w:r>
      <w:r w:rsidR="00834E0C" w:rsidRPr="0087425C">
        <w:rPr>
          <w:rFonts w:ascii="Arial" w:hAnsi="Arial" w:cs="Arial"/>
          <w:strike/>
          <w:sz w:val="24"/>
          <w:szCs w:val="24"/>
        </w:rPr>
        <w:t>Forest Practice</w:t>
      </w:r>
      <w:r w:rsidR="00834E0C" w:rsidRPr="0087425C">
        <w:rPr>
          <w:rFonts w:ascii="Arial" w:hAnsi="Arial" w:cs="Arial"/>
          <w:sz w:val="24"/>
          <w:szCs w:val="24"/>
        </w:rPr>
        <w:t xml:space="preserve"> Rules.  </w:t>
      </w:r>
    </w:p>
    <w:p w14:paraId="30C4794C" w14:textId="0ACDC98D" w:rsidR="00834E0C" w:rsidRPr="0087425C" w:rsidRDefault="00A6366C" w:rsidP="00AE48D5">
      <w:pPr>
        <w:spacing w:after="0" w:line="508" w:lineRule="atLeast"/>
        <w:ind w:left="2880"/>
        <w:rPr>
          <w:rFonts w:ascii="Arial" w:hAnsi="Arial" w:cs="Arial"/>
          <w:sz w:val="24"/>
          <w:szCs w:val="24"/>
        </w:rPr>
      </w:pPr>
      <w:r w:rsidRPr="0087425C">
        <w:rPr>
          <w:rFonts w:ascii="Arial" w:hAnsi="Arial" w:cs="Arial"/>
          <w:strike/>
          <w:sz w:val="24"/>
          <w:szCs w:val="24"/>
        </w:rPr>
        <w:t>e.</w:t>
      </w:r>
      <w:r w:rsidRPr="0087425C">
        <w:rPr>
          <w:rFonts w:ascii="Arial" w:hAnsi="Arial" w:cs="Arial"/>
          <w:sz w:val="24"/>
          <w:szCs w:val="24"/>
          <w:u w:val="single"/>
        </w:rPr>
        <w:t>(V)</w:t>
      </w:r>
      <w:r w:rsidR="00834E0C" w:rsidRPr="0087425C">
        <w:rPr>
          <w:rFonts w:ascii="Arial" w:hAnsi="Arial" w:cs="Arial"/>
          <w:sz w:val="24"/>
          <w:szCs w:val="24"/>
        </w:rPr>
        <w:t xml:space="preserve"> </w:t>
      </w:r>
      <w:r w:rsidR="00834E0C" w:rsidRPr="0087425C">
        <w:rPr>
          <w:rFonts w:ascii="Arial" w:hAnsi="Arial" w:cs="Arial"/>
          <w:strike/>
          <w:sz w:val="24"/>
          <w:szCs w:val="24"/>
        </w:rPr>
        <w:t>submit</w:t>
      </w:r>
      <w:r w:rsidR="00834E0C" w:rsidRPr="000362AC">
        <w:rPr>
          <w:rFonts w:ascii="Arial" w:hAnsi="Arial" w:cs="Arial"/>
          <w:strike/>
          <w:sz w:val="24"/>
          <w:szCs w:val="24"/>
        </w:rPr>
        <w:t xml:space="preserve"> a report</w:t>
      </w:r>
      <w:r w:rsidR="000362AC" w:rsidRPr="000362AC">
        <w:rPr>
          <w:rFonts w:ascii="Arial" w:hAnsi="Arial" w:cs="Arial"/>
          <w:color w:val="FF0000"/>
          <w:sz w:val="24"/>
          <w:szCs w:val="24"/>
          <w:u w:val="single"/>
        </w:rPr>
        <w:t>Provide notification to the Director</w:t>
      </w:r>
      <w:r w:rsidR="00834E0C" w:rsidRPr="000362AC">
        <w:rPr>
          <w:rFonts w:ascii="Arial" w:hAnsi="Arial" w:cs="Arial"/>
          <w:color w:val="FF0000"/>
          <w:sz w:val="24"/>
          <w:szCs w:val="24"/>
        </w:rPr>
        <w:t xml:space="preserve"> </w:t>
      </w:r>
      <w:r w:rsidR="00834E0C" w:rsidRPr="0087425C">
        <w:rPr>
          <w:rFonts w:ascii="Arial" w:hAnsi="Arial" w:cs="Arial"/>
          <w:sz w:val="24"/>
          <w:szCs w:val="24"/>
        </w:rPr>
        <w:t xml:space="preserve">within ninety (90) days of the change of Timberland ownership that items </w:t>
      </w:r>
      <w:r w:rsidR="00834E0C" w:rsidRPr="0087425C">
        <w:rPr>
          <w:rFonts w:ascii="Arial" w:hAnsi="Arial" w:cs="Arial"/>
          <w:strike/>
          <w:sz w:val="24"/>
          <w:szCs w:val="24"/>
        </w:rPr>
        <w:t>a through d</w:t>
      </w:r>
      <w:r w:rsidR="00834E0C" w:rsidRPr="0087425C">
        <w:rPr>
          <w:rFonts w:ascii="Arial" w:hAnsi="Arial" w:cs="Arial"/>
          <w:sz w:val="24"/>
          <w:szCs w:val="24"/>
        </w:rPr>
        <w:t xml:space="preserve"> </w:t>
      </w:r>
      <w:r w:rsidRPr="0087425C">
        <w:rPr>
          <w:rFonts w:ascii="Arial" w:hAnsi="Arial" w:cs="Arial"/>
          <w:sz w:val="24"/>
          <w:szCs w:val="24"/>
          <w:u w:val="single"/>
        </w:rPr>
        <w:t xml:space="preserve">(I) through (IV) </w:t>
      </w:r>
      <w:r w:rsidR="00834E0C" w:rsidRPr="0087425C">
        <w:rPr>
          <w:rFonts w:ascii="Arial" w:hAnsi="Arial" w:cs="Arial"/>
          <w:sz w:val="24"/>
          <w:szCs w:val="24"/>
        </w:rPr>
        <w:t xml:space="preserve">above were completed.  </w:t>
      </w:r>
    </w:p>
    <w:p w14:paraId="7C6E2A6D" w14:textId="3FF32C22" w:rsidR="00834E0C" w:rsidRPr="0087425C" w:rsidRDefault="00834E0C" w:rsidP="00AE48D5">
      <w:pPr>
        <w:spacing w:after="0" w:line="508" w:lineRule="atLeast"/>
        <w:ind w:left="720"/>
        <w:rPr>
          <w:rFonts w:ascii="Arial" w:hAnsi="Arial" w:cs="Arial"/>
          <w:sz w:val="24"/>
          <w:szCs w:val="24"/>
        </w:rPr>
      </w:pPr>
      <w:r w:rsidRPr="0087425C">
        <w:rPr>
          <w:rFonts w:ascii="Arial" w:hAnsi="Arial" w:cs="Arial"/>
          <w:strike/>
          <w:sz w:val="24"/>
          <w:szCs w:val="24"/>
        </w:rPr>
        <w:t>(9)</w:t>
      </w:r>
      <w:r w:rsidR="00B67BB6" w:rsidRPr="0087425C">
        <w:rPr>
          <w:rFonts w:ascii="Arial" w:hAnsi="Arial" w:cs="Arial"/>
          <w:sz w:val="24"/>
          <w:szCs w:val="24"/>
          <w:u w:val="single"/>
        </w:rPr>
        <w:t>(1</w:t>
      </w:r>
      <w:r w:rsidR="00696C09" w:rsidRPr="0087425C">
        <w:rPr>
          <w:rFonts w:ascii="Arial" w:hAnsi="Arial" w:cs="Arial"/>
          <w:sz w:val="24"/>
          <w:szCs w:val="24"/>
          <w:u w:val="single"/>
        </w:rPr>
        <w:t>6</w:t>
      </w:r>
      <w:r w:rsidR="00F31968" w:rsidRPr="0087425C">
        <w:rPr>
          <w:rFonts w:ascii="Arial" w:hAnsi="Arial" w:cs="Arial"/>
          <w:sz w:val="24"/>
          <w:szCs w:val="24"/>
          <w:u w:val="single"/>
        </w:rPr>
        <w:t>)</w:t>
      </w:r>
      <w:r w:rsidR="00F31968" w:rsidRPr="0087425C">
        <w:rPr>
          <w:rFonts w:ascii="Arial" w:hAnsi="Arial" w:cs="Arial"/>
          <w:sz w:val="24"/>
          <w:szCs w:val="24"/>
        </w:rPr>
        <w:t xml:space="preserve"> A</w:t>
      </w:r>
      <w:r w:rsidRPr="0087425C">
        <w:rPr>
          <w:rFonts w:ascii="Arial" w:hAnsi="Arial" w:cs="Arial"/>
          <w:sz w:val="24"/>
          <w:szCs w:val="24"/>
        </w:rPr>
        <w:t xml:space="preserve"> Timberland owner may request a waiver to the five-year limitation described in 14 CCR § 1104.1</w:t>
      </w:r>
      <w:r w:rsidRPr="002428ED">
        <w:rPr>
          <w:rFonts w:ascii="Arial" w:hAnsi="Arial" w:cs="Arial"/>
          <w:strike/>
          <w:sz w:val="24"/>
          <w:szCs w:val="24"/>
        </w:rPr>
        <w:t>(a)</w:t>
      </w:r>
      <w:r w:rsidR="00EF795C" w:rsidRPr="0087425C">
        <w:rPr>
          <w:rFonts w:ascii="Arial" w:hAnsi="Arial" w:cs="Arial"/>
          <w:sz w:val="24"/>
          <w:szCs w:val="24"/>
          <w:u w:val="single"/>
        </w:rPr>
        <w:t>(</w:t>
      </w:r>
      <w:r w:rsidR="002428ED">
        <w:rPr>
          <w:rFonts w:ascii="Arial" w:hAnsi="Arial" w:cs="Arial"/>
          <w:sz w:val="24"/>
          <w:szCs w:val="24"/>
          <w:u w:val="single"/>
        </w:rPr>
        <w:t>b</w:t>
      </w:r>
      <w:r w:rsidR="00EF795C" w:rsidRPr="0087425C">
        <w:rPr>
          <w:rFonts w:ascii="Arial" w:hAnsi="Arial" w:cs="Arial"/>
          <w:sz w:val="24"/>
          <w:szCs w:val="24"/>
          <w:u w:val="single"/>
        </w:rPr>
        <w:t>)</w:t>
      </w:r>
      <w:r w:rsidRPr="0087425C">
        <w:rPr>
          <w:rFonts w:ascii="Arial" w:hAnsi="Arial" w:cs="Arial"/>
          <w:sz w:val="24"/>
          <w:szCs w:val="24"/>
        </w:rPr>
        <w:t xml:space="preserve">. The Director may grant the waiver upon finding that one </w:t>
      </w:r>
      <w:r w:rsidR="00754E05" w:rsidRPr="0087425C">
        <w:rPr>
          <w:rFonts w:ascii="Arial" w:hAnsi="Arial" w:cs="Arial"/>
          <w:sz w:val="24"/>
          <w:szCs w:val="24"/>
          <w:u w:val="single"/>
        </w:rPr>
        <w:t xml:space="preserve">(1) </w:t>
      </w:r>
      <w:r w:rsidRPr="0087425C">
        <w:rPr>
          <w:rFonts w:ascii="Arial" w:hAnsi="Arial" w:cs="Arial"/>
          <w:sz w:val="24"/>
          <w:szCs w:val="24"/>
        </w:rPr>
        <w:t xml:space="preserve">of the following conditions exist:  </w:t>
      </w:r>
    </w:p>
    <w:p w14:paraId="295EA54A" w14:textId="7E0C09E6" w:rsidR="00834E0C" w:rsidRPr="0087425C" w:rsidRDefault="00834E0C" w:rsidP="00AE48D5">
      <w:pPr>
        <w:spacing w:after="0" w:line="508" w:lineRule="atLeast"/>
        <w:ind w:left="2160" w:hanging="720"/>
        <w:rPr>
          <w:rFonts w:ascii="Arial" w:hAnsi="Arial" w:cs="Arial"/>
          <w:sz w:val="24"/>
          <w:szCs w:val="24"/>
        </w:rPr>
      </w:pPr>
      <w:r w:rsidRPr="0087425C">
        <w:rPr>
          <w:rFonts w:ascii="Arial" w:hAnsi="Arial" w:cs="Arial"/>
          <w:sz w:val="24"/>
          <w:szCs w:val="24"/>
        </w:rPr>
        <w:t>(A)</w:t>
      </w:r>
      <w:r w:rsidR="00AE48D5" w:rsidRPr="0087425C">
        <w:rPr>
          <w:rFonts w:ascii="Arial" w:hAnsi="Arial" w:cs="Arial"/>
          <w:sz w:val="24"/>
          <w:szCs w:val="24"/>
        </w:rPr>
        <w:tab/>
      </w:r>
      <w:r w:rsidRPr="0087425C">
        <w:rPr>
          <w:rFonts w:ascii="Arial" w:hAnsi="Arial" w:cs="Arial"/>
          <w:strike/>
          <w:sz w:val="24"/>
          <w:szCs w:val="24"/>
        </w:rPr>
        <w:t>1.</w:t>
      </w:r>
      <w:r w:rsidR="00B67BB6" w:rsidRPr="0087425C">
        <w:rPr>
          <w:rFonts w:ascii="Arial" w:hAnsi="Arial" w:cs="Arial"/>
          <w:sz w:val="24"/>
          <w:szCs w:val="24"/>
          <w:u w:val="single"/>
        </w:rPr>
        <w:t>(i)</w:t>
      </w:r>
      <w:r w:rsidRPr="0087425C">
        <w:rPr>
          <w:rFonts w:ascii="Arial" w:hAnsi="Arial" w:cs="Arial"/>
          <w:sz w:val="24"/>
          <w:szCs w:val="24"/>
        </w:rPr>
        <w:t xml:space="preserve"> </w:t>
      </w:r>
      <w:r w:rsidRPr="0087425C">
        <w:rPr>
          <w:rFonts w:ascii="Arial" w:hAnsi="Arial" w:cs="Arial"/>
          <w:strike/>
          <w:sz w:val="24"/>
          <w:szCs w:val="24"/>
        </w:rPr>
        <w:t>the</w:t>
      </w:r>
      <w:r w:rsidR="00EF795C" w:rsidRPr="0087425C">
        <w:rPr>
          <w:rFonts w:ascii="Arial" w:hAnsi="Arial" w:cs="Arial"/>
          <w:sz w:val="24"/>
          <w:szCs w:val="24"/>
          <w:u w:val="single"/>
        </w:rPr>
        <w:t>The</w:t>
      </w:r>
      <w:r w:rsidRPr="0087425C">
        <w:rPr>
          <w:rFonts w:ascii="Arial" w:hAnsi="Arial" w:cs="Arial"/>
          <w:sz w:val="24"/>
          <w:szCs w:val="24"/>
        </w:rPr>
        <w:t xml:space="preserve"> construction of a building approved by the appropriate county/city permitting process is listed in the accepted</w:t>
      </w:r>
      <w:r w:rsidRPr="0087425C">
        <w:rPr>
          <w:rFonts w:ascii="Arial" w:hAnsi="Arial" w:cs="Arial"/>
          <w:strike/>
          <w:sz w:val="24"/>
          <w:szCs w:val="24"/>
        </w:rPr>
        <w:t xml:space="preserve"> Notice of Conversion Exemption Timber Operations</w:t>
      </w:r>
      <w:r w:rsidRPr="0087425C">
        <w:rPr>
          <w:rFonts w:ascii="Arial" w:hAnsi="Arial" w:cs="Arial"/>
          <w:sz w:val="24"/>
          <w:szCs w:val="24"/>
        </w:rPr>
        <w:t xml:space="preserve"> </w:t>
      </w:r>
      <w:r w:rsidR="00754E05" w:rsidRPr="0087425C">
        <w:rPr>
          <w:rFonts w:ascii="Arial" w:hAnsi="Arial" w:cs="Arial"/>
          <w:sz w:val="24"/>
          <w:szCs w:val="24"/>
          <w:u w:val="single"/>
        </w:rPr>
        <w:t xml:space="preserve">notice of conversion exemption </w:t>
      </w:r>
      <w:r w:rsidRPr="0087425C">
        <w:rPr>
          <w:rFonts w:ascii="Arial" w:hAnsi="Arial" w:cs="Arial"/>
          <w:sz w:val="24"/>
          <w:szCs w:val="24"/>
        </w:rPr>
        <w:t>as the non-Timberland use after the conversion</w:t>
      </w:r>
      <w:r w:rsidRPr="0087425C">
        <w:rPr>
          <w:rFonts w:ascii="Arial" w:hAnsi="Arial" w:cs="Arial"/>
          <w:strike/>
          <w:sz w:val="24"/>
          <w:szCs w:val="24"/>
        </w:rPr>
        <w:t>, and</w:t>
      </w:r>
      <w:r w:rsidR="00EF795C" w:rsidRPr="0087425C">
        <w:rPr>
          <w:rFonts w:ascii="Arial" w:hAnsi="Arial" w:cs="Arial"/>
          <w:sz w:val="24"/>
          <w:szCs w:val="24"/>
          <w:u w:val="single"/>
        </w:rPr>
        <w:t>.</w:t>
      </w:r>
      <w:r w:rsidRPr="0087425C">
        <w:rPr>
          <w:rFonts w:ascii="Arial" w:hAnsi="Arial" w:cs="Arial"/>
          <w:sz w:val="24"/>
          <w:szCs w:val="24"/>
        </w:rPr>
        <w:t xml:space="preserve">  </w:t>
      </w:r>
    </w:p>
    <w:p w14:paraId="2EF7CDF1" w14:textId="41A179F2" w:rsidR="00834E0C" w:rsidRPr="0087425C" w:rsidRDefault="00834E0C" w:rsidP="00AE48D5">
      <w:pPr>
        <w:spacing w:after="0" w:line="508" w:lineRule="atLeast"/>
        <w:ind w:left="2160"/>
        <w:rPr>
          <w:rFonts w:ascii="Arial" w:hAnsi="Arial" w:cs="Arial"/>
          <w:sz w:val="24"/>
          <w:szCs w:val="24"/>
        </w:rPr>
      </w:pPr>
      <w:r w:rsidRPr="0087425C">
        <w:rPr>
          <w:rFonts w:ascii="Arial" w:hAnsi="Arial" w:cs="Arial"/>
          <w:strike/>
          <w:sz w:val="24"/>
          <w:szCs w:val="24"/>
        </w:rPr>
        <w:lastRenderedPageBreak/>
        <w:t>2.</w:t>
      </w:r>
      <w:r w:rsidR="00B67BB6" w:rsidRPr="0087425C">
        <w:rPr>
          <w:rFonts w:ascii="Arial" w:hAnsi="Arial" w:cs="Arial"/>
          <w:sz w:val="24"/>
          <w:szCs w:val="24"/>
          <w:u w:val="single"/>
        </w:rPr>
        <w:t>(ii)</w:t>
      </w:r>
      <w:r w:rsidRPr="0087425C">
        <w:rPr>
          <w:rFonts w:ascii="Arial" w:hAnsi="Arial" w:cs="Arial"/>
          <w:sz w:val="24"/>
          <w:szCs w:val="24"/>
        </w:rPr>
        <w:t xml:space="preserve"> </w:t>
      </w:r>
      <w:r w:rsidRPr="0087425C">
        <w:rPr>
          <w:rFonts w:ascii="Arial" w:hAnsi="Arial" w:cs="Arial"/>
          <w:strike/>
          <w:sz w:val="24"/>
          <w:szCs w:val="24"/>
        </w:rPr>
        <w:t>the</w:t>
      </w:r>
      <w:r w:rsidR="00EF795C" w:rsidRPr="0087425C">
        <w:rPr>
          <w:rFonts w:ascii="Arial" w:hAnsi="Arial" w:cs="Arial"/>
          <w:sz w:val="24"/>
          <w:szCs w:val="24"/>
          <w:u w:val="single"/>
        </w:rPr>
        <w:t>The</w:t>
      </w:r>
      <w:r w:rsidRPr="0087425C">
        <w:rPr>
          <w:rFonts w:ascii="Arial" w:hAnsi="Arial" w:cs="Arial"/>
          <w:sz w:val="24"/>
          <w:szCs w:val="24"/>
        </w:rPr>
        <w:t xml:space="preserve"> Timberland owner demonstrates to the Director that substantial liabilities for building construction have been incurred on each </w:t>
      </w:r>
      <w:r w:rsidR="000362AC">
        <w:rPr>
          <w:rFonts w:ascii="Arial" w:hAnsi="Arial" w:cs="Arial"/>
          <w:sz w:val="24"/>
          <w:szCs w:val="24"/>
          <w:u w:val="single"/>
        </w:rPr>
        <w:t xml:space="preserve">notice of </w:t>
      </w:r>
      <w:r w:rsidRPr="0087425C">
        <w:rPr>
          <w:rFonts w:ascii="Arial" w:hAnsi="Arial" w:cs="Arial"/>
          <w:sz w:val="24"/>
          <w:szCs w:val="24"/>
        </w:rPr>
        <w:t xml:space="preserve">conversion exemption that the Timberland owner has received in the last </w:t>
      </w:r>
      <w:r w:rsidRPr="0087425C">
        <w:rPr>
          <w:rFonts w:ascii="Arial" w:hAnsi="Arial" w:cs="Arial"/>
          <w:strike/>
          <w:sz w:val="24"/>
          <w:szCs w:val="24"/>
        </w:rPr>
        <w:t xml:space="preserve">5 </w:t>
      </w:r>
      <w:r w:rsidR="00754E05" w:rsidRPr="0087425C">
        <w:rPr>
          <w:rFonts w:ascii="Arial" w:hAnsi="Arial" w:cs="Arial"/>
          <w:sz w:val="24"/>
          <w:szCs w:val="24"/>
          <w:u w:val="single"/>
        </w:rPr>
        <w:t xml:space="preserve">five (5) </w:t>
      </w:r>
      <w:r w:rsidRPr="0087425C">
        <w:rPr>
          <w:rFonts w:ascii="Arial" w:hAnsi="Arial" w:cs="Arial"/>
          <w:sz w:val="24"/>
          <w:szCs w:val="24"/>
        </w:rPr>
        <w:t>years at the time the waiver is requested</w:t>
      </w:r>
      <w:r w:rsidRPr="0087425C">
        <w:rPr>
          <w:rFonts w:ascii="Arial" w:hAnsi="Arial" w:cs="Arial"/>
          <w:strike/>
          <w:sz w:val="24"/>
          <w:szCs w:val="24"/>
        </w:rPr>
        <w:t>, and</w:t>
      </w:r>
      <w:r w:rsidR="00EF795C" w:rsidRPr="0087425C">
        <w:rPr>
          <w:rFonts w:ascii="Arial" w:hAnsi="Arial" w:cs="Arial"/>
          <w:sz w:val="24"/>
          <w:szCs w:val="24"/>
          <w:u w:val="single"/>
        </w:rPr>
        <w:t>.</w:t>
      </w:r>
      <w:r w:rsidRPr="0087425C">
        <w:rPr>
          <w:rFonts w:ascii="Arial" w:hAnsi="Arial" w:cs="Arial"/>
          <w:strike/>
          <w:sz w:val="24"/>
          <w:szCs w:val="24"/>
        </w:rPr>
        <w:t xml:space="preserve">  </w:t>
      </w:r>
    </w:p>
    <w:p w14:paraId="73A46A05" w14:textId="5CCEA60A" w:rsidR="00834E0C" w:rsidRPr="0087425C" w:rsidRDefault="00834E0C" w:rsidP="00AE48D5">
      <w:pPr>
        <w:spacing w:after="0" w:line="508" w:lineRule="atLeast"/>
        <w:ind w:left="2160"/>
        <w:rPr>
          <w:rFonts w:ascii="Arial" w:hAnsi="Arial" w:cs="Arial"/>
          <w:sz w:val="24"/>
          <w:szCs w:val="24"/>
        </w:rPr>
      </w:pPr>
      <w:r w:rsidRPr="0087425C">
        <w:rPr>
          <w:rFonts w:ascii="Arial" w:hAnsi="Arial" w:cs="Arial"/>
          <w:strike/>
          <w:sz w:val="24"/>
          <w:szCs w:val="24"/>
        </w:rPr>
        <w:t>3.</w:t>
      </w:r>
      <w:r w:rsidR="00B67BB6" w:rsidRPr="0087425C">
        <w:rPr>
          <w:rFonts w:ascii="Arial" w:hAnsi="Arial" w:cs="Arial"/>
          <w:sz w:val="24"/>
          <w:szCs w:val="24"/>
          <w:u w:val="single"/>
        </w:rPr>
        <w:t>(iii)</w:t>
      </w:r>
      <w:r w:rsidR="00F31968" w:rsidRPr="0087425C">
        <w:rPr>
          <w:rFonts w:ascii="Arial" w:hAnsi="Arial" w:cs="Arial"/>
          <w:sz w:val="24"/>
          <w:szCs w:val="24"/>
        </w:rPr>
        <w:t xml:space="preserve"> </w:t>
      </w:r>
      <w:r w:rsidRPr="0087425C">
        <w:rPr>
          <w:rFonts w:ascii="Arial" w:hAnsi="Arial" w:cs="Arial"/>
          <w:strike/>
          <w:sz w:val="24"/>
          <w:szCs w:val="24"/>
        </w:rPr>
        <w:t xml:space="preserve">operations </w:t>
      </w:r>
      <w:r w:rsidR="00754E05" w:rsidRPr="0087425C">
        <w:rPr>
          <w:rFonts w:ascii="Arial" w:hAnsi="Arial" w:cs="Arial"/>
          <w:sz w:val="24"/>
          <w:szCs w:val="24"/>
          <w:u w:val="single"/>
        </w:rPr>
        <w:t xml:space="preserve">Timber Operations </w:t>
      </w:r>
      <w:r w:rsidRPr="0087425C">
        <w:rPr>
          <w:rFonts w:ascii="Arial" w:hAnsi="Arial" w:cs="Arial"/>
          <w:sz w:val="24"/>
          <w:szCs w:val="24"/>
        </w:rPr>
        <w:t xml:space="preserve">conducted on all </w:t>
      </w:r>
      <w:r w:rsidR="000362AC" w:rsidRPr="000362AC">
        <w:rPr>
          <w:rFonts w:ascii="Arial" w:hAnsi="Arial" w:cs="Arial"/>
          <w:sz w:val="24"/>
          <w:szCs w:val="24"/>
          <w:u w:val="single"/>
        </w:rPr>
        <w:t xml:space="preserve">notice of conversion </w:t>
      </w:r>
      <w:r w:rsidRPr="0087425C">
        <w:rPr>
          <w:rFonts w:ascii="Arial" w:hAnsi="Arial" w:cs="Arial"/>
          <w:sz w:val="24"/>
          <w:szCs w:val="24"/>
        </w:rPr>
        <w:t xml:space="preserve">exemptions issued to the Timberland owner within the past </w:t>
      </w:r>
      <w:r w:rsidR="00754E05" w:rsidRPr="0087425C">
        <w:rPr>
          <w:rFonts w:ascii="Arial" w:hAnsi="Arial" w:cs="Arial"/>
          <w:strike/>
          <w:sz w:val="24"/>
          <w:szCs w:val="24"/>
        </w:rPr>
        <w:t xml:space="preserve">5 </w:t>
      </w:r>
      <w:r w:rsidR="00754E05" w:rsidRPr="0087425C">
        <w:rPr>
          <w:rFonts w:ascii="Arial" w:hAnsi="Arial" w:cs="Arial"/>
          <w:sz w:val="24"/>
          <w:szCs w:val="24"/>
          <w:u w:val="single"/>
        </w:rPr>
        <w:t>five (5)</w:t>
      </w:r>
      <w:r w:rsidRPr="0087425C">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87425C" w:rsidRDefault="00834E0C" w:rsidP="00AE48D5">
      <w:pPr>
        <w:spacing w:after="0" w:line="508" w:lineRule="atLeast"/>
        <w:ind w:left="1440"/>
        <w:rPr>
          <w:rFonts w:ascii="Arial" w:hAnsi="Arial" w:cs="Arial"/>
          <w:sz w:val="24"/>
          <w:szCs w:val="24"/>
        </w:rPr>
      </w:pPr>
      <w:r w:rsidRPr="0087425C">
        <w:rPr>
          <w:rFonts w:ascii="Arial" w:hAnsi="Arial" w:cs="Arial"/>
          <w:sz w:val="24"/>
          <w:szCs w:val="24"/>
        </w:rPr>
        <w:t xml:space="preserve">(B) </w:t>
      </w:r>
      <w:r w:rsidRPr="0087425C">
        <w:rPr>
          <w:rFonts w:ascii="Arial" w:hAnsi="Arial" w:cs="Arial"/>
          <w:strike/>
          <w:sz w:val="24"/>
          <w:szCs w:val="24"/>
        </w:rPr>
        <w:t>the</w:t>
      </w:r>
      <w:r w:rsidR="00A4711B" w:rsidRPr="0087425C">
        <w:rPr>
          <w:rFonts w:ascii="Arial" w:hAnsi="Arial" w:cs="Arial"/>
          <w:sz w:val="24"/>
          <w:szCs w:val="24"/>
          <w:u w:val="single"/>
        </w:rPr>
        <w:t>The</w:t>
      </w:r>
      <w:r w:rsidRPr="0087425C">
        <w:rPr>
          <w:rFonts w:ascii="Arial" w:hAnsi="Arial" w:cs="Arial"/>
          <w:sz w:val="24"/>
          <w:szCs w:val="24"/>
        </w:rPr>
        <w:t xml:space="preserve"> change of ownership which caused the previous notice</w:t>
      </w:r>
      <w:r w:rsidR="00754E05" w:rsidRPr="0087425C">
        <w:rPr>
          <w:rFonts w:ascii="Arial" w:hAnsi="Arial" w:cs="Arial"/>
          <w:sz w:val="24"/>
          <w:szCs w:val="24"/>
          <w:u w:val="single"/>
        </w:rPr>
        <w:t xml:space="preserve"> of conversion exemption</w:t>
      </w:r>
      <w:r w:rsidRPr="0087425C">
        <w:rPr>
          <w:rFonts w:ascii="Arial" w:hAnsi="Arial" w:cs="Arial"/>
          <w:sz w:val="24"/>
          <w:szCs w:val="24"/>
        </w:rPr>
        <w:t xml:space="preserve"> to expire was not the result of the sale of the Timberland and the new Timberland owner provides information demonstrating that the imposition of the </w:t>
      </w:r>
      <w:r w:rsidRPr="0087425C">
        <w:rPr>
          <w:rFonts w:ascii="Arial" w:hAnsi="Arial" w:cs="Arial"/>
          <w:strike/>
          <w:sz w:val="24"/>
          <w:szCs w:val="24"/>
        </w:rPr>
        <w:t>5-year</w:t>
      </w:r>
      <w:r w:rsidRPr="0087425C">
        <w:rPr>
          <w:rFonts w:ascii="Arial" w:hAnsi="Arial" w:cs="Arial"/>
          <w:sz w:val="24"/>
          <w:szCs w:val="24"/>
        </w:rPr>
        <w:t xml:space="preserve"> </w:t>
      </w:r>
      <w:r w:rsidR="00754E05" w:rsidRPr="0087425C">
        <w:rPr>
          <w:rFonts w:ascii="Arial" w:hAnsi="Arial" w:cs="Arial"/>
          <w:sz w:val="24"/>
          <w:szCs w:val="24"/>
          <w:u w:val="single"/>
        </w:rPr>
        <w:t xml:space="preserve">five (5) year </w:t>
      </w:r>
      <w:r w:rsidRPr="0087425C">
        <w:rPr>
          <w:rFonts w:ascii="Arial" w:hAnsi="Arial" w:cs="Arial"/>
          <w:sz w:val="24"/>
          <w:szCs w:val="24"/>
        </w:rPr>
        <w:t>limitation described in 14 CCR § 1104.1</w:t>
      </w:r>
      <w:r w:rsidRPr="002428ED">
        <w:rPr>
          <w:rFonts w:ascii="Arial" w:hAnsi="Arial" w:cs="Arial"/>
          <w:strike/>
          <w:sz w:val="24"/>
          <w:szCs w:val="24"/>
        </w:rPr>
        <w:t>(a)</w:t>
      </w:r>
      <w:r w:rsidR="002428ED">
        <w:rPr>
          <w:rFonts w:ascii="Arial" w:hAnsi="Arial" w:cs="Arial"/>
          <w:sz w:val="24"/>
          <w:szCs w:val="24"/>
          <w:u w:val="single"/>
        </w:rPr>
        <w:t>(b</w:t>
      </w:r>
      <w:r w:rsidR="00A4711B" w:rsidRPr="0087425C">
        <w:rPr>
          <w:rFonts w:ascii="Arial" w:hAnsi="Arial" w:cs="Arial"/>
          <w:sz w:val="24"/>
          <w:szCs w:val="24"/>
          <w:u w:val="single"/>
        </w:rPr>
        <w:t>)</w:t>
      </w:r>
      <w:r w:rsidRPr="0087425C">
        <w:rPr>
          <w:rFonts w:ascii="Arial" w:hAnsi="Arial" w:cs="Arial"/>
          <w:sz w:val="24"/>
          <w:szCs w:val="24"/>
        </w:rPr>
        <w:t xml:space="preserve"> would impose an undue hardship on the Timberland owner.  </w:t>
      </w:r>
    </w:p>
    <w:p w14:paraId="3A2576C2" w14:textId="5AC7CD98" w:rsidR="00834E0C" w:rsidRPr="0087425C" w:rsidRDefault="00A4711B" w:rsidP="00B67BB6">
      <w:pPr>
        <w:spacing w:after="0" w:line="508" w:lineRule="atLeast"/>
        <w:ind w:left="1440"/>
        <w:rPr>
          <w:rFonts w:ascii="Arial" w:hAnsi="Arial" w:cs="Arial"/>
          <w:sz w:val="24"/>
          <w:szCs w:val="24"/>
        </w:rPr>
      </w:pPr>
      <w:r w:rsidRPr="0087425C">
        <w:rPr>
          <w:rFonts w:ascii="Arial" w:hAnsi="Arial" w:cs="Arial"/>
          <w:sz w:val="24"/>
          <w:szCs w:val="24"/>
        </w:rPr>
        <w:t xml:space="preserve">(C) </w:t>
      </w:r>
      <w:r w:rsidRPr="0087425C">
        <w:rPr>
          <w:rFonts w:ascii="Arial" w:hAnsi="Arial" w:cs="Arial"/>
          <w:strike/>
          <w:sz w:val="24"/>
          <w:szCs w:val="24"/>
        </w:rPr>
        <w:t xml:space="preserve">the </w:t>
      </w:r>
      <w:r w:rsidRPr="0087425C">
        <w:rPr>
          <w:rFonts w:ascii="Arial" w:hAnsi="Arial" w:cs="Arial"/>
          <w:sz w:val="24"/>
          <w:szCs w:val="24"/>
          <w:u w:val="single"/>
        </w:rPr>
        <w:t xml:space="preserve">The </w:t>
      </w:r>
      <w:r w:rsidR="00834E0C" w:rsidRPr="0087425C">
        <w:rPr>
          <w:rFonts w:ascii="Arial" w:hAnsi="Arial" w:cs="Arial"/>
          <w:sz w:val="24"/>
          <w:szCs w:val="24"/>
        </w:rPr>
        <w:t>notice</w:t>
      </w:r>
      <w:r w:rsidR="00754E05" w:rsidRPr="0087425C">
        <w:rPr>
          <w:rFonts w:ascii="Arial" w:hAnsi="Arial" w:cs="Arial"/>
          <w:sz w:val="24"/>
          <w:szCs w:val="24"/>
          <w:u w:val="single"/>
        </w:rPr>
        <w:t xml:space="preserve"> of conversion exemption</w:t>
      </w:r>
      <w:r w:rsidR="00834E0C" w:rsidRPr="0087425C">
        <w:rPr>
          <w:rFonts w:ascii="Arial" w:hAnsi="Arial" w:cs="Arial"/>
          <w:sz w:val="24"/>
          <w:szCs w:val="24"/>
        </w:rPr>
        <w:t xml:space="preserve"> has expired and no </w:t>
      </w:r>
      <w:r w:rsidR="00834E0C" w:rsidRPr="0087425C">
        <w:rPr>
          <w:rFonts w:ascii="Arial" w:hAnsi="Arial" w:cs="Arial"/>
          <w:strike/>
          <w:sz w:val="24"/>
          <w:szCs w:val="24"/>
        </w:rPr>
        <w:t>operations</w:t>
      </w:r>
      <w:r w:rsidR="00754E05" w:rsidRPr="0087425C">
        <w:rPr>
          <w:rFonts w:ascii="Arial" w:hAnsi="Arial" w:cs="Arial"/>
          <w:sz w:val="24"/>
          <w:szCs w:val="24"/>
          <w:u w:val="single"/>
        </w:rPr>
        <w:t xml:space="preserve"> Timber Operations</w:t>
      </w:r>
      <w:r w:rsidR="00834E0C" w:rsidRPr="0087425C">
        <w:rPr>
          <w:rFonts w:ascii="Arial" w:hAnsi="Arial" w:cs="Arial"/>
          <w:sz w:val="24"/>
          <w:szCs w:val="24"/>
        </w:rPr>
        <w:t xml:space="preserve"> have been conducted.  </w:t>
      </w:r>
    </w:p>
    <w:p w14:paraId="4A49CC30" w14:textId="4399B82F" w:rsidR="00834E0C" w:rsidRPr="0087425C" w:rsidRDefault="00834E0C" w:rsidP="00AE48D5">
      <w:pPr>
        <w:spacing w:after="0" w:line="508" w:lineRule="atLeast"/>
        <w:ind w:left="1440"/>
        <w:rPr>
          <w:rFonts w:ascii="Arial" w:hAnsi="Arial" w:cs="Arial"/>
          <w:sz w:val="24"/>
          <w:szCs w:val="24"/>
        </w:rPr>
      </w:pPr>
      <w:r w:rsidRPr="0087425C">
        <w:rPr>
          <w:rFonts w:ascii="Arial" w:hAnsi="Arial" w:cs="Arial"/>
          <w:sz w:val="24"/>
          <w:szCs w:val="24"/>
        </w:rPr>
        <w:t xml:space="preserve">(D) The Timberland owner provides an explanation and justification for the need of a waiver that demonstrates that the imposition of the </w:t>
      </w:r>
      <w:r w:rsidR="00754E05" w:rsidRPr="0087425C">
        <w:rPr>
          <w:rFonts w:ascii="Arial" w:hAnsi="Arial" w:cs="Arial"/>
          <w:strike/>
          <w:sz w:val="24"/>
          <w:szCs w:val="24"/>
        </w:rPr>
        <w:t>5-year</w:t>
      </w:r>
      <w:r w:rsidR="00754E05" w:rsidRPr="0087425C">
        <w:rPr>
          <w:rFonts w:ascii="Arial" w:hAnsi="Arial" w:cs="Arial"/>
          <w:sz w:val="24"/>
          <w:szCs w:val="24"/>
        </w:rPr>
        <w:t xml:space="preserve"> </w:t>
      </w:r>
      <w:r w:rsidR="00754E05" w:rsidRPr="0087425C">
        <w:rPr>
          <w:rFonts w:ascii="Arial" w:hAnsi="Arial" w:cs="Arial"/>
          <w:sz w:val="24"/>
          <w:szCs w:val="24"/>
          <w:u w:val="single"/>
        </w:rPr>
        <w:t>five (5) year</w:t>
      </w:r>
      <w:r w:rsidR="00754E05" w:rsidRPr="0087425C">
        <w:rPr>
          <w:rFonts w:ascii="Arial" w:hAnsi="Arial" w:cs="Arial"/>
          <w:sz w:val="24"/>
          <w:szCs w:val="24"/>
        </w:rPr>
        <w:t xml:space="preserve"> </w:t>
      </w:r>
      <w:r w:rsidRPr="0087425C">
        <w:rPr>
          <w:rFonts w:ascii="Arial" w:hAnsi="Arial" w:cs="Arial"/>
          <w:sz w:val="24"/>
          <w:szCs w:val="24"/>
        </w:rPr>
        <w:t>limitation described in 14 CCR § 1104.1</w:t>
      </w:r>
      <w:r w:rsidRPr="002428ED">
        <w:rPr>
          <w:rFonts w:ascii="Arial" w:hAnsi="Arial" w:cs="Arial"/>
          <w:strike/>
          <w:sz w:val="24"/>
          <w:szCs w:val="24"/>
        </w:rPr>
        <w:t>(a)</w:t>
      </w:r>
      <w:r w:rsidR="00A4711B" w:rsidRPr="0087425C">
        <w:rPr>
          <w:rFonts w:ascii="Arial" w:hAnsi="Arial" w:cs="Arial"/>
          <w:sz w:val="24"/>
          <w:szCs w:val="24"/>
          <w:u w:val="single"/>
        </w:rPr>
        <w:t>(</w:t>
      </w:r>
      <w:r w:rsidR="002428ED">
        <w:rPr>
          <w:rFonts w:ascii="Arial" w:hAnsi="Arial" w:cs="Arial"/>
          <w:sz w:val="24"/>
          <w:szCs w:val="24"/>
          <w:u w:val="single"/>
        </w:rPr>
        <w:t>b</w:t>
      </w:r>
      <w:r w:rsidR="00A4711B" w:rsidRPr="0087425C">
        <w:rPr>
          <w:rFonts w:ascii="Arial" w:hAnsi="Arial" w:cs="Arial"/>
          <w:sz w:val="24"/>
          <w:szCs w:val="24"/>
          <w:u w:val="single"/>
        </w:rPr>
        <w:t>)</w:t>
      </w:r>
      <w:r w:rsidRPr="0087425C">
        <w:rPr>
          <w:rFonts w:ascii="Arial" w:hAnsi="Arial" w:cs="Arial"/>
          <w:sz w:val="24"/>
          <w:szCs w:val="24"/>
        </w:rPr>
        <w:t xml:space="preserve"> would impose an undue hardship on the Timberland owner.  </w:t>
      </w:r>
    </w:p>
    <w:p w14:paraId="0C2B33DE" w14:textId="47C87D72"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 xml:space="preserve">(b)  Construction or maintenance of right-of-way by a public agency on its own or any other public property.  </w:t>
      </w:r>
      <w:r w:rsidR="00900820" w:rsidRPr="0087425C">
        <w:rPr>
          <w:rFonts w:ascii="Arial" w:hAnsi="Arial" w:cs="Arial"/>
          <w:sz w:val="24"/>
          <w:szCs w:val="24"/>
        </w:rPr>
        <w:t xml:space="preserve">[MOVED TO </w:t>
      </w:r>
      <w:r w:rsidR="00931468">
        <w:rPr>
          <w:rFonts w:ascii="Arial" w:hAnsi="Arial" w:cs="Arial"/>
          <w:sz w:val="24"/>
          <w:szCs w:val="24"/>
        </w:rPr>
        <w:t>ARTICLE 8</w:t>
      </w:r>
      <w:r w:rsidR="00900820" w:rsidRPr="0087425C">
        <w:rPr>
          <w:rFonts w:ascii="Arial" w:hAnsi="Arial" w:cs="Arial"/>
          <w:sz w:val="24"/>
          <w:szCs w:val="24"/>
        </w:rPr>
        <w:t>]</w:t>
      </w:r>
    </w:p>
    <w:p w14:paraId="70718ABC" w14:textId="77777777" w:rsidR="00834E0C" w:rsidRPr="0087425C" w:rsidRDefault="00834E0C" w:rsidP="00834E0C">
      <w:pPr>
        <w:spacing w:after="0" w:line="508" w:lineRule="atLeast"/>
        <w:rPr>
          <w:rFonts w:ascii="Arial" w:hAnsi="Arial" w:cs="Arial"/>
          <w:strike/>
          <w:sz w:val="24"/>
          <w:szCs w:val="24"/>
        </w:rPr>
      </w:pPr>
      <w:r w:rsidRPr="0087425C">
        <w:rPr>
          <w:rFonts w:ascii="Arial" w:hAnsi="Arial" w:cs="Arial"/>
          <w:strike/>
          <w:sz w:val="24"/>
          <w:szCs w:val="24"/>
        </w:rPr>
        <w:lastRenderedPageBreak/>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87425C">
        <w:rPr>
          <w:rFonts w:ascii="Arial" w:hAnsi="Arial" w:cs="Arial"/>
          <w:sz w:val="24"/>
          <w:szCs w:val="24"/>
        </w:rPr>
        <w:t xml:space="preserve">[MOVED TO </w:t>
      </w:r>
      <w:r w:rsidR="004872B9">
        <w:rPr>
          <w:rFonts w:ascii="Arial" w:hAnsi="Arial" w:cs="Arial"/>
          <w:sz w:val="24"/>
          <w:szCs w:val="24"/>
        </w:rPr>
        <w:t>A</w:t>
      </w:r>
      <w:r w:rsidR="00931468">
        <w:rPr>
          <w:rFonts w:ascii="Arial" w:hAnsi="Arial" w:cs="Arial"/>
          <w:sz w:val="24"/>
          <w:szCs w:val="24"/>
        </w:rPr>
        <w:t>RTICLE</w:t>
      </w:r>
      <w:r w:rsidR="004872B9">
        <w:rPr>
          <w:rFonts w:ascii="Arial" w:hAnsi="Arial" w:cs="Arial"/>
          <w:sz w:val="24"/>
          <w:szCs w:val="24"/>
        </w:rPr>
        <w:t xml:space="preserve"> 8</w:t>
      </w:r>
      <w:r w:rsidR="00900820" w:rsidRPr="0087425C">
        <w:rPr>
          <w:rFonts w:ascii="Arial" w:hAnsi="Arial" w:cs="Arial"/>
          <w:sz w:val="24"/>
          <w:szCs w:val="24"/>
        </w:rPr>
        <w:t>]</w:t>
      </w:r>
    </w:p>
    <w:p w14:paraId="274E1A21" w14:textId="2C908DFA" w:rsidR="00834E0C" w:rsidRPr="004353E9" w:rsidRDefault="00834E0C" w:rsidP="00834E0C">
      <w:pPr>
        <w:spacing w:after="0" w:line="508" w:lineRule="atLeast"/>
        <w:rPr>
          <w:rFonts w:ascii="Arial" w:hAnsi="Arial" w:cs="Arial"/>
          <w:strike/>
          <w:sz w:val="24"/>
          <w:szCs w:val="24"/>
        </w:rPr>
      </w:pPr>
      <w:r w:rsidRPr="0087425C">
        <w:rPr>
          <w:rFonts w:ascii="Arial" w:hAnsi="Arial" w:cs="Arial"/>
          <w:strike/>
          <w:sz w:val="24"/>
          <w:szCs w:val="24"/>
        </w:rPr>
        <w:t>(d</w:t>
      </w:r>
      <w:r w:rsidRPr="004353E9">
        <w:rPr>
          <w:rFonts w:ascii="Arial" w:hAnsi="Arial" w:cs="Arial"/>
          <w:strike/>
          <w:sz w:val="24"/>
          <w:szCs w:val="24"/>
        </w:rPr>
        <w:t>)</w:t>
      </w:r>
      <w:r w:rsidR="00F31968" w:rsidRPr="004353E9">
        <w:rPr>
          <w:rFonts w:ascii="Arial" w:hAnsi="Arial" w:cs="Arial"/>
          <w:strike/>
          <w:sz w:val="24"/>
          <w:szCs w:val="24"/>
        </w:rPr>
        <w:t xml:space="preserve"> Table</w:t>
      </w:r>
      <w:r w:rsidRPr="004353E9">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Utility</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Size</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Width</w:t>
      </w:r>
    </w:p>
    <w:p w14:paraId="0F59330E"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Electric (Overhead Distribution and Transmission Single Circuits)</w:t>
      </w:r>
    </w:p>
    <w:p w14:paraId="6C08695D"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0-33 KV</w:t>
      </w:r>
      <w:r w:rsidRPr="004353E9">
        <w:rPr>
          <w:rFonts w:ascii="Arial" w:hAnsi="Arial" w:cs="Arial"/>
          <w:strike/>
          <w:sz w:val="24"/>
          <w:szCs w:val="24"/>
        </w:rPr>
        <w:tab/>
      </w:r>
      <w:r w:rsidRPr="004353E9">
        <w:rPr>
          <w:rFonts w:ascii="Arial" w:hAnsi="Arial" w:cs="Arial"/>
          <w:strike/>
          <w:sz w:val="24"/>
          <w:szCs w:val="24"/>
        </w:rPr>
        <w:tab/>
        <w:t>20'</w:t>
      </w:r>
    </w:p>
    <w:p w14:paraId="19BF075A"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34-100 KV</w:t>
      </w:r>
      <w:r w:rsidRPr="004353E9">
        <w:rPr>
          <w:rFonts w:ascii="Arial" w:hAnsi="Arial" w:cs="Arial"/>
          <w:strike/>
          <w:sz w:val="24"/>
          <w:szCs w:val="24"/>
        </w:rPr>
        <w:tab/>
      </w:r>
      <w:r w:rsidRPr="004353E9">
        <w:rPr>
          <w:rFonts w:ascii="Arial" w:hAnsi="Arial" w:cs="Arial"/>
          <w:strike/>
          <w:sz w:val="24"/>
          <w:szCs w:val="24"/>
        </w:rPr>
        <w:tab/>
        <w:t>45'</w:t>
      </w:r>
    </w:p>
    <w:p w14:paraId="5089D732"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101-200 KV</w:t>
      </w:r>
      <w:r w:rsidRPr="004353E9">
        <w:rPr>
          <w:rFonts w:ascii="Arial" w:hAnsi="Arial" w:cs="Arial"/>
          <w:strike/>
          <w:sz w:val="24"/>
          <w:szCs w:val="24"/>
        </w:rPr>
        <w:tab/>
      </w:r>
      <w:r w:rsidRPr="004353E9">
        <w:rPr>
          <w:rFonts w:ascii="Arial" w:hAnsi="Arial" w:cs="Arial"/>
          <w:strike/>
          <w:sz w:val="24"/>
          <w:szCs w:val="24"/>
        </w:rPr>
        <w:tab/>
        <w:t>75'</w:t>
      </w:r>
    </w:p>
    <w:p w14:paraId="5311684A"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(pole)</w:t>
      </w:r>
    </w:p>
    <w:p w14:paraId="5DDAB187"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101-200 KV</w:t>
      </w:r>
      <w:r w:rsidRPr="004353E9">
        <w:rPr>
          <w:rFonts w:ascii="Arial" w:hAnsi="Arial" w:cs="Arial"/>
          <w:strike/>
          <w:sz w:val="24"/>
          <w:szCs w:val="24"/>
        </w:rPr>
        <w:tab/>
      </w:r>
      <w:r w:rsidRPr="004353E9">
        <w:rPr>
          <w:rFonts w:ascii="Arial" w:hAnsi="Arial" w:cs="Arial"/>
          <w:strike/>
          <w:sz w:val="24"/>
          <w:szCs w:val="24"/>
        </w:rPr>
        <w:tab/>
        <w:t>80'</w:t>
      </w:r>
    </w:p>
    <w:p w14:paraId="29D96F4C"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(tower)</w:t>
      </w:r>
    </w:p>
    <w:p w14:paraId="158F75A1"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201-300 KV</w:t>
      </w:r>
      <w:r w:rsidRPr="004353E9">
        <w:rPr>
          <w:rFonts w:ascii="Arial" w:hAnsi="Arial" w:cs="Arial"/>
          <w:strike/>
          <w:sz w:val="24"/>
          <w:szCs w:val="24"/>
        </w:rPr>
        <w:tab/>
      </w:r>
      <w:r w:rsidRPr="004353E9">
        <w:rPr>
          <w:rFonts w:ascii="Arial" w:hAnsi="Arial" w:cs="Arial"/>
          <w:strike/>
          <w:sz w:val="24"/>
          <w:szCs w:val="24"/>
        </w:rPr>
        <w:tab/>
        <w:t>125'</w:t>
      </w:r>
    </w:p>
    <w:p w14:paraId="3BA04BC0"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(tower)</w:t>
      </w:r>
    </w:p>
    <w:p w14:paraId="0F86C950"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 xml:space="preserve">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301- KV and above</w:t>
      </w:r>
      <w:r w:rsidRPr="004353E9">
        <w:rPr>
          <w:rFonts w:ascii="Arial" w:hAnsi="Arial" w:cs="Arial"/>
          <w:strike/>
          <w:sz w:val="24"/>
          <w:szCs w:val="24"/>
        </w:rPr>
        <w:tab/>
        <w:t>200'</w:t>
      </w:r>
    </w:p>
    <w:p w14:paraId="40E5BD42" w14:textId="121B6643" w:rsidR="004F3BAD" w:rsidRPr="004353E9"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4353E9">
        <w:rPr>
          <w:rFonts w:ascii="Arial" w:hAnsi="Arial" w:cs="Arial"/>
          <w:strike/>
          <w:sz w:val="24"/>
          <w:szCs w:val="24"/>
        </w:rPr>
        <w:t xml:space="preserve">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(tower)</w:t>
      </w:r>
      <w:r w:rsidR="001A045E">
        <w:rPr>
          <w:rFonts w:ascii="Arial" w:hAnsi="Arial" w:cs="Arial"/>
          <w:strike/>
          <w:sz w:val="24"/>
          <w:szCs w:val="24"/>
        </w:rPr>
        <w:tab/>
      </w:r>
    </w:p>
    <w:p w14:paraId="489A537C"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Telephone cable or</w:t>
      </w:r>
      <w:r w:rsidRPr="004353E9">
        <w:rPr>
          <w:rFonts w:ascii="Arial" w:hAnsi="Arial" w:cs="Arial"/>
          <w:strike/>
          <w:sz w:val="24"/>
          <w:szCs w:val="24"/>
        </w:rPr>
        <w:tab/>
        <w:t>open wire when underbuilt</w:t>
      </w:r>
      <w:r w:rsidRPr="004353E9">
        <w:rPr>
          <w:rFonts w:ascii="Arial" w:hAnsi="Arial" w:cs="Arial"/>
          <w:strike/>
          <w:sz w:val="24"/>
          <w:szCs w:val="24"/>
        </w:rPr>
        <w:tab/>
      </w:r>
      <w:r w:rsidRPr="004353E9">
        <w:rPr>
          <w:rFonts w:ascii="Arial" w:hAnsi="Arial" w:cs="Arial"/>
          <w:strike/>
          <w:sz w:val="24"/>
          <w:szCs w:val="24"/>
        </w:rPr>
        <w:tab/>
      </w:r>
    </w:p>
    <w:p w14:paraId="638192F6"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 xml:space="preserve">All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w:t>
      </w:r>
    </w:p>
    <w:p w14:paraId="7CEFDC2D"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lastRenderedPageBreak/>
        <w:t>Communications (Radio, Television, Telephone and Microwave)</w:t>
      </w:r>
    </w:p>
    <w:p w14:paraId="18DEB15F"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w:t>
      </w:r>
    </w:p>
    <w:p w14:paraId="32474947"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Active or passive microwave repeater and/or radio sites</w:t>
      </w:r>
    </w:p>
    <w:p w14:paraId="73D2F25F"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40'</w:t>
      </w:r>
    </w:p>
    <w:p w14:paraId="7EA90E95" w14:textId="77777777" w:rsidR="004F3BAD" w:rsidRPr="004353E9" w:rsidRDefault="004F3BAD" w:rsidP="004F3BAD">
      <w:pPr>
        <w:spacing w:after="0" w:line="508" w:lineRule="atLeast"/>
        <w:ind w:left="3600" w:hanging="3600"/>
        <w:rPr>
          <w:rFonts w:ascii="Arial" w:hAnsi="Arial" w:cs="Arial"/>
          <w:strike/>
          <w:sz w:val="24"/>
          <w:szCs w:val="24"/>
        </w:rPr>
      </w:pPr>
      <w:r w:rsidRPr="004353E9">
        <w:rPr>
          <w:rFonts w:ascii="Arial" w:hAnsi="Arial" w:cs="Arial"/>
          <w:strike/>
          <w:sz w:val="24"/>
          <w:szCs w:val="24"/>
        </w:rPr>
        <w:t>Microwave paths emanating from antennas or passive antenna or passive</w:t>
      </w:r>
      <w:r w:rsidRPr="004353E9">
        <w:rPr>
          <w:rFonts w:ascii="Arial" w:hAnsi="Arial" w:cs="Arial"/>
          <w:strike/>
          <w:sz w:val="24"/>
          <w:szCs w:val="24"/>
        </w:rPr>
        <w:tab/>
        <w:t>repeaters</w:t>
      </w:r>
    </w:p>
    <w:p w14:paraId="36A175DF" w14:textId="77777777" w:rsidR="004F3BAD" w:rsidRPr="004353E9" w:rsidRDefault="004F3BAD" w:rsidP="004F3BAD">
      <w:pPr>
        <w:spacing w:after="0" w:line="508" w:lineRule="atLeast"/>
        <w:ind w:left="3600" w:hanging="720"/>
        <w:rPr>
          <w:rFonts w:ascii="Arial" w:hAnsi="Arial" w:cs="Arial"/>
          <w:strike/>
          <w:sz w:val="24"/>
          <w:szCs w:val="24"/>
        </w:rPr>
      </w:pPr>
      <w:r w:rsidRPr="004353E9">
        <w:rPr>
          <w:rFonts w:ascii="Arial" w:hAnsi="Arial" w:cs="Arial"/>
          <w:strike/>
          <w:sz w:val="24"/>
          <w:szCs w:val="24"/>
        </w:rPr>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 xml:space="preserve">20' from edges of repeater, and </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following centerline of path.</w:t>
      </w:r>
    </w:p>
    <w:p w14:paraId="6B33BCB5"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 xml:space="preserve"> Radio and Television antennas</w:t>
      </w:r>
    </w:p>
    <w:p w14:paraId="3ADB5DA5" w14:textId="77777777" w:rsidR="004F3BAD" w:rsidRPr="004353E9" w:rsidRDefault="004F3BAD" w:rsidP="004F3BAD">
      <w:pPr>
        <w:spacing w:after="0" w:line="508" w:lineRule="atLeast"/>
        <w:rPr>
          <w:rFonts w:ascii="Arial" w:hAnsi="Arial" w:cs="Arial"/>
          <w:strike/>
          <w:sz w:val="24"/>
          <w:szCs w:val="24"/>
        </w:rPr>
      </w:pP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 In all directions</w:t>
      </w:r>
    </w:p>
    <w:p w14:paraId="0CA46061" w14:textId="05818508" w:rsidR="004F3BAD" w:rsidRPr="004353E9" w:rsidRDefault="004F3BAD" w:rsidP="001A045E">
      <w:pPr>
        <w:tabs>
          <w:tab w:val="left" w:pos="7755"/>
        </w:tabs>
        <w:spacing w:after="0" w:line="508" w:lineRule="atLeast"/>
        <w:rPr>
          <w:rFonts w:ascii="Arial" w:hAnsi="Arial" w:cs="Arial"/>
          <w:strike/>
          <w:sz w:val="24"/>
          <w:szCs w:val="24"/>
        </w:rPr>
      </w:pPr>
      <w:r w:rsidRPr="004353E9">
        <w:rPr>
          <w:rFonts w:ascii="Arial" w:hAnsi="Arial" w:cs="Arial"/>
          <w:strike/>
          <w:sz w:val="24"/>
          <w:szCs w:val="24"/>
        </w:rPr>
        <w:t xml:space="preserve"> Telephone cable or open wire when underbuilt</w:t>
      </w:r>
      <w:r w:rsidR="001A045E">
        <w:rPr>
          <w:rFonts w:ascii="Arial" w:hAnsi="Arial" w:cs="Arial"/>
          <w:strike/>
          <w:sz w:val="24"/>
          <w:szCs w:val="24"/>
        </w:rPr>
        <w:tab/>
      </w:r>
    </w:p>
    <w:p w14:paraId="19123020" w14:textId="3DA2D681" w:rsidR="004F3BAD" w:rsidRPr="004872B9" w:rsidRDefault="004F3BAD" w:rsidP="004F3BAD">
      <w:pPr>
        <w:spacing w:after="0" w:line="508" w:lineRule="atLeast"/>
        <w:ind w:left="2160" w:firstLine="720"/>
        <w:rPr>
          <w:rFonts w:ascii="Arial" w:hAnsi="Arial" w:cs="Arial"/>
          <w:sz w:val="24"/>
          <w:szCs w:val="24"/>
        </w:rPr>
      </w:pPr>
      <w:r w:rsidRPr="004353E9">
        <w:rPr>
          <w:rFonts w:ascii="Arial" w:hAnsi="Arial" w:cs="Arial"/>
          <w:strike/>
          <w:sz w:val="24"/>
          <w:szCs w:val="24"/>
        </w:rPr>
        <w:t>All</w:t>
      </w:r>
      <w:r w:rsidRPr="004353E9">
        <w:rPr>
          <w:rFonts w:ascii="Arial" w:hAnsi="Arial" w:cs="Arial"/>
          <w:strike/>
          <w:sz w:val="24"/>
          <w:szCs w:val="24"/>
        </w:rPr>
        <w:tab/>
      </w:r>
      <w:r w:rsidRPr="004353E9">
        <w:rPr>
          <w:rFonts w:ascii="Arial" w:hAnsi="Arial" w:cs="Arial"/>
          <w:strike/>
          <w:sz w:val="24"/>
          <w:szCs w:val="24"/>
        </w:rPr>
        <w:tab/>
      </w:r>
      <w:r w:rsidRPr="004353E9">
        <w:rPr>
          <w:rFonts w:ascii="Arial" w:hAnsi="Arial" w:cs="Arial"/>
          <w:strike/>
          <w:sz w:val="24"/>
          <w:szCs w:val="24"/>
        </w:rPr>
        <w:tab/>
        <w:t>30'</w:t>
      </w:r>
      <w:r w:rsidR="004872B9">
        <w:rPr>
          <w:rFonts w:ascii="Arial" w:hAnsi="Arial" w:cs="Arial"/>
          <w:sz w:val="24"/>
          <w:szCs w:val="24"/>
        </w:rPr>
        <w:t xml:space="preserve"> [MOVED TO ARTICLE 8]</w:t>
      </w:r>
    </w:p>
    <w:p w14:paraId="2036F6C8" w14:textId="707AC471" w:rsidR="00834E0C" w:rsidRPr="002E733F" w:rsidRDefault="00834E0C" w:rsidP="004F3BAD">
      <w:pPr>
        <w:spacing w:after="0" w:line="508" w:lineRule="atLeast"/>
        <w:rPr>
          <w:rFonts w:ascii="Arial" w:hAnsi="Arial" w:cs="Arial"/>
          <w:strike/>
          <w:sz w:val="24"/>
          <w:szCs w:val="24"/>
        </w:rPr>
      </w:pPr>
      <w:r w:rsidRPr="002E733F">
        <w:rPr>
          <w:rFonts w:ascii="Arial" w:hAnsi="Arial" w:cs="Arial"/>
          <w:strike/>
          <w:sz w:val="24"/>
          <w:szCs w:val="24"/>
        </w:rPr>
        <w:t>(e)</w:t>
      </w:r>
      <w:r w:rsidR="00F31968" w:rsidRPr="002E733F">
        <w:rPr>
          <w:rFonts w:ascii="Arial" w:hAnsi="Arial" w:cs="Arial"/>
          <w:strike/>
          <w:sz w:val="24"/>
          <w:szCs w:val="24"/>
        </w:rPr>
        <w:t xml:space="preserve"> The</w:t>
      </w:r>
      <w:r w:rsidRPr="002E733F">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(1)</w:t>
      </w:r>
      <w:r w:rsidR="00F31968" w:rsidRPr="002E733F">
        <w:rPr>
          <w:rFonts w:ascii="Arial" w:hAnsi="Arial" w:cs="Arial"/>
          <w:strike/>
          <w:sz w:val="24"/>
          <w:szCs w:val="24"/>
        </w:rPr>
        <w:t xml:space="preserve"> </w:t>
      </w:r>
      <w:r w:rsidRPr="002E733F">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(2)</w:t>
      </w:r>
      <w:r w:rsidR="00F31968" w:rsidRPr="002E733F">
        <w:rPr>
          <w:rFonts w:ascii="Arial" w:hAnsi="Arial" w:cs="Arial"/>
          <w:strike/>
          <w:sz w:val="24"/>
          <w:szCs w:val="24"/>
        </w:rPr>
        <w:t xml:space="preserve"> Additional</w:t>
      </w:r>
      <w:r w:rsidRPr="002E733F">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2E733F" w:rsidRDefault="007234DF" w:rsidP="00AE48D5">
      <w:pPr>
        <w:spacing w:after="0" w:line="508" w:lineRule="atLeast"/>
        <w:ind w:left="720"/>
        <w:rPr>
          <w:rFonts w:ascii="Arial" w:hAnsi="Arial" w:cs="Arial"/>
          <w:strike/>
          <w:sz w:val="24"/>
          <w:szCs w:val="24"/>
        </w:rPr>
      </w:pPr>
      <w:r w:rsidRPr="002E733F">
        <w:rPr>
          <w:rFonts w:ascii="Arial" w:hAnsi="Arial" w:cs="Arial"/>
          <w:strike/>
          <w:sz w:val="24"/>
          <w:szCs w:val="24"/>
        </w:rPr>
        <w:t>(3)</w:t>
      </w:r>
      <w:r w:rsidR="00F31968" w:rsidRPr="002E733F">
        <w:rPr>
          <w:rFonts w:ascii="Arial" w:hAnsi="Arial" w:cs="Arial"/>
          <w:strike/>
          <w:sz w:val="24"/>
          <w:szCs w:val="24"/>
        </w:rPr>
        <w:t xml:space="preserve"> Additional</w:t>
      </w:r>
      <w:r w:rsidR="00834E0C" w:rsidRPr="002E733F">
        <w:rPr>
          <w:rFonts w:ascii="Arial" w:hAnsi="Arial" w:cs="Arial"/>
          <w:strike/>
          <w:sz w:val="24"/>
          <w:szCs w:val="24"/>
        </w:rPr>
        <w:t xml:space="preserve"> clearance for removal of Danger Trees as defined in 14 CCR § 895.1.  </w:t>
      </w:r>
    </w:p>
    <w:p w14:paraId="1765D87E" w14:textId="77777777" w:rsidR="004872B9" w:rsidRPr="004872B9" w:rsidRDefault="007234DF" w:rsidP="004872B9">
      <w:pPr>
        <w:spacing w:after="0" w:line="508" w:lineRule="atLeast"/>
        <w:ind w:left="720"/>
        <w:rPr>
          <w:rFonts w:ascii="Arial" w:hAnsi="Arial" w:cs="Arial"/>
          <w:sz w:val="24"/>
          <w:szCs w:val="24"/>
        </w:rPr>
      </w:pPr>
      <w:r w:rsidRPr="002E733F">
        <w:rPr>
          <w:rFonts w:ascii="Arial" w:hAnsi="Arial" w:cs="Arial"/>
          <w:strike/>
          <w:sz w:val="24"/>
          <w:szCs w:val="24"/>
        </w:rPr>
        <w:t>(4)</w:t>
      </w:r>
      <w:r w:rsidR="00F31968" w:rsidRPr="002E733F">
        <w:rPr>
          <w:rFonts w:ascii="Arial" w:hAnsi="Arial" w:cs="Arial"/>
          <w:strike/>
          <w:sz w:val="24"/>
          <w:szCs w:val="24"/>
        </w:rPr>
        <w:t xml:space="preserve"> Additional</w:t>
      </w:r>
      <w:r w:rsidR="00834E0C" w:rsidRPr="002E733F">
        <w:rPr>
          <w:rFonts w:ascii="Arial" w:hAnsi="Arial" w:cs="Arial"/>
          <w:strike/>
          <w:sz w:val="24"/>
          <w:szCs w:val="24"/>
        </w:rPr>
        <w:t xml:space="preserve"> land area for substation and switch yards, materials storage and construction camps, with clearance for firebreaks, and security fencing  </w:t>
      </w:r>
      <w:r w:rsidR="004872B9">
        <w:rPr>
          <w:rFonts w:ascii="Arial" w:hAnsi="Arial" w:cs="Arial"/>
          <w:sz w:val="24"/>
          <w:szCs w:val="24"/>
        </w:rPr>
        <w:t>[MOVED TO ARTICLE 8]</w:t>
      </w:r>
    </w:p>
    <w:p w14:paraId="57091308" w14:textId="5374EC1F" w:rsidR="00834E0C" w:rsidRPr="002E733F" w:rsidRDefault="00834E0C" w:rsidP="00834E0C">
      <w:pPr>
        <w:spacing w:after="0" w:line="508" w:lineRule="atLeast"/>
        <w:rPr>
          <w:rFonts w:ascii="Arial" w:hAnsi="Arial" w:cs="Arial"/>
          <w:strike/>
          <w:sz w:val="24"/>
          <w:szCs w:val="24"/>
        </w:rPr>
      </w:pPr>
      <w:r w:rsidRPr="002E733F">
        <w:rPr>
          <w:rFonts w:ascii="Arial" w:hAnsi="Arial" w:cs="Arial"/>
          <w:strike/>
          <w:sz w:val="24"/>
          <w:szCs w:val="24"/>
        </w:rPr>
        <w:t>(f)</w:t>
      </w:r>
      <w:r w:rsidR="00F31968" w:rsidRPr="002E733F">
        <w:rPr>
          <w:rFonts w:ascii="Arial" w:hAnsi="Arial" w:cs="Arial"/>
          <w:strike/>
          <w:sz w:val="24"/>
          <w:szCs w:val="24"/>
        </w:rPr>
        <w:t xml:space="preserve"> Table</w:t>
      </w:r>
      <w:r w:rsidRPr="002E733F">
        <w:rPr>
          <w:rFonts w:ascii="Arial" w:hAnsi="Arial" w:cs="Arial"/>
          <w:strike/>
          <w:sz w:val="24"/>
          <w:szCs w:val="24"/>
        </w:rPr>
        <w:t xml:space="preserve"> of Rights-of-Way Widths for Single Underground Facilities  </w:t>
      </w:r>
    </w:p>
    <w:p w14:paraId="685EEB8F"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Utility</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Size</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Width</w:t>
      </w:r>
    </w:p>
    <w:p w14:paraId="1C7FBA92"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lastRenderedPageBreak/>
        <w:t>Electric, Underground</w:t>
      </w:r>
    </w:p>
    <w:p w14:paraId="6B2542E9"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4"-6" Conduit</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50'</w:t>
      </w:r>
    </w:p>
    <w:p w14:paraId="0F84D69D"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More than 6" Conduit</w:t>
      </w:r>
      <w:r w:rsidRPr="002E733F">
        <w:rPr>
          <w:rFonts w:ascii="Arial" w:hAnsi="Arial" w:cs="Arial"/>
          <w:strike/>
          <w:sz w:val="24"/>
          <w:szCs w:val="24"/>
        </w:rPr>
        <w:tab/>
        <w:t>60'</w:t>
      </w:r>
    </w:p>
    <w:p w14:paraId="762A0326"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w:t>
      </w:r>
    </w:p>
    <w:p w14:paraId="44C7B8E6"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Gas, Oil, Water and</w:t>
      </w:r>
      <w:r w:rsidRPr="002E733F">
        <w:rPr>
          <w:rFonts w:ascii="Arial" w:hAnsi="Arial" w:cs="Arial"/>
          <w:strike/>
          <w:sz w:val="24"/>
          <w:szCs w:val="24"/>
        </w:rPr>
        <w:tab/>
        <w:t>Sewer (Underground pipe)</w:t>
      </w:r>
      <w:r w:rsidRPr="002E733F">
        <w:rPr>
          <w:rFonts w:ascii="Arial" w:hAnsi="Arial" w:cs="Arial"/>
          <w:strike/>
          <w:sz w:val="24"/>
          <w:szCs w:val="24"/>
        </w:rPr>
        <w:tab/>
      </w:r>
    </w:p>
    <w:p w14:paraId="3D0D1F34" w14:textId="77777777" w:rsidR="004F3BAD" w:rsidRPr="002E733F" w:rsidRDefault="004F3BAD" w:rsidP="004F3BAD">
      <w:pPr>
        <w:spacing w:after="0" w:line="508" w:lineRule="atLeast"/>
        <w:ind w:left="2160" w:firstLine="720"/>
        <w:rPr>
          <w:rFonts w:ascii="Arial" w:hAnsi="Arial" w:cs="Arial"/>
          <w:strike/>
          <w:sz w:val="24"/>
          <w:szCs w:val="24"/>
        </w:rPr>
      </w:pPr>
      <w:r w:rsidRPr="002E733F">
        <w:rPr>
          <w:rFonts w:ascii="Arial" w:hAnsi="Arial" w:cs="Arial"/>
          <w:strike/>
          <w:sz w:val="24"/>
          <w:szCs w:val="24"/>
        </w:rPr>
        <w:t>6" diameter or smaller</w:t>
      </w:r>
      <w:r w:rsidRPr="002E733F">
        <w:rPr>
          <w:rFonts w:ascii="Arial" w:hAnsi="Arial" w:cs="Arial"/>
          <w:strike/>
          <w:sz w:val="24"/>
          <w:szCs w:val="24"/>
        </w:rPr>
        <w:tab/>
        <w:t>50'</w:t>
      </w:r>
    </w:p>
    <w:p w14:paraId="3B72EAF4"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Over 6"-12" diameter</w:t>
      </w:r>
      <w:r w:rsidRPr="002E733F">
        <w:rPr>
          <w:rFonts w:ascii="Arial" w:hAnsi="Arial" w:cs="Arial"/>
          <w:strike/>
          <w:sz w:val="24"/>
          <w:szCs w:val="24"/>
        </w:rPr>
        <w:tab/>
        <w:t>60'</w:t>
      </w:r>
    </w:p>
    <w:p w14:paraId="42AC5D0B"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Over 12"-24" diameter</w:t>
      </w:r>
      <w:r w:rsidRPr="002E733F">
        <w:rPr>
          <w:rFonts w:ascii="Arial" w:hAnsi="Arial" w:cs="Arial"/>
          <w:strike/>
          <w:sz w:val="24"/>
          <w:szCs w:val="24"/>
        </w:rPr>
        <w:tab/>
        <w:t>75'</w:t>
      </w:r>
    </w:p>
    <w:p w14:paraId="697A56FF"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Over 24" diameter</w:t>
      </w:r>
      <w:r w:rsidRPr="002E733F">
        <w:rPr>
          <w:rFonts w:ascii="Arial" w:hAnsi="Arial" w:cs="Arial"/>
          <w:strike/>
          <w:sz w:val="24"/>
          <w:szCs w:val="24"/>
        </w:rPr>
        <w:tab/>
      </w:r>
      <w:r w:rsidRPr="002E733F">
        <w:rPr>
          <w:rFonts w:ascii="Arial" w:hAnsi="Arial" w:cs="Arial"/>
          <w:strike/>
          <w:sz w:val="24"/>
          <w:szCs w:val="24"/>
        </w:rPr>
        <w:tab/>
        <w:t>100'</w:t>
      </w:r>
    </w:p>
    <w:p w14:paraId="156852F9"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Penstocks, Syphons</w:t>
      </w:r>
      <w:r w:rsidRPr="002E733F">
        <w:rPr>
          <w:rFonts w:ascii="Arial" w:hAnsi="Arial" w:cs="Arial"/>
          <w:strike/>
          <w:sz w:val="24"/>
          <w:szCs w:val="24"/>
        </w:rPr>
        <w:tab/>
        <w:t>All</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100'</w:t>
      </w:r>
    </w:p>
    <w:p w14:paraId="5E43E83B" w14:textId="77777777" w:rsidR="004F3BAD" w:rsidRPr="002E733F" w:rsidRDefault="004F3BAD" w:rsidP="004F3BAD">
      <w:pPr>
        <w:spacing w:after="0" w:line="508" w:lineRule="atLeast"/>
        <w:rPr>
          <w:rFonts w:ascii="Arial" w:hAnsi="Arial" w:cs="Arial"/>
          <w:strike/>
          <w:sz w:val="24"/>
          <w:szCs w:val="24"/>
        </w:rPr>
      </w:pPr>
      <w:r w:rsidRPr="002E733F">
        <w:rPr>
          <w:rFonts w:ascii="Arial" w:hAnsi="Arial" w:cs="Arial"/>
          <w:strike/>
          <w:sz w:val="24"/>
          <w:szCs w:val="24"/>
        </w:rPr>
        <w:t xml:space="preserve"> Ditches and Flumes</w:t>
      </w:r>
      <w:r w:rsidRPr="002E733F">
        <w:rPr>
          <w:rFonts w:ascii="Arial" w:hAnsi="Arial" w:cs="Arial"/>
          <w:strike/>
          <w:sz w:val="24"/>
          <w:szCs w:val="24"/>
        </w:rPr>
        <w:tab/>
        <w:t>All</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150'</w:t>
      </w:r>
    </w:p>
    <w:p w14:paraId="1D035B61" w14:textId="2CAB2B08" w:rsidR="004872B9" w:rsidRPr="004872B9" w:rsidRDefault="004F3BAD" w:rsidP="004872B9">
      <w:pPr>
        <w:spacing w:after="0" w:line="508" w:lineRule="atLeast"/>
        <w:rPr>
          <w:rFonts w:ascii="Arial" w:hAnsi="Arial" w:cs="Arial"/>
          <w:sz w:val="24"/>
          <w:szCs w:val="24"/>
        </w:rPr>
      </w:pPr>
      <w:r w:rsidRPr="002E733F">
        <w:rPr>
          <w:rFonts w:ascii="Arial" w:hAnsi="Arial" w:cs="Arial"/>
          <w:strike/>
          <w:sz w:val="24"/>
          <w:szCs w:val="24"/>
        </w:rPr>
        <w:t xml:space="preserve"> Access Roads</w:t>
      </w:r>
      <w:r w:rsidRPr="002E733F">
        <w:rPr>
          <w:rFonts w:ascii="Arial" w:hAnsi="Arial" w:cs="Arial"/>
          <w:strike/>
          <w:sz w:val="24"/>
          <w:szCs w:val="24"/>
        </w:rPr>
        <w:tab/>
      </w:r>
      <w:r w:rsidRPr="002E733F">
        <w:rPr>
          <w:rFonts w:ascii="Arial" w:hAnsi="Arial" w:cs="Arial"/>
          <w:strike/>
          <w:sz w:val="24"/>
          <w:szCs w:val="24"/>
        </w:rPr>
        <w:tab/>
        <w:t>All</w:t>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r>
      <w:r w:rsidRPr="002E733F">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Pr>
          <w:rFonts w:ascii="Arial" w:hAnsi="Arial" w:cs="Arial"/>
          <w:strike/>
          <w:sz w:val="24"/>
          <w:szCs w:val="24"/>
        </w:rPr>
        <w:t xml:space="preserve"> </w:t>
      </w:r>
      <w:r w:rsidR="004872B9">
        <w:rPr>
          <w:rFonts w:ascii="Arial" w:hAnsi="Arial" w:cs="Arial"/>
          <w:sz w:val="24"/>
          <w:szCs w:val="24"/>
        </w:rPr>
        <w:t>[MOVED TO ARTICLE 8]</w:t>
      </w:r>
    </w:p>
    <w:p w14:paraId="5BAFEB90" w14:textId="7E1ECED7" w:rsidR="00834E0C" w:rsidRPr="002E733F" w:rsidRDefault="00834E0C" w:rsidP="00834E0C">
      <w:pPr>
        <w:spacing w:after="0" w:line="508" w:lineRule="atLeast"/>
        <w:rPr>
          <w:rFonts w:ascii="Arial" w:hAnsi="Arial" w:cs="Arial"/>
          <w:strike/>
          <w:sz w:val="24"/>
          <w:szCs w:val="24"/>
        </w:rPr>
      </w:pPr>
      <w:r w:rsidRPr="002E733F">
        <w:rPr>
          <w:rFonts w:ascii="Arial" w:hAnsi="Arial" w:cs="Arial"/>
          <w:strike/>
          <w:sz w:val="24"/>
          <w:szCs w:val="24"/>
        </w:rPr>
        <w:t>(g)</w:t>
      </w:r>
      <w:r w:rsidR="00F31968" w:rsidRPr="002E733F">
        <w:rPr>
          <w:rFonts w:ascii="Arial" w:hAnsi="Arial" w:cs="Arial"/>
          <w:strike/>
          <w:sz w:val="24"/>
          <w:szCs w:val="24"/>
        </w:rPr>
        <w:t xml:space="preserve"> The</w:t>
      </w:r>
      <w:r w:rsidRPr="002E733F">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2E733F" w:rsidRDefault="00834E0C" w:rsidP="00AE48D5">
      <w:pPr>
        <w:spacing w:after="0" w:line="508" w:lineRule="atLeast"/>
        <w:ind w:firstLine="720"/>
        <w:rPr>
          <w:rFonts w:ascii="Arial" w:hAnsi="Arial" w:cs="Arial"/>
          <w:strike/>
          <w:sz w:val="24"/>
          <w:szCs w:val="24"/>
        </w:rPr>
      </w:pPr>
      <w:r w:rsidRPr="002E733F">
        <w:rPr>
          <w:rFonts w:ascii="Arial" w:hAnsi="Arial" w:cs="Arial"/>
          <w:strike/>
          <w:sz w:val="24"/>
          <w:szCs w:val="24"/>
        </w:rPr>
        <w:t>(1)</w:t>
      </w:r>
      <w:r w:rsidR="00F31968" w:rsidRPr="002E733F">
        <w:rPr>
          <w:rFonts w:ascii="Arial" w:hAnsi="Arial" w:cs="Arial"/>
          <w:strike/>
          <w:sz w:val="24"/>
          <w:szCs w:val="24"/>
        </w:rPr>
        <w:t xml:space="preserve"> Additional</w:t>
      </w:r>
      <w:r w:rsidRPr="002E733F">
        <w:rPr>
          <w:rFonts w:ascii="Arial" w:hAnsi="Arial" w:cs="Arial"/>
          <w:strike/>
          <w:sz w:val="24"/>
          <w:szCs w:val="24"/>
        </w:rPr>
        <w:t xml:space="preserve"> width for cuts and Fills.  </w:t>
      </w:r>
    </w:p>
    <w:p w14:paraId="4824E4B5" w14:textId="5F6F3A57"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(2)</w:t>
      </w:r>
      <w:r w:rsidR="00F31968" w:rsidRPr="002E733F">
        <w:rPr>
          <w:rFonts w:ascii="Arial" w:hAnsi="Arial" w:cs="Arial"/>
          <w:strike/>
          <w:sz w:val="24"/>
          <w:szCs w:val="24"/>
        </w:rPr>
        <w:t xml:space="preserve"> Removal</w:t>
      </w:r>
      <w:r w:rsidRPr="002E733F">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(3)</w:t>
      </w:r>
      <w:r w:rsidR="004353E9" w:rsidRPr="002E733F">
        <w:rPr>
          <w:rFonts w:ascii="Arial" w:hAnsi="Arial" w:cs="Arial"/>
          <w:strike/>
          <w:sz w:val="24"/>
          <w:szCs w:val="24"/>
        </w:rPr>
        <w:t xml:space="preserve"> </w:t>
      </w:r>
      <w:r w:rsidR="00F31968" w:rsidRPr="002E733F">
        <w:rPr>
          <w:rFonts w:ascii="Arial" w:hAnsi="Arial" w:cs="Arial"/>
          <w:strike/>
          <w:sz w:val="24"/>
          <w:szCs w:val="24"/>
        </w:rPr>
        <w:t>Additional</w:t>
      </w:r>
      <w:r w:rsidRPr="002E733F">
        <w:rPr>
          <w:rFonts w:ascii="Arial" w:hAnsi="Arial" w:cs="Arial"/>
          <w:strike/>
          <w:sz w:val="24"/>
          <w:szCs w:val="24"/>
        </w:rPr>
        <w:t xml:space="preserve"> clearance for removal of Danger Trees as defined in 14 CCR § 895.1.  </w:t>
      </w:r>
    </w:p>
    <w:p w14:paraId="64ADB49B" w14:textId="55F490A5" w:rsidR="00834E0C" w:rsidRPr="002E733F" w:rsidRDefault="00834E0C" w:rsidP="00AE48D5">
      <w:pPr>
        <w:spacing w:after="0" w:line="508" w:lineRule="atLeast"/>
        <w:ind w:left="720"/>
        <w:rPr>
          <w:rFonts w:ascii="Arial" w:hAnsi="Arial" w:cs="Arial"/>
          <w:strike/>
          <w:sz w:val="24"/>
          <w:szCs w:val="24"/>
        </w:rPr>
      </w:pPr>
      <w:r w:rsidRPr="002E733F">
        <w:rPr>
          <w:rFonts w:ascii="Arial" w:hAnsi="Arial" w:cs="Arial"/>
          <w:strike/>
          <w:sz w:val="24"/>
          <w:szCs w:val="24"/>
        </w:rPr>
        <w:t>(4)</w:t>
      </w:r>
      <w:r w:rsidR="004353E9" w:rsidRPr="002E733F">
        <w:rPr>
          <w:rFonts w:ascii="Arial" w:hAnsi="Arial" w:cs="Arial"/>
          <w:strike/>
          <w:sz w:val="24"/>
          <w:szCs w:val="24"/>
        </w:rPr>
        <w:t xml:space="preserve"> </w:t>
      </w:r>
      <w:r w:rsidR="00F31968" w:rsidRPr="002E733F">
        <w:rPr>
          <w:rFonts w:ascii="Arial" w:hAnsi="Arial" w:cs="Arial"/>
          <w:strike/>
          <w:sz w:val="24"/>
          <w:szCs w:val="24"/>
        </w:rPr>
        <w:t>For</w:t>
      </w:r>
      <w:r w:rsidRPr="002E733F">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2E733F" w:rsidRDefault="00834E0C" w:rsidP="00AE48D5">
      <w:pPr>
        <w:spacing w:after="0" w:line="508" w:lineRule="atLeast"/>
        <w:ind w:left="1440"/>
        <w:rPr>
          <w:rFonts w:ascii="Arial" w:hAnsi="Arial" w:cs="Arial"/>
          <w:strike/>
          <w:sz w:val="24"/>
          <w:szCs w:val="24"/>
        </w:rPr>
      </w:pPr>
      <w:r w:rsidRPr="002E733F">
        <w:rPr>
          <w:rFonts w:ascii="Arial" w:hAnsi="Arial" w:cs="Arial"/>
          <w:strike/>
          <w:sz w:val="24"/>
          <w:szCs w:val="24"/>
        </w:rPr>
        <w:lastRenderedPageBreak/>
        <w:t>(A)</w:t>
      </w:r>
      <w:r w:rsidR="00F31968" w:rsidRPr="002E733F">
        <w:rPr>
          <w:rFonts w:ascii="Arial" w:hAnsi="Arial" w:cs="Arial"/>
          <w:strike/>
          <w:sz w:val="24"/>
          <w:szCs w:val="24"/>
        </w:rPr>
        <w:t xml:space="preserve"> 450</w:t>
      </w:r>
      <w:r w:rsidRPr="002E733F">
        <w:rPr>
          <w:rFonts w:ascii="Arial" w:hAnsi="Arial" w:cs="Arial"/>
          <w:strike/>
          <w:sz w:val="24"/>
          <w:szCs w:val="24"/>
        </w:rPr>
        <w:t xml:space="preserve"> foot width at one side of right-of-way and 500 foot length along the compressor stations.  </w:t>
      </w:r>
    </w:p>
    <w:p w14:paraId="06E44ECB" w14:textId="77777777" w:rsidR="004872B9" w:rsidRPr="004872B9" w:rsidRDefault="00834E0C" w:rsidP="004872B9">
      <w:pPr>
        <w:spacing w:after="0" w:line="508" w:lineRule="atLeast"/>
        <w:ind w:left="1440"/>
        <w:rPr>
          <w:rFonts w:ascii="Arial" w:hAnsi="Arial" w:cs="Arial"/>
          <w:sz w:val="24"/>
          <w:szCs w:val="24"/>
        </w:rPr>
      </w:pPr>
      <w:r w:rsidRPr="002E733F">
        <w:rPr>
          <w:rFonts w:ascii="Arial" w:hAnsi="Arial" w:cs="Arial"/>
          <w:strike/>
          <w:sz w:val="24"/>
          <w:szCs w:val="24"/>
        </w:rPr>
        <w:t xml:space="preserve">(B) 300 feet x 300 feet on or alongside the right-of-way for metering and control stations.  </w:t>
      </w:r>
      <w:r w:rsidR="004872B9">
        <w:rPr>
          <w:rFonts w:ascii="Arial" w:hAnsi="Arial" w:cs="Arial"/>
          <w:sz w:val="24"/>
          <w:szCs w:val="24"/>
        </w:rPr>
        <w:t>[MOVED TO ARTICLE 8]</w:t>
      </w:r>
    </w:p>
    <w:p w14:paraId="6EC8A51D" w14:textId="2986B4EB"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87425C">
        <w:rPr>
          <w:rFonts w:ascii="Arial" w:hAnsi="Arial" w:cs="Arial"/>
          <w:sz w:val="24"/>
          <w:szCs w:val="24"/>
        </w:rPr>
        <w:t>[NOT DELETED, MOVED TO 1104.1(</w:t>
      </w:r>
      <w:r w:rsidR="004872B9">
        <w:rPr>
          <w:rFonts w:ascii="Arial" w:hAnsi="Arial" w:cs="Arial"/>
          <w:sz w:val="24"/>
          <w:szCs w:val="24"/>
        </w:rPr>
        <w:t>g</w:t>
      </w:r>
      <w:r w:rsidR="0024454C" w:rsidRPr="0087425C">
        <w:rPr>
          <w:rFonts w:ascii="Arial" w:hAnsi="Arial" w:cs="Arial"/>
          <w:sz w:val="24"/>
          <w:szCs w:val="24"/>
        </w:rPr>
        <w:t>)(7)]</w:t>
      </w:r>
    </w:p>
    <w:p w14:paraId="22734D90" w14:textId="4C984B68" w:rsidR="00834E0C" w:rsidRPr="0087425C" w:rsidRDefault="00834E0C" w:rsidP="00834E0C">
      <w:pPr>
        <w:spacing w:after="0" w:line="508" w:lineRule="atLeast"/>
        <w:rPr>
          <w:rFonts w:ascii="Arial" w:hAnsi="Arial" w:cs="Arial"/>
          <w:sz w:val="24"/>
          <w:szCs w:val="24"/>
        </w:rPr>
      </w:pPr>
      <w:r w:rsidRPr="0087425C">
        <w:rPr>
          <w:rFonts w:ascii="Arial" w:hAnsi="Arial" w:cs="Arial"/>
          <w:strike/>
          <w:sz w:val="24"/>
          <w:szCs w:val="24"/>
        </w:rPr>
        <w:t>(i)</w:t>
      </w:r>
      <w:r w:rsidR="00457F85" w:rsidRPr="0087425C">
        <w:rPr>
          <w:rFonts w:ascii="Arial" w:hAnsi="Arial" w:cs="Arial"/>
          <w:sz w:val="24"/>
          <w:szCs w:val="24"/>
          <w:u w:val="single"/>
        </w:rPr>
        <w:t>(</w:t>
      </w:r>
      <w:r w:rsidR="002E733F">
        <w:rPr>
          <w:rFonts w:ascii="Arial" w:hAnsi="Arial" w:cs="Arial"/>
          <w:sz w:val="24"/>
          <w:szCs w:val="24"/>
          <w:u w:val="single"/>
        </w:rPr>
        <w:t>17</w:t>
      </w:r>
      <w:r w:rsidR="00621E76" w:rsidRPr="0087425C">
        <w:rPr>
          <w:rFonts w:ascii="Arial" w:hAnsi="Arial" w:cs="Arial"/>
          <w:sz w:val="24"/>
          <w:szCs w:val="24"/>
          <w:u w:val="single"/>
        </w:rPr>
        <w:t>)</w:t>
      </w:r>
      <w:r w:rsidRPr="0087425C">
        <w:rPr>
          <w:rFonts w:ascii="Arial" w:hAnsi="Arial" w:cs="Arial"/>
          <w:sz w:val="24"/>
          <w:szCs w:val="24"/>
        </w:rPr>
        <w:t xml:space="preserve">  </w:t>
      </w:r>
      <w:r w:rsidRPr="0087425C">
        <w:rPr>
          <w:rFonts w:ascii="Arial" w:hAnsi="Arial" w:cs="Arial"/>
          <w:strike/>
          <w:sz w:val="24"/>
          <w:szCs w:val="24"/>
        </w:rPr>
        <w:t>Harvesting of large old trees</w:t>
      </w:r>
      <w:r w:rsidR="00FC493E" w:rsidRPr="0087425C">
        <w:rPr>
          <w:rFonts w:ascii="Arial" w:hAnsi="Arial" w:cs="Arial"/>
          <w:strike/>
          <w:sz w:val="24"/>
          <w:szCs w:val="24"/>
        </w:rPr>
        <w:t xml:space="preserve"> shall only occur when</w:t>
      </w:r>
      <w:r w:rsidR="00C85510" w:rsidRPr="0087425C">
        <w:rPr>
          <w:rFonts w:ascii="Arial" w:hAnsi="Arial" w:cs="Arial"/>
          <w:sz w:val="24"/>
          <w:szCs w:val="24"/>
          <w:u w:val="single"/>
        </w:rPr>
        <w:t xml:space="preserve">Large old trees, </w:t>
      </w:r>
      <w:r w:rsidR="00FC493E" w:rsidRPr="0087425C">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Pr>
          <w:rFonts w:ascii="Arial" w:hAnsi="Arial" w:cs="Arial"/>
          <w:sz w:val="24"/>
          <w:szCs w:val="24"/>
          <w:u w:val="single"/>
        </w:rPr>
        <w:t>,</w:t>
      </w:r>
      <w:r w:rsidR="00FC493E" w:rsidRPr="0087425C">
        <w:rPr>
          <w:rFonts w:ascii="Arial" w:hAnsi="Arial" w:cs="Arial"/>
          <w:sz w:val="24"/>
          <w:szCs w:val="24"/>
          <w:u w:val="single"/>
        </w:rPr>
        <w:t xml:space="preserve"> </w:t>
      </w:r>
      <w:r w:rsidR="00A70F01" w:rsidRPr="0087425C">
        <w:rPr>
          <w:rFonts w:ascii="Arial" w:hAnsi="Arial" w:cs="Arial"/>
          <w:sz w:val="24"/>
          <w:szCs w:val="24"/>
          <w:u w:val="single"/>
        </w:rPr>
        <w:t xml:space="preserve">and </w:t>
      </w:r>
      <w:r w:rsidR="00C85510" w:rsidRPr="0087425C">
        <w:rPr>
          <w:rFonts w:ascii="Arial" w:hAnsi="Arial" w:cs="Arial"/>
          <w:sz w:val="24"/>
          <w:szCs w:val="24"/>
          <w:u w:val="single"/>
        </w:rPr>
        <w:t xml:space="preserve">Decadent and Deformed Trees with Value to Wildlife </w:t>
      </w:r>
      <w:r w:rsidR="00FC493E" w:rsidRPr="0087425C">
        <w:rPr>
          <w:rFonts w:ascii="Arial" w:hAnsi="Arial" w:cs="Arial"/>
          <w:sz w:val="24"/>
          <w:szCs w:val="24"/>
          <w:u w:val="single"/>
        </w:rPr>
        <w:t xml:space="preserve">shall </w:t>
      </w:r>
      <w:r w:rsidR="00C85510" w:rsidRPr="0087425C">
        <w:rPr>
          <w:rFonts w:ascii="Arial" w:hAnsi="Arial" w:cs="Arial"/>
          <w:sz w:val="24"/>
          <w:szCs w:val="24"/>
          <w:u w:val="single"/>
        </w:rPr>
        <w:t xml:space="preserve">not </w:t>
      </w:r>
      <w:r w:rsidR="00FC493E" w:rsidRPr="0087425C">
        <w:rPr>
          <w:rFonts w:ascii="Arial" w:hAnsi="Arial" w:cs="Arial"/>
          <w:sz w:val="24"/>
          <w:szCs w:val="24"/>
          <w:u w:val="single"/>
        </w:rPr>
        <w:t xml:space="preserve">be harvested unless done </w:t>
      </w:r>
      <w:r w:rsidR="00C85510" w:rsidRPr="0087425C">
        <w:rPr>
          <w:rFonts w:ascii="Arial" w:hAnsi="Arial" w:cs="Arial"/>
          <w:sz w:val="24"/>
          <w:szCs w:val="24"/>
          <w:u w:val="single"/>
        </w:rPr>
        <w:t xml:space="preserve">pursuant to the following </w:t>
      </w:r>
      <w:r w:rsidR="005F1F39" w:rsidRPr="001D3E1B">
        <w:rPr>
          <w:rFonts w:ascii="Arial" w:hAnsi="Arial" w:cs="Arial"/>
          <w:sz w:val="24"/>
          <w:szCs w:val="24"/>
          <w:u w:val="single"/>
        </w:rPr>
        <w:t>conditions</w:t>
      </w:r>
      <w:r w:rsidR="0068270A">
        <w:rPr>
          <w:rFonts w:ascii="Arial" w:hAnsi="Arial" w:cs="Arial"/>
          <w:sz w:val="24"/>
          <w:szCs w:val="24"/>
          <w:u w:val="single"/>
        </w:rPr>
        <w:t>:</w:t>
      </w:r>
      <w:r w:rsidRPr="0087425C">
        <w:rPr>
          <w:rFonts w:ascii="Arial" w:hAnsi="Arial" w:cs="Arial"/>
          <w:sz w:val="24"/>
          <w:szCs w:val="24"/>
        </w:rPr>
        <w:t xml:space="preserve"> </w:t>
      </w:r>
      <w:r w:rsidR="009616A2" w:rsidRPr="0087425C">
        <w:rPr>
          <w:rFonts w:ascii="Arial" w:hAnsi="Arial" w:cs="Arial"/>
          <w:sz w:val="24"/>
          <w:szCs w:val="24"/>
        </w:rPr>
        <w:t>[NOT NEW – MOVED FROM 1104.1]</w:t>
      </w:r>
      <w:r w:rsidRPr="0087425C">
        <w:rPr>
          <w:rFonts w:ascii="Arial" w:hAnsi="Arial" w:cs="Arial"/>
          <w:sz w:val="24"/>
          <w:szCs w:val="24"/>
        </w:rPr>
        <w:t xml:space="preserve"> </w:t>
      </w:r>
    </w:p>
    <w:p w14:paraId="3C7342E3" w14:textId="335FEF17" w:rsidR="00834E0C" w:rsidRPr="0087425C" w:rsidRDefault="00834E0C" w:rsidP="00A4711B">
      <w:pPr>
        <w:spacing w:after="0" w:line="508" w:lineRule="atLeast"/>
        <w:ind w:left="720"/>
        <w:rPr>
          <w:rFonts w:ascii="Arial" w:hAnsi="Arial" w:cs="Arial"/>
          <w:strike/>
          <w:sz w:val="24"/>
          <w:szCs w:val="24"/>
        </w:rPr>
      </w:pPr>
      <w:r w:rsidRPr="0087425C">
        <w:rPr>
          <w:rFonts w:ascii="Arial" w:hAnsi="Arial" w:cs="Arial"/>
          <w:strike/>
          <w:sz w:val="24"/>
          <w:szCs w:val="24"/>
        </w:rPr>
        <w:t>(1)</w:t>
      </w:r>
      <w:r w:rsidR="00621E76" w:rsidRPr="0087425C">
        <w:rPr>
          <w:rFonts w:ascii="Arial" w:hAnsi="Arial" w:cs="Arial"/>
          <w:sz w:val="24"/>
          <w:szCs w:val="24"/>
          <w:u w:val="single"/>
        </w:rPr>
        <w:t>(A)</w:t>
      </w:r>
      <w:r w:rsidRPr="0087425C">
        <w:rPr>
          <w:rFonts w:ascii="Arial" w:hAnsi="Arial" w:cs="Arial"/>
          <w:sz w:val="24"/>
          <w:szCs w:val="24"/>
        </w:rPr>
        <w:t xml:space="preserve"> </w:t>
      </w:r>
      <w:r w:rsidRPr="0087425C">
        <w:rPr>
          <w:rFonts w:ascii="Arial" w:hAnsi="Arial" w:cs="Arial"/>
          <w:strike/>
          <w:sz w:val="24"/>
          <w:szCs w:val="24"/>
        </w:rPr>
        <w:t>the</w:t>
      </w:r>
      <w:r w:rsidR="00A4711B" w:rsidRPr="0087425C">
        <w:rPr>
          <w:rFonts w:ascii="Arial" w:hAnsi="Arial" w:cs="Arial"/>
          <w:sz w:val="24"/>
          <w:szCs w:val="24"/>
          <w:u w:val="single"/>
        </w:rPr>
        <w:t>The</w:t>
      </w:r>
      <w:r w:rsidRPr="0087425C">
        <w:rPr>
          <w:rFonts w:ascii="Arial" w:hAnsi="Arial" w:cs="Arial"/>
          <w:sz w:val="24"/>
          <w:szCs w:val="24"/>
        </w:rPr>
        <w:t xml:space="preserve"> tree is not critical for the maintenance of a Late Successional Stand</w:t>
      </w:r>
      <w:r w:rsidRPr="0087425C">
        <w:rPr>
          <w:rFonts w:ascii="Arial" w:hAnsi="Arial" w:cs="Arial"/>
          <w:strike/>
          <w:sz w:val="24"/>
          <w:szCs w:val="24"/>
        </w:rPr>
        <w:t xml:space="preserve"> and</w:t>
      </w:r>
      <w:r w:rsidR="00A4711B" w:rsidRPr="0087425C">
        <w:rPr>
          <w:rFonts w:ascii="Arial" w:hAnsi="Arial" w:cs="Arial"/>
          <w:sz w:val="24"/>
          <w:szCs w:val="24"/>
          <w:u w:val="single"/>
        </w:rPr>
        <w:t>.</w:t>
      </w:r>
      <w:r w:rsidRPr="0087425C">
        <w:rPr>
          <w:rFonts w:ascii="Arial" w:hAnsi="Arial" w:cs="Arial"/>
          <w:strike/>
          <w:sz w:val="24"/>
          <w:szCs w:val="24"/>
        </w:rPr>
        <w:t xml:space="preserve">  </w:t>
      </w:r>
    </w:p>
    <w:p w14:paraId="2CD9D36F" w14:textId="5A49F379" w:rsidR="00834E0C" w:rsidRPr="0087425C" w:rsidRDefault="00834E0C" w:rsidP="00AE48D5">
      <w:pPr>
        <w:spacing w:after="0" w:line="508" w:lineRule="atLeast"/>
        <w:ind w:left="720"/>
        <w:rPr>
          <w:rFonts w:ascii="Arial" w:hAnsi="Arial" w:cs="Arial"/>
          <w:sz w:val="24"/>
          <w:szCs w:val="24"/>
        </w:rPr>
      </w:pPr>
      <w:r w:rsidRPr="0087425C">
        <w:rPr>
          <w:rFonts w:ascii="Arial" w:hAnsi="Arial" w:cs="Arial"/>
          <w:strike/>
          <w:sz w:val="24"/>
          <w:szCs w:val="24"/>
        </w:rPr>
        <w:t>(2)</w:t>
      </w:r>
      <w:r w:rsidR="00621E76" w:rsidRPr="0087425C">
        <w:rPr>
          <w:rFonts w:ascii="Arial" w:hAnsi="Arial" w:cs="Arial"/>
          <w:sz w:val="24"/>
          <w:szCs w:val="24"/>
          <w:u w:val="single"/>
        </w:rPr>
        <w:t>(B)</w:t>
      </w:r>
      <w:r w:rsidR="00F31968" w:rsidRPr="0087425C">
        <w:rPr>
          <w:rFonts w:ascii="Arial" w:hAnsi="Arial" w:cs="Arial"/>
          <w:sz w:val="24"/>
          <w:szCs w:val="24"/>
        </w:rPr>
        <w:t xml:space="preserve"> </w:t>
      </w:r>
      <w:r w:rsidR="00A4711B" w:rsidRPr="0087425C">
        <w:rPr>
          <w:rFonts w:ascii="Arial" w:hAnsi="Arial" w:cs="Arial"/>
          <w:strike/>
          <w:sz w:val="24"/>
          <w:szCs w:val="24"/>
        </w:rPr>
        <w:t xml:space="preserve">an </w:t>
      </w:r>
      <w:r w:rsidR="00A4711B" w:rsidRPr="0087425C">
        <w:rPr>
          <w:rFonts w:ascii="Arial" w:hAnsi="Arial" w:cs="Arial"/>
          <w:sz w:val="24"/>
          <w:szCs w:val="24"/>
          <w:u w:val="single"/>
        </w:rPr>
        <w:t>An</w:t>
      </w:r>
      <w:r w:rsidRPr="0087425C">
        <w:rPr>
          <w:rFonts w:ascii="Arial" w:hAnsi="Arial" w:cs="Arial"/>
          <w:sz w:val="24"/>
          <w:szCs w:val="24"/>
        </w:rPr>
        <w:t xml:space="preserve"> RPF attaches to the </w:t>
      </w:r>
      <w:r w:rsidR="000362AC">
        <w:rPr>
          <w:rFonts w:ascii="Arial" w:hAnsi="Arial" w:cs="Arial"/>
          <w:sz w:val="24"/>
          <w:szCs w:val="24"/>
          <w:u w:val="single"/>
        </w:rPr>
        <w:t xml:space="preserve">submitted notice of </w:t>
      </w:r>
      <w:r w:rsidRPr="0087425C">
        <w:rPr>
          <w:rFonts w:ascii="Arial" w:hAnsi="Arial" w:cs="Arial"/>
          <w:sz w:val="24"/>
          <w:szCs w:val="24"/>
        </w:rPr>
        <w:t xml:space="preserve">exemption </w:t>
      </w:r>
      <w:r w:rsidR="000362AC" w:rsidRPr="000362AC">
        <w:rPr>
          <w:rFonts w:ascii="Arial" w:hAnsi="Arial" w:cs="Arial"/>
          <w:color w:val="FF0000"/>
          <w:sz w:val="24"/>
          <w:szCs w:val="24"/>
          <w:u w:val="single"/>
        </w:rPr>
        <w:t>a certification by the RPF or professionally certified arborist</w:t>
      </w:r>
      <w:r w:rsidRPr="000362AC">
        <w:rPr>
          <w:rFonts w:ascii="Arial" w:hAnsi="Arial" w:cs="Arial"/>
          <w:strike/>
          <w:color w:val="FF0000"/>
          <w:sz w:val="24"/>
          <w:szCs w:val="24"/>
        </w:rPr>
        <w:t>an explanation and justification for the removal based on the RPF's finding</w:t>
      </w:r>
      <w:r w:rsidRPr="0087425C">
        <w:rPr>
          <w:rFonts w:ascii="Arial" w:hAnsi="Arial" w:cs="Arial"/>
          <w:sz w:val="24"/>
          <w:szCs w:val="24"/>
        </w:rPr>
        <w:t xml:space="preserve"> that one or more of the criteria or conditions listed under subsection </w:t>
      </w:r>
      <w:r w:rsidRPr="0087425C">
        <w:rPr>
          <w:rFonts w:ascii="Arial" w:hAnsi="Arial" w:cs="Arial"/>
          <w:strike/>
          <w:sz w:val="24"/>
          <w:szCs w:val="24"/>
        </w:rPr>
        <w:t>(A), (B), or (C)</w:t>
      </w:r>
      <w:r w:rsidR="00621E76" w:rsidRPr="0087425C">
        <w:rPr>
          <w:rFonts w:ascii="Arial" w:hAnsi="Arial" w:cs="Arial"/>
          <w:sz w:val="24"/>
          <w:szCs w:val="24"/>
          <w:u w:val="single"/>
        </w:rPr>
        <w:t xml:space="preserve"> (i), (ii), or (iii)</w:t>
      </w:r>
      <w:r w:rsidRPr="0087425C">
        <w:rPr>
          <w:rFonts w:ascii="Arial" w:hAnsi="Arial" w:cs="Arial"/>
          <w:sz w:val="24"/>
          <w:szCs w:val="24"/>
        </w:rPr>
        <w:t xml:space="preserve"> are met. The requirements of </w:t>
      </w:r>
      <w:r w:rsidRPr="0087425C">
        <w:rPr>
          <w:rFonts w:ascii="Arial" w:hAnsi="Arial" w:cs="Arial"/>
          <w:strike/>
          <w:sz w:val="24"/>
          <w:szCs w:val="24"/>
        </w:rPr>
        <w:t>(i)(2)</w:t>
      </w:r>
      <w:r w:rsidR="00621E76" w:rsidRPr="0087425C">
        <w:rPr>
          <w:rFonts w:ascii="Arial" w:hAnsi="Arial" w:cs="Arial"/>
          <w:sz w:val="24"/>
          <w:szCs w:val="24"/>
          <w:u w:val="single"/>
        </w:rPr>
        <w:t xml:space="preserve"> this paragraph</w:t>
      </w:r>
      <w:r w:rsidRPr="0087425C">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87425C" w:rsidRDefault="00834E0C" w:rsidP="00A4711B">
      <w:pPr>
        <w:spacing w:after="0" w:line="508" w:lineRule="atLeast"/>
        <w:ind w:left="1440"/>
        <w:rPr>
          <w:rFonts w:ascii="Arial" w:hAnsi="Arial" w:cs="Arial"/>
          <w:sz w:val="24"/>
          <w:szCs w:val="24"/>
        </w:rPr>
      </w:pPr>
      <w:r w:rsidRPr="0087425C">
        <w:rPr>
          <w:rFonts w:ascii="Arial" w:hAnsi="Arial" w:cs="Arial"/>
          <w:strike/>
          <w:sz w:val="24"/>
          <w:szCs w:val="24"/>
        </w:rPr>
        <w:lastRenderedPageBreak/>
        <w:t>(A)</w:t>
      </w:r>
      <w:r w:rsidR="00621E76" w:rsidRPr="0087425C">
        <w:rPr>
          <w:rFonts w:ascii="Arial" w:hAnsi="Arial" w:cs="Arial"/>
          <w:sz w:val="24"/>
          <w:szCs w:val="24"/>
          <w:u w:val="single"/>
        </w:rPr>
        <w:t>(i)</w:t>
      </w:r>
      <w:r w:rsidR="00F31968" w:rsidRPr="0087425C">
        <w:rPr>
          <w:rFonts w:ascii="Arial" w:hAnsi="Arial" w:cs="Arial"/>
          <w:sz w:val="24"/>
          <w:szCs w:val="24"/>
        </w:rPr>
        <w:t xml:space="preserve"> </w:t>
      </w:r>
      <w:r w:rsidRPr="0087425C">
        <w:rPr>
          <w:rFonts w:ascii="Arial" w:hAnsi="Arial" w:cs="Arial"/>
          <w:sz w:val="24"/>
          <w:szCs w:val="24"/>
        </w:rPr>
        <w:t>The tree(s) is a hazard to safety or property. The hazard shall be identified in writing by an RPF or professionally certified arborist</w:t>
      </w:r>
      <w:r w:rsidR="00A4711B" w:rsidRPr="0087425C">
        <w:rPr>
          <w:rFonts w:ascii="Arial" w:hAnsi="Arial" w:cs="Arial"/>
          <w:strike/>
          <w:sz w:val="24"/>
          <w:szCs w:val="24"/>
        </w:rPr>
        <w:t>;</w:t>
      </w:r>
      <w:r w:rsidR="00A4711B" w:rsidRPr="0087425C">
        <w:rPr>
          <w:rFonts w:ascii="Arial" w:hAnsi="Arial" w:cs="Arial"/>
          <w:sz w:val="24"/>
          <w:szCs w:val="24"/>
          <w:u w:val="single"/>
        </w:rPr>
        <w:t>.</w:t>
      </w:r>
      <w:r w:rsidRPr="0087425C">
        <w:rPr>
          <w:rFonts w:ascii="Arial" w:hAnsi="Arial" w:cs="Arial"/>
          <w:sz w:val="24"/>
          <w:szCs w:val="24"/>
        </w:rPr>
        <w:t xml:space="preserve">  </w:t>
      </w:r>
    </w:p>
    <w:p w14:paraId="49E21539" w14:textId="2BF2895D" w:rsidR="00834E0C" w:rsidRPr="0087425C" w:rsidRDefault="00834E0C" w:rsidP="00A4711B">
      <w:pPr>
        <w:spacing w:after="0" w:line="508" w:lineRule="atLeast"/>
        <w:ind w:left="1440"/>
        <w:rPr>
          <w:rFonts w:ascii="Arial" w:hAnsi="Arial" w:cs="Arial"/>
          <w:sz w:val="24"/>
          <w:szCs w:val="24"/>
        </w:rPr>
      </w:pPr>
      <w:r w:rsidRPr="0087425C">
        <w:rPr>
          <w:rFonts w:ascii="Arial" w:hAnsi="Arial" w:cs="Arial"/>
          <w:strike/>
          <w:sz w:val="24"/>
          <w:szCs w:val="24"/>
        </w:rPr>
        <w:t>(B)</w:t>
      </w:r>
      <w:r w:rsidR="00621E76" w:rsidRPr="0087425C">
        <w:rPr>
          <w:rFonts w:ascii="Arial" w:hAnsi="Arial" w:cs="Arial"/>
          <w:sz w:val="24"/>
          <w:szCs w:val="24"/>
          <w:u w:val="single"/>
        </w:rPr>
        <w:t>(ii)</w:t>
      </w:r>
      <w:r w:rsidRPr="0087425C">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0362AC">
        <w:rPr>
          <w:rFonts w:ascii="Arial" w:hAnsi="Arial" w:cs="Arial"/>
          <w:strike/>
          <w:sz w:val="24"/>
          <w:szCs w:val="24"/>
        </w:rPr>
        <w:t>P</w:t>
      </w:r>
      <w:r w:rsidR="000362AC" w:rsidRPr="000362AC">
        <w:rPr>
          <w:rFonts w:ascii="Arial" w:hAnsi="Arial" w:cs="Arial"/>
          <w:sz w:val="24"/>
          <w:szCs w:val="24"/>
          <w:u w:val="single"/>
        </w:rPr>
        <w:t>p</w:t>
      </w:r>
      <w:r w:rsidRPr="0087425C">
        <w:rPr>
          <w:rFonts w:ascii="Arial" w:hAnsi="Arial" w:cs="Arial"/>
          <w:sz w:val="24"/>
          <w:szCs w:val="24"/>
        </w:rPr>
        <w:t xml:space="preserve">lan, which shall be attached to the </w:t>
      </w:r>
      <w:r w:rsidRPr="000362AC">
        <w:rPr>
          <w:rFonts w:ascii="Arial" w:hAnsi="Arial" w:cs="Arial"/>
          <w:strike/>
          <w:sz w:val="24"/>
          <w:szCs w:val="24"/>
        </w:rPr>
        <w:t>N</w:t>
      </w:r>
      <w:r w:rsidR="000362AC" w:rsidRPr="000362AC">
        <w:rPr>
          <w:rFonts w:ascii="Arial" w:hAnsi="Arial" w:cs="Arial"/>
          <w:sz w:val="24"/>
          <w:szCs w:val="24"/>
          <w:u w:val="single"/>
        </w:rPr>
        <w:t>n</w:t>
      </w:r>
      <w:r w:rsidRPr="0087425C">
        <w:rPr>
          <w:rFonts w:ascii="Arial" w:hAnsi="Arial" w:cs="Arial"/>
          <w:sz w:val="24"/>
          <w:szCs w:val="24"/>
        </w:rPr>
        <w:t xml:space="preserve">otice of </w:t>
      </w:r>
      <w:r w:rsidRPr="000362AC">
        <w:rPr>
          <w:rFonts w:ascii="Arial" w:hAnsi="Arial" w:cs="Arial"/>
          <w:strike/>
          <w:sz w:val="24"/>
          <w:szCs w:val="24"/>
        </w:rPr>
        <w:t>E</w:t>
      </w:r>
      <w:r w:rsidR="000362AC" w:rsidRPr="000362AC">
        <w:rPr>
          <w:rFonts w:ascii="Arial" w:hAnsi="Arial" w:cs="Arial"/>
          <w:sz w:val="24"/>
          <w:szCs w:val="24"/>
          <w:u w:val="single"/>
        </w:rPr>
        <w:t>e</w:t>
      </w:r>
      <w:r w:rsidRPr="0087425C">
        <w:rPr>
          <w:rFonts w:ascii="Arial" w:hAnsi="Arial" w:cs="Arial"/>
          <w:sz w:val="24"/>
          <w:szCs w:val="24"/>
        </w:rPr>
        <w:t>xemption</w:t>
      </w:r>
      <w:r w:rsidR="00A4711B" w:rsidRPr="0087425C">
        <w:rPr>
          <w:rFonts w:ascii="Arial" w:hAnsi="Arial" w:cs="Arial"/>
          <w:strike/>
          <w:sz w:val="24"/>
          <w:szCs w:val="24"/>
        </w:rPr>
        <w:t>;</w:t>
      </w:r>
      <w:r w:rsidR="00A4711B" w:rsidRPr="0087425C">
        <w:rPr>
          <w:rFonts w:ascii="Arial" w:hAnsi="Arial" w:cs="Arial"/>
          <w:sz w:val="24"/>
          <w:szCs w:val="24"/>
          <w:u w:val="single"/>
        </w:rPr>
        <w:t>.</w:t>
      </w:r>
      <w:r w:rsidRPr="0087425C">
        <w:rPr>
          <w:rFonts w:ascii="Arial" w:hAnsi="Arial" w:cs="Arial"/>
          <w:sz w:val="24"/>
          <w:szCs w:val="24"/>
        </w:rPr>
        <w:t xml:space="preserve">  </w:t>
      </w:r>
    </w:p>
    <w:p w14:paraId="4F11B527" w14:textId="3C2C0D61" w:rsidR="00834E0C" w:rsidRPr="0087425C" w:rsidRDefault="00834E0C" w:rsidP="00A4711B">
      <w:pPr>
        <w:spacing w:after="0" w:line="508" w:lineRule="atLeast"/>
        <w:ind w:left="1440"/>
        <w:rPr>
          <w:rFonts w:ascii="Arial" w:hAnsi="Arial" w:cs="Arial"/>
          <w:sz w:val="24"/>
          <w:szCs w:val="24"/>
        </w:rPr>
      </w:pPr>
      <w:r w:rsidRPr="0087425C">
        <w:rPr>
          <w:rFonts w:ascii="Arial" w:hAnsi="Arial" w:cs="Arial"/>
          <w:strike/>
          <w:sz w:val="24"/>
          <w:szCs w:val="24"/>
        </w:rPr>
        <w:t>(C)</w:t>
      </w:r>
      <w:r w:rsidR="00621E76" w:rsidRPr="0087425C">
        <w:rPr>
          <w:rFonts w:ascii="Arial" w:hAnsi="Arial" w:cs="Arial"/>
          <w:sz w:val="24"/>
          <w:szCs w:val="24"/>
          <w:u w:val="single"/>
        </w:rPr>
        <w:t>(iii</w:t>
      </w:r>
      <w:r w:rsidR="00F31968" w:rsidRPr="0087425C">
        <w:rPr>
          <w:rFonts w:ascii="Arial" w:hAnsi="Arial" w:cs="Arial"/>
          <w:sz w:val="24"/>
          <w:szCs w:val="24"/>
          <w:u w:val="single"/>
        </w:rPr>
        <w:t>)</w:t>
      </w:r>
      <w:r w:rsidR="00F31968" w:rsidRPr="0087425C">
        <w:rPr>
          <w:rFonts w:ascii="Arial" w:hAnsi="Arial" w:cs="Arial"/>
          <w:sz w:val="24"/>
          <w:szCs w:val="24"/>
        </w:rPr>
        <w:t xml:space="preserve"> The</w:t>
      </w:r>
      <w:r w:rsidRPr="0087425C">
        <w:rPr>
          <w:rFonts w:ascii="Arial" w:hAnsi="Arial" w:cs="Arial"/>
          <w:sz w:val="24"/>
          <w:szCs w:val="24"/>
        </w:rPr>
        <w:t xml:space="preserve"> tree is dead or is likely to die within one year </w:t>
      </w:r>
      <w:r w:rsidR="000362AC" w:rsidRPr="000362AC">
        <w:rPr>
          <w:rFonts w:ascii="Arial" w:hAnsi="Arial" w:cs="Arial"/>
          <w:color w:val="FF0000"/>
          <w:sz w:val="24"/>
          <w:szCs w:val="24"/>
          <w:u w:val="single"/>
        </w:rPr>
        <w:t>from the date of submission of the notice of conversion exemption to the Director</w:t>
      </w:r>
      <w:r w:rsidR="000362AC" w:rsidRPr="000362AC">
        <w:rPr>
          <w:rFonts w:ascii="Arial" w:hAnsi="Arial" w:cs="Arial"/>
          <w:strike/>
          <w:color w:val="FF0000"/>
          <w:sz w:val="24"/>
          <w:szCs w:val="24"/>
        </w:rPr>
        <w:t xml:space="preserve"> </w:t>
      </w:r>
      <w:r w:rsidRPr="000362AC">
        <w:rPr>
          <w:rFonts w:ascii="Arial" w:hAnsi="Arial" w:cs="Arial"/>
          <w:strike/>
          <w:color w:val="FF0000"/>
          <w:sz w:val="24"/>
          <w:szCs w:val="24"/>
        </w:rPr>
        <w:t>of the date of proposed removal</w:t>
      </w:r>
      <w:r w:rsidRPr="0087425C">
        <w:rPr>
          <w:rFonts w:ascii="Arial" w:hAnsi="Arial" w:cs="Arial"/>
          <w:sz w:val="24"/>
          <w:szCs w:val="24"/>
        </w:rPr>
        <w:t>, as determined by an RPF or professionally certified arborist.</w:t>
      </w:r>
    </w:p>
    <w:p w14:paraId="57A7D29C" w14:textId="60F63650" w:rsidR="0038316A" w:rsidRPr="0087425C" w:rsidRDefault="0038316A" w:rsidP="00510C35">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2E733F">
        <w:rPr>
          <w:rFonts w:ascii="Arial" w:hAnsi="Arial" w:cs="Arial"/>
          <w:sz w:val="24"/>
          <w:szCs w:val="24"/>
          <w:u w:val="single"/>
        </w:rPr>
        <w:t>18</w:t>
      </w:r>
      <w:r w:rsidR="00F31968" w:rsidRPr="0087425C">
        <w:rPr>
          <w:rFonts w:ascii="Arial" w:hAnsi="Arial" w:cs="Arial"/>
          <w:sz w:val="24"/>
          <w:szCs w:val="24"/>
          <w:u w:val="single"/>
        </w:rPr>
        <w:t>)</w:t>
      </w:r>
      <w:r w:rsidRPr="0087425C">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87425C">
        <w:rPr>
          <w:rFonts w:ascii="Arial" w:hAnsi="Arial" w:cs="Arial"/>
          <w:sz w:val="24"/>
          <w:szCs w:val="24"/>
        </w:rPr>
        <w:t xml:space="preserve"> </w:t>
      </w:r>
      <w:r w:rsidR="004150E6" w:rsidRPr="0087425C">
        <w:rPr>
          <w:rFonts w:ascii="Arial" w:hAnsi="Arial" w:cs="Arial"/>
          <w:sz w:val="24"/>
          <w:szCs w:val="24"/>
        </w:rPr>
        <w:t>[FROM 1038.1]</w:t>
      </w:r>
    </w:p>
    <w:p w14:paraId="3127A4DC" w14:textId="39D9D5F9" w:rsidR="0038316A" w:rsidRPr="0087425C" w:rsidRDefault="0038316A" w:rsidP="00510C35">
      <w:pPr>
        <w:spacing w:after="0" w:line="508" w:lineRule="atLeast"/>
        <w:ind w:left="720"/>
        <w:rPr>
          <w:rFonts w:ascii="Arial" w:hAnsi="Arial" w:cs="Arial"/>
          <w:sz w:val="24"/>
          <w:szCs w:val="24"/>
          <w:u w:val="single"/>
        </w:rPr>
      </w:pPr>
      <w:r w:rsidRPr="0087425C">
        <w:rPr>
          <w:rFonts w:ascii="Arial" w:hAnsi="Arial" w:cs="Arial"/>
          <w:sz w:val="24"/>
          <w:szCs w:val="24"/>
          <w:u w:val="single"/>
        </w:rPr>
        <w:t>(</w:t>
      </w:r>
      <w:r w:rsidR="00021D91">
        <w:rPr>
          <w:rFonts w:ascii="Arial" w:hAnsi="Arial" w:cs="Arial"/>
          <w:sz w:val="24"/>
          <w:szCs w:val="24"/>
          <w:u w:val="single"/>
        </w:rPr>
        <w:t>19</w:t>
      </w:r>
      <w:r w:rsidR="00F31968" w:rsidRPr="0087425C">
        <w:rPr>
          <w:rFonts w:ascii="Arial" w:hAnsi="Arial" w:cs="Arial"/>
          <w:sz w:val="24"/>
          <w:szCs w:val="24"/>
          <w:u w:val="single"/>
        </w:rPr>
        <w:t xml:space="preserve">) </w:t>
      </w:r>
      <w:r w:rsidRPr="0087425C">
        <w:rPr>
          <w:rFonts w:ascii="Arial" w:hAnsi="Arial" w:cs="Arial"/>
          <w:sz w:val="24"/>
          <w:szCs w:val="24"/>
          <w:u w:val="single"/>
        </w:rPr>
        <w:t xml:space="preserve">No tractor or heavy equipment operations on known Unstable Areas.  </w:t>
      </w:r>
      <w:r w:rsidR="004150E6" w:rsidRPr="0087425C">
        <w:rPr>
          <w:rFonts w:ascii="Arial" w:hAnsi="Arial" w:cs="Arial"/>
          <w:sz w:val="24"/>
          <w:szCs w:val="24"/>
        </w:rPr>
        <w:t>[FROM 1038.1]</w:t>
      </w:r>
    </w:p>
    <w:p w14:paraId="6C548913" w14:textId="0B5F4085" w:rsidR="00834E0C" w:rsidRPr="0087425C" w:rsidRDefault="00510C35" w:rsidP="00021D91">
      <w:pPr>
        <w:spacing w:after="0" w:line="508" w:lineRule="atLeast"/>
        <w:ind w:left="1440"/>
        <w:rPr>
          <w:rFonts w:ascii="Arial" w:hAnsi="Arial" w:cs="Arial"/>
          <w:sz w:val="24"/>
          <w:szCs w:val="24"/>
        </w:rPr>
      </w:pPr>
      <w:r w:rsidRPr="0087425C">
        <w:rPr>
          <w:rFonts w:ascii="Arial" w:hAnsi="Arial" w:cs="Arial"/>
          <w:sz w:val="24"/>
          <w:szCs w:val="24"/>
          <w:u w:val="single"/>
        </w:rPr>
        <w:t xml:space="preserve"> </w:t>
      </w:r>
    </w:p>
    <w:p w14:paraId="680B3ECF" w14:textId="7A9F2247" w:rsidR="00015779" w:rsidRPr="00275F61" w:rsidRDefault="00015779" w:rsidP="000E547A">
      <w:pPr>
        <w:spacing w:after="0" w:line="508" w:lineRule="atLeast"/>
        <w:rPr>
          <w:rFonts w:ascii="Arial" w:hAnsi="Arial" w:cs="Arial"/>
          <w:sz w:val="24"/>
          <w:szCs w:val="24"/>
        </w:rPr>
      </w:pPr>
      <w:r w:rsidRPr="0087425C">
        <w:rPr>
          <w:rFonts w:ascii="Arial" w:hAnsi="Arial" w:cs="Arial"/>
          <w:sz w:val="24"/>
          <w:szCs w:val="24"/>
        </w:rPr>
        <w:t xml:space="preserve">Note: Authority cited: Sections 4551, 4553, 4584, </w:t>
      </w:r>
      <w:r w:rsidR="005E527C" w:rsidRPr="0087425C">
        <w:rPr>
          <w:rFonts w:ascii="Arial" w:hAnsi="Arial" w:cs="Arial"/>
          <w:sz w:val="24"/>
          <w:szCs w:val="24"/>
          <w:u w:val="single"/>
        </w:rPr>
        <w:t xml:space="preserve">4584.1, </w:t>
      </w:r>
      <w:r w:rsidRPr="0087425C">
        <w:rPr>
          <w:rFonts w:ascii="Arial" w:hAnsi="Arial" w:cs="Arial"/>
          <w:sz w:val="24"/>
          <w:szCs w:val="24"/>
        </w:rPr>
        <w:t>4604, 4611 and 4628, Public Resources Code. Reference: Sections 4512, 4513, 4584, 4597, 4628 and 21083.2(b)(3), Public Resources Code.</w:t>
      </w:r>
    </w:p>
    <w:p w14:paraId="2DE3B9B0" w14:textId="658CE331" w:rsidR="00870A01" w:rsidRDefault="00870A01" w:rsidP="00EE1877">
      <w:pPr>
        <w:spacing w:after="0" w:line="508" w:lineRule="atLeast"/>
        <w:rPr>
          <w:rFonts w:ascii="Arial" w:hAnsi="Arial" w:cs="Arial"/>
          <w:sz w:val="24"/>
          <w:szCs w:val="24"/>
        </w:rPr>
      </w:pPr>
    </w:p>
    <w:p w14:paraId="10ABE24F" w14:textId="55D62217" w:rsidR="00870A01" w:rsidRPr="0087425C" w:rsidRDefault="00870A01" w:rsidP="00870A01">
      <w:pPr>
        <w:spacing w:after="0" w:line="508" w:lineRule="atLeast"/>
        <w:rPr>
          <w:rFonts w:ascii="Arial" w:hAnsi="Arial" w:cs="Arial"/>
          <w:b/>
          <w:sz w:val="24"/>
          <w:szCs w:val="24"/>
        </w:rPr>
      </w:pPr>
      <w:r>
        <w:rPr>
          <w:rFonts w:ascii="Arial" w:hAnsi="Arial" w:cs="Arial"/>
          <w:b/>
          <w:sz w:val="24"/>
          <w:szCs w:val="24"/>
        </w:rPr>
        <w:t>Article 8 Utility and Public Agency Exemptions</w:t>
      </w:r>
    </w:p>
    <w:p w14:paraId="61110C42" w14:textId="54D6AF72" w:rsidR="00870A01" w:rsidRPr="001D3E1B" w:rsidRDefault="00870A01" w:rsidP="00870A01">
      <w:pPr>
        <w:spacing w:after="0" w:line="508" w:lineRule="atLeast"/>
        <w:rPr>
          <w:rFonts w:ascii="Arial" w:hAnsi="Arial" w:cs="Arial"/>
          <w:b/>
          <w:sz w:val="24"/>
          <w:szCs w:val="24"/>
          <w:u w:val="single"/>
        </w:rPr>
      </w:pPr>
      <w:r w:rsidRPr="000642E6">
        <w:rPr>
          <w:rFonts w:ascii="Arial" w:hAnsi="Arial" w:cs="Arial"/>
          <w:b/>
          <w:sz w:val="24"/>
          <w:szCs w:val="24"/>
          <w:u w:val="single"/>
        </w:rPr>
        <w:t xml:space="preserve">§ 1114. </w:t>
      </w:r>
      <w:r w:rsidR="006F1594" w:rsidRPr="001D3E1B">
        <w:rPr>
          <w:rFonts w:ascii="Arial" w:hAnsi="Arial" w:cs="Arial"/>
          <w:b/>
          <w:sz w:val="24"/>
          <w:szCs w:val="24"/>
          <w:u w:val="single"/>
        </w:rPr>
        <w:t>Utility and Public Agency Exemptions</w:t>
      </w:r>
    </w:p>
    <w:p w14:paraId="1DA97090" w14:textId="145F97F4" w:rsidR="006F1594" w:rsidRPr="001D3E1B" w:rsidRDefault="006F1594" w:rsidP="006F1594">
      <w:pPr>
        <w:spacing w:after="0" w:line="508" w:lineRule="atLeast"/>
        <w:rPr>
          <w:rFonts w:ascii="Arial" w:hAnsi="Arial" w:cs="Arial"/>
          <w:sz w:val="24"/>
          <w:szCs w:val="24"/>
          <w:u w:val="single"/>
        </w:rPr>
      </w:pPr>
      <w:r w:rsidRPr="001D3E1B">
        <w:rPr>
          <w:rFonts w:ascii="Arial" w:hAnsi="Arial" w:cs="Arial"/>
          <w:sz w:val="24"/>
          <w:szCs w:val="24"/>
          <w:u w:val="single"/>
        </w:rPr>
        <w:t xml:space="preserve">(a) Pursuant to PRC </w:t>
      </w:r>
      <w:r w:rsidR="000362AC">
        <w:rPr>
          <w:rFonts w:ascii="Arial" w:hAnsi="Arial" w:cs="Arial"/>
          <w:sz w:val="24"/>
          <w:szCs w:val="24"/>
          <w:u w:val="single"/>
        </w:rPr>
        <w:t>§</w:t>
      </w:r>
      <w:r w:rsidRPr="001D3E1B">
        <w:rPr>
          <w:rFonts w:ascii="Arial" w:hAnsi="Arial" w:cs="Arial"/>
          <w:sz w:val="24"/>
          <w:szCs w:val="24"/>
          <w:u w:val="single"/>
        </w:rPr>
        <w:t>§ 4584</w:t>
      </w:r>
      <w:r w:rsidR="008C0FC6">
        <w:rPr>
          <w:rFonts w:ascii="Arial" w:hAnsi="Arial" w:cs="Arial"/>
          <w:sz w:val="24"/>
          <w:szCs w:val="24"/>
          <w:u w:val="single"/>
        </w:rPr>
        <w:t xml:space="preserve"> </w:t>
      </w:r>
      <w:r w:rsidRPr="001D3E1B">
        <w:rPr>
          <w:rFonts w:ascii="Arial" w:hAnsi="Arial" w:cs="Arial"/>
          <w:sz w:val="24"/>
          <w:szCs w:val="24"/>
          <w:u w:val="single"/>
        </w:rPr>
        <w:t xml:space="preserve">and 4628, Timber Operations conducted under this section shall be exempt from Conversion Permit and THP requirements. Timber </w:t>
      </w:r>
      <w:r w:rsidRPr="001D3E1B">
        <w:rPr>
          <w:rFonts w:ascii="Arial" w:hAnsi="Arial" w:cs="Arial"/>
          <w:sz w:val="24"/>
          <w:szCs w:val="24"/>
          <w:u w:val="single"/>
        </w:rPr>
        <w:lastRenderedPageBreak/>
        <w:t xml:space="preserve">Operations shall comply with all other applicable provisions of the Act, Rules, and currently effective provisions of county general plans, zoning ordinances, and any implementing ordinances. The notice of </w:t>
      </w:r>
      <w:r w:rsidR="008C33AF" w:rsidRPr="001D3E1B">
        <w:rPr>
          <w:rFonts w:ascii="Arial" w:hAnsi="Arial" w:cs="Arial"/>
          <w:sz w:val="24"/>
          <w:szCs w:val="24"/>
          <w:u w:val="single"/>
        </w:rPr>
        <w:t xml:space="preserve">right-of-way </w:t>
      </w:r>
      <w:r w:rsidRPr="001D3E1B">
        <w:rPr>
          <w:rFonts w:ascii="Arial" w:hAnsi="Arial" w:cs="Arial"/>
          <w:sz w:val="24"/>
          <w:szCs w:val="24"/>
          <w:u w:val="single"/>
        </w:rPr>
        <w:t xml:space="preserve">exemption timber operations (notice of </w:t>
      </w:r>
      <w:r w:rsidR="008C33AF" w:rsidRPr="001D3E1B">
        <w:rPr>
          <w:rFonts w:ascii="Arial" w:hAnsi="Arial" w:cs="Arial"/>
          <w:sz w:val="24"/>
          <w:szCs w:val="24"/>
          <w:u w:val="single"/>
        </w:rPr>
        <w:t>right-of-way</w:t>
      </w:r>
      <w:r w:rsidRPr="001D3E1B">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1D3E1B" w:rsidRDefault="006F1594"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(1) Construction or maintenance of a right-of-way by a public agency on its own or any other public property </w:t>
      </w:r>
      <w:r w:rsidR="00381B75" w:rsidRPr="001D3E1B">
        <w:rPr>
          <w:rFonts w:ascii="Arial" w:hAnsi="Arial" w:cs="Arial"/>
          <w:sz w:val="24"/>
          <w:szCs w:val="24"/>
          <w:u w:val="single"/>
        </w:rPr>
        <w:t>located on</w:t>
      </w:r>
      <w:r w:rsidRPr="001D3E1B">
        <w:rPr>
          <w:rFonts w:ascii="Arial" w:hAnsi="Arial" w:cs="Arial"/>
          <w:sz w:val="24"/>
          <w:szCs w:val="24"/>
          <w:u w:val="single"/>
        </w:rPr>
        <w:t xml:space="preserve"> Timberland. [FROM 1104.1(b)]</w:t>
      </w:r>
    </w:p>
    <w:p w14:paraId="7AF6C0ED" w14:textId="01E03E64" w:rsidR="006F1594" w:rsidRPr="001D3E1B" w:rsidRDefault="006F1594" w:rsidP="006F1594">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380F73">
        <w:rPr>
          <w:rFonts w:ascii="Arial" w:hAnsi="Arial" w:cs="Arial"/>
          <w:color w:val="FF0000"/>
          <w:sz w:val="24"/>
          <w:szCs w:val="24"/>
          <w:u w:val="single"/>
        </w:rPr>
        <w:t xml:space="preserve">total </w:t>
      </w:r>
      <w:r w:rsidRPr="001D3E1B">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1D3E1B" w:rsidRDefault="00371520" w:rsidP="000642E6">
      <w:pPr>
        <w:spacing w:after="0" w:line="508" w:lineRule="atLeast"/>
        <w:rPr>
          <w:rFonts w:ascii="Arial" w:hAnsi="Arial" w:cs="Arial"/>
          <w:sz w:val="24"/>
          <w:szCs w:val="24"/>
          <w:u w:val="single"/>
        </w:rPr>
      </w:pPr>
      <w:r w:rsidRPr="001D3E1B">
        <w:rPr>
          <w:rFonts w:ascii="Arial" w:hAnsi="Arial" w:cs="Arial"/>
          <w:sz w:val="24"/>
          <w:szCs w:val="24"/>
          <w:u w:val="single"/>
        </w:rPr>
        <w:t xml:space="preserve">(b) A notice of </w:t>
      </w:r>
      <w:r w:rsidR="00DE1E13" w:rsidRPr="001D3E1B">
        <w:rPr>
          <w:rFonts w:ascii="Arial" w:hAnsi="Arial" w:cs="Arial"/>
          <w:sz w:val="24"/>
          <w:szCs w:val="24"/>
          <w:u w:val="single"/>
        </w:rPr>
        <w:t>right-of-way</w:t>
      </w:r>
      <w:r w:rsidRPr="001D3E1B">
        <w:rPr>
          <w:rFonts w:ascii="Arial" w:hAnsi="Arial" w:cs="Arial"/>
          <w:sz w:val="24"/>
          <w:szCs w:val="24"/>
          <w:u w:val="single"/>
        </w:rPr>
        <w:t xml:space="preserve"> exemption shall be prepared by an RPF on a form prepared by the </w:t>
      </w:r>
      <w:r w:rsidR="000362AC">
        <w:rPr>
          <w:rFonts w:ascii="Arial" w:hAnsi="Arial" w:cs="Arial"/>
          <w:sz w:val="24"/>
          <w:szCs w:val="24"/>
          <w:u w:val="single"/>
        </w:rPr>
        <w:t>D</w:t>
      </w:r>
      <w:r w:rsidRPr="001D3E1B">
        <w:rPr>
          <w:rFonts w:ascii="Arial" w:hAnsi="Arial" w:cs="Arial"/>
          <w:sz w:val="24"/>
          <w:szCs w:val="24"/>
          <w:u w:val="single"/>
        </w:rPr>
        <w:t xml:space="preserve">epartment and submitted to the Director prior to the commencement of Timber Operations. </w:t>
      </w:r>
      <w:r w:rsidR="000642E6" w:rsidRPr="001D3E1B">
        <w:rPr>
          <w:rFonts w:ascii="Arial" w:hAnsi="Arial" w:cs="Arial"/>
          <w:sz w:val="24"/>
          <w:szCs w:val="24"/>
          <w:u w:val="single"/>
        </w:rPr>
        <w:t>T</w:t>
      </w:r>
      <w:r w:rsidRPr="001D3E1B">
        <w:rPr>
          <w:rFonts w:ascii="Arial" w:hAnsi="Arial" w:cs="Arial"/>
          <w:sz w:val="24"/>
          <w:szCs w:val="24"/>
          <w:u w:val="single"/>
        </w:rPr>
        <w:t>he notice</w:t>
      </w:r>
      <w:r w:rsidR="00DE1E13" w:rsidRPr="001D3E1B">
        <w:rPr>
          <w:rFonts w:ascii="Arial" w:hAnsi="Arial" w:cs="Arial"/>
          <w:sz w:val="24"/>
          <w:szCs w:val="24"/>
          <w:u w:val="single"/>
        </w:rPr>
        <w:t xml:space="preserve"> of right-of-way </w:t>
      </w:r>
      <w:r w:rsidRPr="001D3E1B">
        <w:rPr>
          <w:rFonts w:ascii="Arial" w:hAnsi="Arial" w:cs="Arial"/>
          <w:sz w:val="24"/>
          <w:szCs w:val="24"/>
          <w:u w:val="single"/>
        </w:rPr>
        <w:t>exemption shall contain the following</w:t>
      </w:r>
      <w:r w:rsidR="000642E6" w:rsidRPr="001D3E1B">
        <w:rPr>
          <w:rFonts w:ascii="Arial" w:hAnsi="Arial" w:cs="Arial"/>
          <w:sz w:val="24"/>
          <w:szCs w:val="24"/>
          <w:u w:val="single"/>
        </w:rPr>
        <w:t xml:space="preserve"> items:</w:t>
      </w:r>
      <w:r w:rsidRPr="001D3E1B">
        <w:rPr>
          <w:rFonts w:ascii="Arial" w:hAnsi="Arial" w:cs="Arial"/>
          <w:sz w:val="24"/>
          <w:szCs w:val="24"/>
          <w:u w:val="single"/>
        </w:rPr>
        <w:t xml:space="preserve">  </w:t>
      </w:r>
    </w:p>
    <w:p w14:paraId="66DBF2E2" w14:textId="49FD2445" w:rsidR="00371520" w:rsidRPr="001D3E1B" w:rsidRDefault="00371520" w:rsidP="000642E6">
      <w:pPr>
        <w:spacing w:after="0" w:line="508" w:lineRule="atLeast"/>
        <w:ind w:firstLine="720"/>
        <w:rPr>
          <w:rFonts w:ascii="Arial" w:hAnsi="Arial" w:cs="Arial"/>
          <w:sz w:val="24"/>
          <w:szCs w:val="24"/>
          <w:u w:val="single"/>
        </w:rPr>
      </w:pPr>
      <w:r w:rsidRPr="001D3E1B">
        <w:rPr>
          <w:rFonts w:ascii="Arial" w:hAnsi="Arial" w:cs="Arial"/>
          <w:sz w:val="24"/>
          <w:szCs w:val="24"/>
          <w:u w:val="single"/>
        </w:rPr>
        <w:t>(</w:t>
      </w:r>
      <w:r w:rsidR="000642E6" w:rsidRPr="001D3E1B">
        <w:rPr>
          <w:rFonts w:ascii="Arial" w:hAnsi="Arial" w:cs="Arial"/>
          <w:sz w:val="24"/>
          <w:szCs w:val="24"/>
          <w:u w:val="single"/>
        </w:rPr>
        <w:t>1</w:t>
      </w:r>
      <w:r w:rsidRPr="001D3E1B">
        <w:rPr>
          <w:rFonts w:ascii="Arial" w:hAnsi="Arial" w:cs="Arial"/>
          <w:sz w:val="24"/>
          <w:szCs w:val="24"/>
          <w:u w:val="single"/>
        </w:rPr>
        <w:t>) The type of exemption. [FROM 1038.1(a)(1)]</w:t>
      </w:r>
    </w:p>
    <w:p w14:paraId="21B7C9D1" w14:textId="47D5F67B" w:rsidR="00395916" w:rsidRPr="001D3E1B" w:rsidRDefault="00371520" w:rsidP="00395916">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642E6" w:rsidRPr="001D3E1B">
        <w:rPr>
          <w:rFonts w:ascii="Arial" w:hAnsi="Arial" w:cs="Arial"/>
          <w:sz w:val="24"/>
          <w:szCs w:val="24"/>
          <w:u w:val="single"/>
        </w:rPr>
        <w:t>2</w:t>
      </w:r>
      <w:r w:rsidRPr="001D3E1B">
        <w:rPr>
          <w:rFonts w:ascii="Arial" w:hAnsi="Arial" w:cs="Arial"/>
          <w:sz w:val="24"/>
          <w:szCs w:val="24"/>
          <w:u w:val="single"/>
        </w:rPr>
        <w:t>) The names, addresses, and telephone numbers of the Timber Owner</w:t>
      </w:r>
      <w:r w:rsidR="000642E6" w:rsidRPr="001D3E1B">
        <w:rPr>
          <w:rFonts w:ascii="Arial" w:hAnsi="Arial" w:cs="Arial"/>
          <w:sz w:val="24"/>
          <w:szCs w:val="24"/>
          <w:u w:val="single"/>
        </w:rPr>
        <w:t xml:space="preserve">, </w:t>
      </w:r>
      <w:r w:rsidRPr="001D3E1B">
        <w:rPr>
          <w:rFonts w:ascii="Arial" w:hAnsi="Arial" w:cs="Arial"/>
          <w:sz w:val="24"/>
          <w:szCs w:val="24"/>
          <w:u w:val="single"/>
        </w:rPr>
        <w:t>Timberland owner, RPF</w:t>
      </w:r>
      <w:r w:rsidR="000642E6" w:rsidRPr="001D3E1B">
        <w:rPr>
          <w:rFonts w:ascii="Arial" w:hAnsi="Arial" w:cs="Arial"/>
          <w:sz w:val="24"/>
          <w:szCs w:val="24"/>
          <w:u w:val="single"/>
        </w:rPr>
        <w:t>,</w:t>
      </w:r>
      <w:r w:rsidRPr="001D3E1B">
        <w:rPr>
          <w:rFonts w:ascii="Arial" w:hAnsi="Arial" w:cs="Arial"/>
          <w:sz w:val="24"/>
          <w:szCs w:val="24"/>
          <w:u w:val="single"/>
        </w:rPr>
        <w:t xml:space="preserve"> LTO, and the submitter of the</w:t>
      </w:r>
      <w:r w:rsidR="000642E6" w:rsidRPr="001D3E1B">
        <w:rPr>
          <w:rFonts w:ascii="Arial" w:hAnsi="Arial" w:cs="Arial"/>
          <w:sz w:val="24"/>
          <w:szCs w:val="24"/>
          <w:u w:val="single"/>
        </w:rPr>
        <w:t xml:space="preserve"> </w:t>
      </w:r>
      <w:r w:rsidRPr="001D3E1B">
        <w:rPr>
          <w:rFonts w:ascii="Arial" w:hAnsi="Arial" w:cs="Arial"/>
          <w:sz w:val="24"/>
          <w:szCs w:val="24"/>
          <w:u w:val="single"/>
        </w:rPr>
        <w:t xml:space="preserve">notice of </w:t>
      </w:r>
      <w:r w:rsidR="000642E6" w:rsidRPr="001D3E1B">
        <w:rPr>
          <w:rFonts w:ascii="Arial" w:hAnsi="Arial" w:cs="Arial"/>
          <w:sz w:val="24"/>
          <w:szCs w:val="24"/>
          <w:u w:val="single"/>
        </w:rPr>
        <w:t>right-of-way</w:t>
      </w:r>
      <w:r w:rsidRPr="001D3E1B">
        <w:rPr>
          <w:rFonts w:ascii="Arial" w:hAnsi="Arial" w:cs="Arial"/>
          <w:sz w:val="24"/>
          <w:szCs w:val="24"/>
          <w:u w:val="single"/>
        </w:rPr>
        <w:t xml:space="preserve"> exemption.  </w:t>
      </w:r>
      <w:r w:rsidR="00395916" w:rsidRPr="001D3E1B">
        <w:rPr>
          <w:rFonts w:ascii="Arial" w:hAnsi="Arial" w:cs="Arial"/>
          <w:sz w:val="24"/>
          <w:szCs w:val="24"/>
          <w:u w:val="single"/>
        </w:rPr>
        <w:t>[FROM 1104.1(a)(1)]</w:t>
      </w:r>
    </w:p>
    <w:p w14:paraId="21DE707A" w14:textId="46658CB1" w:rsidR="00371520" w:rsidRPr="001D3E1B" w:rsidRDefault="00371520"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lastRenderedPageBreak/>
        <w:t>(</w:t>
      </w:r>
      <w:r w:rsidR="000642E6" w:rsidRPr="001D3E1B">
        <w:rPr>
          <w:rFonts w:ascii="Arial" w:hAnsi="Arial" w:cs="Arial"/>
          <w:sz w:val="24"/>
          <w:szCs w:val="24"/>
          <w:u w:val="single"/>
        </w:rPr>
        <w:t>3</w:t>
      </w:r>
      <w:r w:rsidRPr="001D3E1B">
        <w:rPr>
          <w:rFonts w:ascii="Arial" w:hAnsi="Arial" w:cs="Arial"/>
          <w:sz w:val="24"/>
          <w:szCs w:val="24"/>
          <w:u w:val="single"/>
        </w:rPr>
        <w:t>) Legal description of the</w:t>
      </w:r>
      <w:r w:rsidR="000642E6" w:rsidRPr="001D3E1B">
        <w:rPr>
          <w:rFonts w:ascii="Arial" w:hAnsi="Arial" w:cs="Arial"/>
          <w:sz w:val="24"/>
          <w:szCs w:val="24"/>
          <w:u w:val="single"/>
        </w:rPr>
        <w:t xml:space="preserve"> </w:t>
      </w:r>
      <w:r w:rsidRPr="001D3E1B">
        <w:rPr>
          <w:rFonts w:ascii="Arial" w:hAnsi="Arial" w:cs="Arial"/>
          <w:sz w:val="24"/>
          <w:szCs w:val="24"/>
          <w:u w:val="single"/>
        </w:rPr>
        <w:t xml:space="preserve">location of the Timber Operation, county and assessor parcel number.  </w:t>
      </w:r>
      <w:r w:rsidR="00395916" w:rsidRPr="001D3E1B">
        <w:rPr>
          <w:rFonts w:ascii="Arial" w:hAnsi="Arial" w:cs="Arial"/>
          <w:sz w:val="24"/>
          <w:szCs w:val="24"/>
          <w:u w:val="single"/>
        </w:rPr>
        <w:t>[FROM 1104.1(a)(1)]</w:t>
      </w:r>
    </w:p>
    <w:p w14:paraId="28967474" w14:textId="16E23C7E" w:rsidR="000642E6" w:rsidRPr="001D3E1B" w:rsidRDefault="000642E6"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(4) A map that includes a seven-and-one-half (7 1/2) minute USGS quadrangle map, or its equivalent, depicting the information as required by this paragraph and represented at a scale of 1:10,000 or larger.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or other digital format which uses State Plane or Teale Albers NAD83 coordinate system. The appurtenant roads included within the Logging Area pursuant to subparagraph (</w:t>
      </w:r>
      <w:r w:rsidR="00395916" w:rsidRPr="001D3E1B">
        <w:rPr>
          <w:rFonts w:ascii="Arial" w:hAnsi="Arial" w:cs="Arial"/>
          <w:sz w:val="24"/>
          <w:szCs w:val="24"/>
          <w:u w:val="single"/>
        </w:rPr>
        <w:t>A</w:t>
      </w:r>
      <w:r w:rsidRPr="001D3E1B">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1D3E1B">
        <w:rPr>
          <w:rFonts w:ascii="Arial" w:hAnsi="Arial" w:cs="Arial"/>
          <w:sz w:val="24"/>
          <w:szCs w:val="24"/>
          <w:u w:val="single"/>
        </w:rPr>
        <w:t>right-of-way</w:t>
      </w:r>
      <w:r w:rsidRPr="001D3E1B">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Pr>
          <w:rFonts w:ascii="Arial" w:hAnsi="Arial" w:cs="Arial"/>
          <w:sz w:val="24"/>
          <w:szCs w:val="24"/>
          <w:u w:val="single"/>
        </w:rPr>
        <w:t>:</w:t>
      </w:r>
      <w:r w:rsidRPr="001D3E1B">
        <w:rPr>
          <w:rFonts w:ascii="Arial" w:hAnsi="Arial" w:cs="Arial"/>
          <w:sz w:val="24"/>
          <w:szCs w:val="24"/>
          <w:u w:val="single"/>
        </w:rPr>
        <w:t xml:space="preserve"> [FROM 1038.2]</w:t>
      </w:r>
    </w:p>
    <w:p w14:paraId="6F7B7470" w14:textId="638A7BC2" w:rsidR="000642E6" w:rsidRPr="001D3E1B" w:rsidRDefault="000642E6" w:rsidP="000642E6">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A</w:t>
      </w:r>
      <w:r w:rsidRPr="001D3E1B">
        <w:rPr>
          <w:rFonts w:ascii="Arial" w:hAnsi="Arial" w:cs="Arial"/>
          <w:sz w:val="24"/>
          <w:szCs w:val="24"/>
          <w:u w:val="single"/>
        </w:rPr>
        <w:t xml:space="preserve">) Boundaries of the Logging Area. </w:t>
      </w:r>
    </w:p>
    <w:p w14:paraId="1A0BEF86" w14:textId="06B50232" w:rsidR="000642E6" w:rsidRPr="001D3E1B" w:rsidRDefault="0039591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(B</w:t>
      </w:r>
      <w:r w:rsidR="000642E6" w:rsidRPr="001D3E1B">
        <w:rPr>
          <w:rFonts w:ascii="Arial" w:hAnsi="Arial" w:cs="Arial"/>
          <w:sz w:val="24"/>
          <w:szCs w:val="24"/>
          <w:u w:val="single"/>
        </w:rPr>
        <w:t>) Location of all Roads to be used for, or potentially impacted by, Timber Operations.</w:t>
      </w:r>
    </w:p>
    <w:p w14:paraId="56F0B42E" w14:textId="20B3FA8B" w:rsidR="000642E6" w:rsidRPr="001D3E1B" w:rsidRDefault="000642E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C</w:t>
      </w:r>
      <w:r w:rsidRPr="001D3E1B">
        <w:rPr>
          <w:rFonts w:ascii="Arial" w:hAnsi="Arial" w:cs="Arial"/>
          <w:sz w:val="24"/>
          <w:szCs w:val="24"/>
          <w:u w:val="single"/>
        </w:rPr>
        <w:t>) Location of all Watercourses and Lakes with Class I, II, III or IV waters.</w:t>
      </w:r>
    </w:p>
    <w:p w14:paraId="6B3D3402" w14:textId="0171A8AB" w:rsidR="000642E6" w:rsidRPr="001D3E1B" w:rsidRDefault="0039591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(D</w:t>
      </w:r>
      <w:r w:rsidR="000642E6" w:rsidRPr="001D3E1B">
        <w:rPr>
          <w:rFonts w:ascii="Arial" w:hAnsi="Arial" w:cs="Arial"/>
          <w:sz w:val="24"/>
          <w:szCs w:val="24"/>
          <w:u w:val="single"/>
        </w:rPr>
        <w:t>) Roads and Landings located in a Watercourse, Lake, WLPZ, Meadows</w:t>
      </w:r>
      <w:r w:rsidR="00D16C8F" w:rsidRPr="001D3E1B">
        <w:rPr>
          <w:rFonts w:ascii="Arial" w:hAnsi="Arial" w:cs="Arial"/>
          <w:sz w:val="24"/>
          <w:szCs w:val="24"/>
          <w:u w:val="single"/>
        </w:rPr>
        <w:t>,</w:t>
      </w:r>
      <w:r w:rsidR="000642E6" w:rsidRPr="001D3E1B">
        <w:rPr>
          <w:rFonts w:ascii="Arial" w:hAnsi="Arial" w:cs="Arial"/>
          <w:sz w:val="24"/>
          <w:szCs w:val="24"/>
          <w:u w:val="single"/>
        </w:rPr>
        <w:t xml:space="preserve"> and Wet Areas other than at road Watercourse crossings.</w:t>
      </w:r>
    </w:p>
    <w:p w14:paraId="26010EC3" w14:textId="2788E1CC" w:rsidR="000642E6" w:rsidRPr="001D3E1B" w:rsidRDefault="0039591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lastRenderedPageBreak/>
        <w:t>(E</w:t>
      </w:r>
      <w:r w:rsidR="000642E6" w:rsidRPr="001D3E1B">
        <w:rPr>
          <w:rFonts w:ascii="Arial" w:hAnsi="Arial" w:cs="Arial"/>
          <w:sz w:val="24"/>
          <w:szCs w:val="24"/>
          <w:u w:val="single"/>
        </w:rPr>
        <w:t xml:space="preserve">) Location of known Unstable Areas.  </w:t>
      </w:r>
    </w:p>
    <w:p w14:paraId="11A0272F" w14:textId="265C4793" w:rsidR="000642E6" w:rsidRPr="001D3E1B" w:rsidRDefault="000642E6" w:rsidP="000642E6">
      <w:pPr>
        <w:spacing w:after="0" w:line="508" w:lineRule="atLeast"/>
        <w:ind w:left="144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F</w:t>
      </w:r>
      <w:r w:rsidRPr="001D3E1B">
        <w:rPr>
          <w:rFonts w:ascii="Arial" w:hAnsi="Arial" w:cs="Arial"/>
          <w:sz w:val="24"/>
          <w:szCs w:val="24"/>
          <w:u w:val="single"/>
        </w:rPr>
        <w:t>) Location of any Special Treatment Areas. [FROM 1038.2]</w:t>
      </w:r>
    </w:p>
    <w:p w14:paraId="71156AFC" w14:textId="0736D040" w:rsidR="00371520" w:rsidRPr="001D3E1B" w:rsidRDefault="00395916" w:rsidP="000642E6">
      <w:pPr>
        <w:spacing w:after="0" w:line="508" w:lineRule="atLeast"/>
        <w:ind w:firstLine="720"/>
        <w:rPr>
          <w:rFonts w:ascii="Arial" w:hAnsi="Arial" w:cs="Arial"/>
          <w:sz w:val="24"/>
          <w:szCs w:val="24"/>
          <w:u w:val="single"/>
        </w:rPr>
      </w:pPr>
      <w:r w:rsidRPr="001D3E1B">
        <w:rPr>
          <w:rFonts w:ascii="Arial" w:hAnsi="Arial" w:cs="Arial"/>
          <w:sz w:val="24"/>
          <w:szCs w:val="24"/>
          <w:u w:val="single"/>
        </w:rPr>
        <w:t>(5</w:t>
      </w:r>
      <w:r w:rsidR="00371520" w:rsidRPr="001D3E1B">
        <w:rPr>
          <w:rFonts w:ascii="Arial" w:hAnsi="Arial" w:cs="Arial"/>
          <w:sz w:val="24"/>
          <w:szCs w:val="24"/>
          <w:u w:val="single"/>
        </w:rPr>
        <w:t>) The tentative date of commencement of Timber Operations. [FROM 1038.1(a)(6)]</w:t>
      </w:r>
    </w:p>
    <w:p w14:paraId="5924FCF6" w14:textId="14FFB554" w:rsidR="00371520" w:rsidRPr="001D3E1B" w:rsidRDefault="00395916" w:rsidP="00395916">
      <w:pPr>
        <w:spacing w:after="0" w:line="508" w:lineRule="atLeast"/>
        <w:ind w:left="720"/>
        <w:rPr>
          <w:rFonts w:ascii="Arial" w:hAnsi="Arial" w:cs="Arial"/>
          <w:sz w:val="24"/>
          <w:szCs w:val="24"/>
          <w:u w:val="single"/>
        </w:rPr>
      </w:pPr>
      <w:r w:rsidRPr="001D3E1B">
        <w:rPr>
          <w:rFonts w:ascii="Arial" w:hAnsi="Arial" w:cs="Arial"/>
          <w:sz w:val="24"/>
          <w:szCs w:val="24"/>
          <w:u w:val="single"/>
        </w:rPr>
        <w:t>(6</w:t>
      </w:r>
      <w:r w:rsidR="00371520" w:rsidRPr="001D3E1B">
        <w:rPr>
          <w:rFonts w:ascii="Arial" w:hAnsi="Arial" w:cs="Arial"/>
          <w:sz w:val="24"/>
          <w:szCs w:val="24"/>
          <w:u w:val="single"/>
        </w:rPr>
        <w:t>) Written concurrence documentation pertaining to a Significant Archaeological or Historical Site, if any, in the manner required by 14 CCR § 11</w:t>
      </w:r>
      <w:r w:rsidR="008C0FC6">
        <w:rPr>
          <w:rFonts w:ascii="Arial" w:hAnsi="Arial" w:cs="Arial"/>
          <w:sz w:val="24"/>
          <w:szCs w:val="24"/>
          <w:u w:val="single"/>
        </w:rPr>
        <w:t>1</w:t>
      </w:r>
      <w:r w:rsidR="00BC63E7">
        <w:rPr>
          <w:rFonts w:ascii="Arial" w:hAnsi="Arial" w:cs="Arial"/>
          <w:sz w:val="24"/>
          <w:szCs w:val="24"/>
          <w:u w:val="single"/>
        </w:rPr>
        <w:t>4</w:t>
      </w:r>
      <w:r w:rsidR="00B861E7" w:rsidRPr="001D3E1B">
        <w:rPr>
          <w:rFonts w:ascii="Arial" w:hAnsi="Arial" w:cs="Arial"/>
          <w:sz w:val="24"/>
          <w:szCs w:val="24"/>
          <w:u w:val="single"/>
        </w:rPr>
        <w:t>(f)(8</w:t>
      </w:r>
      <w:r w:rsidR="00371520" w:rsidRPr="001D3E1B">
        <w:rPr>
          <w:rFonts w:ascii="Arial" w:hAnsi="Arial" w:cs="Arial"/>
          <w:sz w:val="24"/>
          <w:szCs w:val="24"/>
          <w:u w:val="single"/>
        </w:rPr>
        <w:t>).</w:t>
      </w:r>
    </w:p>
    <w:p w14:paraId="047684D9" w14:textId="1B74B63A" w:rsidR="000642E6" w:rsidRPr="001D3E1B" w:rsidRDefault="000642E6"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7</w:t>
      </w:r>
      <w:r w:rsidRPr="001D3E1B">
        <w:rPr>
          <w:rFonts w:ascii="Arial" w:hAnsi="Arial" w:cs="Arial"/>
          <w:sz w:val="24"/>
          <w:szCs w:val="24"/>
          <w:u w:val="single"/>
        </w:rPr>
        <w:t xml:space="preserve">) </w:t>
      </w:r>
      <w:r w:rsidR="000362AC" w:rsidRPr="000362AC">
        <w:rPr>
          <w:rFonts w:ascii="Arial" w:hAnsi="Arial" w:cs="Arial"/>
          <w:color w:val="FF0000"/>
          <w:sz w:val="24"/>
          <w:szCs w:val="24"/>
          <w:u w:val="single"/>
        </w:rPr>
        <w:t>Certification</w:t>
      </w:r>
      <w:r w:rsidRPr="001D3E1B">
        <w:rPr>
          <w:rFonts w:ascii="Arial" w:hAnsi="Arial" w:cs="Arial"/>
          <w:sz w:val="24"/>
          <w:szCs w:val="24"/>
          <w:u w:val="single"/>
        </w:rPr>
        <w:t xml:space="preserve"> pertaining to harvesting large old trees, if any, in the manner required by 14 CCR § </w:t>
      </w:r>
      <w:r w:rsidR="008C0FC6">
        <w:rPr>
          <w:rFonts w:ascii="Arial" w:hAnsi="Arial" w:cs="Arial"/>
          <w:sz w:val="24"/>
          <w:szCs w:val="24"/>
          <w:u w:val="single"/>
        </w:rPr>
        <w:t>111</w:t>
      </w:r>
      <w:r w:rsidR="00BC63E7">
        <w:rPr>
          <w:rFonts w:ascii="Arial" w:hAnsi="Arial" w:cs="Arial"/>
          <w:sz w:val="24"/>
          <w:szCs w:val="24"/>
          <w:u w:val="single"/>
        </w:rPr>
        <w:t>4</w:t>
      </w:r>
      <w:r w:rsidRPr="001D3E1B">
        <w:rPr>
          <w:rFonts w:ascii="Arial" w:hAnsi="Arial" w:cs="Arial"/>
          <w:sz w:val="24"/>
          <w:szCs w:val="24"/>
          <w:u w:val="single"/>
        </w:rPr>
        <w:t>(f)(1</w:t>
      </w:r>
      <w:r w:rsidR="00B62913" w:rsidRPr="001D3E1B">
        <w:rPr>
          <w:rFonts w:ascii="Arial" w:hAnsi="Arial" w:cs="Arial"/>
          <w:sz w:val="24"/>
          <w:szCs w:val="24"/>
          <w:u w:val="single"/>
        </w:rPr>
        <w:t>3</w:t>
      </w:r>
      <w:r w:rsidRPr="001D3E1B">
        <w:rPr>
          <w:rFonts w:ascii="Arial" w:hAnsi="Arial" w:cs="Arial"/>
          <w:sz w:val="24"/>
          <w:szCs w:val="24"/>
          <w:u w:val="single"/>
        </w:rPr>
        <w:t>).</w:t>
      </w:r>
    </w:p>
    <w:p w14:paraId="51D328EF" w14:textId="366D48AB" w:rsidR="000642E6" w:rsidRPr="001D3E1B" w:rsidRDefault="00395916" w:rsidP="000642E6">
      <w:pPr>
        <w:spacing w:after="0" w:line="508" w:lineRule="atLeast"/>
        <w:ind w:left="720"/>
        <w:rPr>
          <w:rFonts w:ascii="Arial" w:hAnsi="Arial" w:cs="Arial"/>
          <w:sz w:val="24"/>
          <w:szCs w:val="24"/>
          <w:u w:val="single"/>
        </w:rPr>
      </w:pPr>
      <w:r w:rsidRPr="001D3E1B">
        <w:rPr>
          <w:rFonts w:ascii="Arial" w:hAnsi="Arial" w:cs="Arial"/>
          <w:sz w:val="24"/>
          <w:szCs w:val="24"/>
          <w:u w:val="single"/>
        </w:rPr>
        <w:t>(8</w:t>
      </w:r>
      <w:r w:rsidR="000642E6" w:rsidRPr="001D3E1B">
        <w:rPr>
          <w:rFonts w:ascii="Arial" w:hAnsi="Arial" w:cs="Arial"/>
          <w:sz w:val="24"/>
          <w:szCs w:val="24"/>
          <w:u w:val="single"/>
        </w:rPr>
        <w:t xml:space="preserve">) </w:t>
      </w:r>
      <w:r w:rsidR="000362AC" w:rsidRPr="000362AC">
        <w:rPr>
          <w:rFonts w:ascii="Arial" w:hAnsi="Arial" w:cs="Arial"/>
          <w:color w:val="FF0000"/>
          <w:sz w:val="24"/>
          <w:szCs w:val="24"/>
          <w:u w:val="single"/>
        </w:rPr>
        <w:t>Certification</w:t>
      </w:r>
      <w:r w:rsidR="000642E6" w:rsidRPr="001D3E1B">
        <w:rPr>
          <w:rFonts w:ascii="Arial" w:hAnsi="Arial" w:cs="Arial"/>
          <w:sz w:val="24"/>
          <w:szCs w:val="24"/>
          <w:u w:val="single"/>
        </w:rPr>
        <w:t xml:space="preserve"> pertaining to the removal of qualifying Danger Trees, if any, in the manner required by 14 CCR § 11</w:t>
      </w:r>
      <w:r w:rsidR="008C0FC6">
        <w:rPr>
          <w:rFonts w:ascii="Arial" w:hAnsi="Arial" w:cs="Arial"/>
          <w:sz w:val="24"/>
          <w:szCs w:val="24"/>
          <w:u w:val="single"/>
        </w:rPr>
        <w:t>1</w:t>
      </w:r>
      <w:r w:rsidR="00BC63E7">
        <w:rPr>
          <w:rFonts w:ascii="Arial" w:hAnsi="Arial" w:cs="Arial"/>
          <w:sz w:val="24"/>
          <w:szCs w:val="24"/>
          <w:u w:val="single"/>
        </w:rPr>
        <w:t>4</w:t>
      </w:r>
      <w:r w:rsidR="000642E6" w:rsidRPr="001D3E1B">
        <w:rPr>
          <w:rFonts w:ascii="Arial" w:hAnsi="Arial" w:cs="Arial"/>
          <w:sz w:val="24"/>
          <w:szCs w:val="24"/>
          <w:u w:val="single"/>
        </w:rPr>
        <w:t>(f)(</w:t>
      </w:r>
      <w:r w:rsidR="00B62913" w:rsidRPr="001D3E1B">
        <w:rPr>
          <w:rFonts w:ascii="Arial" w:hAnsi="Arial" w:cs="Arial"/>
          <w:sz w:val="24"/>
          <w:szCs w:val="24"/>
          <w:u w:val="single"/>
        </w:rPr>
        <w:t>19</w:t>
      </w:r>
      <w:r w:rsidR="000642E6" w:rsidRPr="001D3E1B">
        <w:rPr>
          <w:rFonts w:ascii="Arial" w:hAnsi="Arial" w:cs="Arial"/>
          <w:sz w:val="24"/>
          <w:szCs w:val="24"/>
          <w:u w:val="single"/>
        </w:rPr>
        <w:t xml:space="preserve">). </w:t>
      </w:r>
    </w:p>
    <w:p w14:paraId="38065B95" w14:textId="71B03433" w:rsidR="00395916" w:rsidRPr="001D3E1B" w:rsidRDefault="00371520" w:rsidP="00395916">
      <w:pPr>
        <w:spacing w:after="0" w:line="508" w:lineRule="atLeast"/>
        <w:ind w:firstLine="720"/>
        <w:rPr>
          <w:rFonts w:ascii="Arial" w:hAnsi="Arial" w:cs="Arial"/>
          <w:sz w:val="24"/>
          <w:szCs w:val="24"/>
          <w:u w:val="single"/>
        </w:rPr>
      </w:pPr>
      <w:r w:rsidRPr="001D3E1B">
        <w:rPr>
          <w:rFonts w:ascii="Arial" w:hAnsi="Arial" w:cs="Arial"/>
          <w:sz w:val="24"/>
          <w:szCs w:val="24"/>
          <w:u w:val="single"/>
        </w:rPr>
        <w:t>(</w:t>
      </w:r>
      <w:r w:rsidR="00395916" w:rsidRPr="001D3E1B">
        <w:rPr>
          <w:rFonts w:ascii="Arial" w:hAnsi="Arial" w:cs="Arial"/>
          <w:sz w:val="24"/>
          <w:szCs w:val="24"/>
          <w:u w:val="single"/>
        </w:rPr>
        <w:t>9</w:t>
      </w:r>
      <w:r w:rsidRPr="001D3E1B">
        <w:rPr>
          <w:rFonts w:ascii="Arial" w:hAnsi="Arial" w:cs="Arial"/>
          <w:sz w:val="24"/>
          <w:szCs w:val="24"/>
          <w:u w:val="single"/>
        </w:rPr>
        <w:t xml:space="preserve">) Signatures from the </w:t>
      </w:r>
      <w:r w:rsidR="000642E6" w:rsidRPr="001D3E1B">
        <w:rPr>
          <w:rFonts w:ascii="Arial" w:hAnsi="Arial" w:cs="Arial"/>
          <w:sz w:val="24"/>
          <w:szCs w:val="24"/>
          <w:u w:val="single"/>
        </w:rPr>
        <w:t>su</w:t>
      </w:r>
      <w:r w:rsidR="00D16C8F" w:rsidRPr="001D3E1B">
        <w:rPr>
          <w:rFonts w:ascii="Arial" w:hAnsi="Arial" w:cs="Arial"/>
          <w:sz w:val="24"/>
          <w:szCs w:val="24"/>
          <w:u w:val="single"/>
        </w:rPr>
        <w:t>b</w:t>
      </w:r>
      <w:r w:rsidR="000642E6" w:rsidRPr="001D3E1B">
        <w:rPr>
          <w:rFonts w:ascii="Arial" w:hAnsi="Arial" w:cs="Arial"/>
          <w:sz w:val="24"/>
          <w:szCs w:val="24"/>
          <w:u w:val="single"/>
        </w:rPr>
        <w:t>mitter, the LTO and the RPF.</w:t>
      </w:r>
      <w:r w:rsidRPr="001D3E1B">
        <w:rPr>
          <w:rFonts w:ascii="Arial" w:hAnsi="Arial" w:cs="Arial"/>
          <w:sz w:val="24"/>
          <w:szCs w:val="24"/>
          <w:u w:val="single"/>
        </w:rPr>
        <w:t xml:space="preserve"> </w:t>
      </w:r>
      <w:r w:rsidR="00395916" w:rsidRPr="001D3E1B">
        <w:rPr>
          <w:rFonts w:ascii="Arial" w:hAnsi="Arial" w:cs="Arial"/>
          <w:sz w:val="24"/>
          <w:szCs w:val="24"/>
          <w:u w:val="single"/>
        </w:rPr>
        <w:t>[FROM 1104.1(a)(1)</w:t>
      </w:r>
      <w:r w:rsidR="00B861E7" w:rsidRPr="001D3E1B">
        <w:rPr>
          <w:rFonts w:ascii="Arial" w:hAnsi="Arial" w:cs="Arial"/>
          <w:sz w:val="24"/>
          <w:szCs w:val="24"/>
          <w:u w:val="single"/>
        </w:rPr>
        <w:t>(F)</w:t>
      </w:r>
      <w:r w:rsidR="00395916" w:rsidRPr="001D3E1B">
        <w:rPr>
          <w:rFonts w:ascii="Arial" w:hAnsi="Arial" w:cs="Arial"/>
          <w:sz w:val="24"/>
          <w:szCs w:val="24"/>
          <w:u w:val="single"/>
        </w:rPr>
        <w:t>]</w:t>
      </w:r>
    </w:p>
    <w:p w14:paraId="4DE4F346" w14:textId="6F691865" w:rsidR="00371520" w:rsidRPr="001D3E1B" w:rsidRDefault="00371520" w:rsidP="007B63FD">
      <w:pPr>
        <w:spacing w:after="0" w:line="508" w:lineRule="atLeast"/>
        <w:rPr>
          <w:rFonts w:ascii="Arial" w:hAnsi="Arial" w:cs="Arial"/>
          <w:sz w:val="24"/>
          <w:szCs w:val="24"/>
          <w:u w:val="single"/>
        </w:rPr>
      </w:pPr>
      <w:r w:rsidRPr="001D3E1B">
        <w:rPr>
          <w:rFonts w:ascii="Arial" w:hAnsi="Arial" w:cs="Arial"/>
          <w:sz w:val="24"/>
          <w:szCs w:val="24"/>
          <w:u w:val="single"/>
        </w:rPr>
        <w:t xml:space="preserve">(c) Within </w:t>
      </w:r>
      <w:r w:rsidR="00395916" w:rsidRPr="001D3E1B">
        <w:rPr>
          <w:rFonts w:ascii="Arial" w:hAnsi="Arial" w:cs="Arial"/>
          <w:sz w:val="24"/>
          <w:szCs w:val="24"/>
          <w:u w:val="single"/>
        </w:rPr>
        <w:t xml:space="preserve">five (5) business days from the date of receipt by the Director, </w:t>
      </w:r>
      <w:r w:rsidRPr="001D3E1B">
        <w:rPr>
          <w:rFonts w:ascii="Arial" w:hAnsi="Arial" w:cs="Arial"/>
          <w:sz w:val="24"/>
          <w:szCs w:val="24"/>
          <w:u w:val="single"/>
        </w:rPr>
        <w:t xml:space="preserve">the Director shall determine if the submitted notice of </w:t>
      </w:r>
      <w:r w:rsidR="00395916" w:rsidRPr="001D3E1B">
        <w:rPr>
          <w:rFonts w:ascii="Arial" w:hAnsi="Arial" w:cs="Arial"/>
          <w:sz w:val="24"/>
          <w:szCs w:val="24"/>
          <w:u w:val="single"/>
        </w:rPr>
        <w:t>righ</w:t>
      </w:r>
      <w:r w:rsidR="00D16C8F" w:rsidRPr="001D3E1B">
        <w:rPr>
          <w:rFonts w:ascii="Arial" w:hAnsi="Arial" w:cs="Arial"/>
          <w:sz w:val="24"/>
          <w:szCs w:val="24"/>
          <w:u w:val="single"/>
        </w:rPr>
        <w:t>t</w:t>
      </w:r>
      <w:r w:rsidR="00395916" w:rsidRPr="001D3E1B">
        <w:rPr>
          <w:rFonts w:ascii="Arial" w:hAnsi="Arial" w:cs="Arial"/>
          <w:sz w:val="24"/>
          <w:szCs w:val="24"/>
          <w:u w:val="single"/>
        </w:rPr>
        <w:t>-of-way</w:t>
      </w:r>
      <w:r w:rsidRPr="001D3E1B">
        <w:rPr>
          <w:rFonts w:ascii="Arial" w:hAnsi="Arial" w:cs="Arial"/>
          <w:sz w:val="24"/>
          <w:szCs w:val="24"/>
          <w:u w:val="single"/>
        </w:rPr>
        <w:t xml:space="preserve"> exemption is complete and accurate, and, if so, the Director shall immediately send a notice of acceptance of Timber Operations to th</w:t>
      </w:r>
      <w:r w:rsidR="00395916" w:rsidRPr="001D3E1B">
        <w:rPr>
          <w:rFonts w:ascii="Arial" w:hAnsi="Arial" w:cs="Arial"/>
          <w:sz w:val="24"/>
          <w:szCs w:val="24"/>
          <w:u w:val="single"/>
        </w:rPr>
        <w:t xml:space="preserve">e submitter.  If the notice of right-of-way </w:t>
      </w:r>
      <w:r w:rsidRPr="001D3E1B">
        <w:rPr>
          <w:rFonts w:ascii="Arial" w:hAnsi="Arial" w:cs="Arial"/>
          <w:sz w:val="24"/>
          <w:szCs w:val="24"/>
          <w:u w:val="single"/>
        </w:rPr>
        <w:t>exemption is not complete and accurate it shall be returned to the submitter identifying the sp</w:t>
      </w:r>
      <w:r w:rsidR="007B63FD" w:rsidRPr="001D3E1B">
        <w:rPr>
          <w:rFonts w:ascii="Arial" w:hAnsi="Arial" w:cs="Arial"/>
          <w:sz w:val="24"/>
          <w:szCs w:val="24"/>
          <w:u w:val="single"/>
        </w:rPr>
        <w:t xml:space="preserve">ecific information required.   </w:t>
      </w:r>
      <w:r w:rsidRPr="001D3E1B">
        <w:rPr>
          <w:rFonts w:ascii="Arial" w:hAnsi="Arial" w:cs="Arial"/>
          <w:sz w:val="24"/>
          <w:szCs w:val="24"/>
          <w:u w:val="single"/>
        </w:rPr>
        <w:t>[FROM 1038.1(c)(13)]</w:t>
      </w:r>
    </w:p>
    <w:p w14:paraId="6355B319" w14:textId="05410092"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(d) The Department shall provide the appropriate RWQCB, CDFW, and CGS with copies of the submitted notice of </w:t>
      </w:r>
      <w:r w:rsidR="007B63FD" w:rsidRPr="001D3E1B">
        <w:rPr>
          <w:rFonts w:ascii="Arial" w:hAnsi="Arial" w:cs="Arial"/>
          <w:sz w:val="24"/>
          <w:szCs w:val="24"/>
          <w:u w:val="single"/>
        </w:rPr>
        <w:t>right-of-way</w:t>
      </w:r>
      <w:r w:rsidRPr="001D3E1B">
        <w:rPr>
          <w:rFonts w:ascii="Arial" w:hAnsi="Arial" w:cs="Arial"/>
          <w:sz w:val="24"/>
          <w:szCs w:val="24"/>
          <w:u w:val="single"/>
        </w:rPr>
        <w:t xml:space="preserve"> exemption prior to the tentative date of commencement of Timber Operations. [FROM 1038.1] </w:t>
      </w:r>
    </w:p>
    <w:p w14:paraId="69C4AAC9" w14:textId="1D2F61D6"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1D3E1B">
        <w:rPr>
          <w:rFonts w:ascii="Arial" w:hAnsi="Arial" w:cs="Arial"/>
          <w:sz w:val="24"/>
          <w:szCs w:val="24"/>
          <w:u w:val="single"/>
        </w:rPr>
        <w:t>ns and a copy of the notice of right-of-way</w:t>
      </w:r>
      <w:r w:rsidRPr="001D3E1B">
        <w:rPr>
          <w:rFonts w:ascii="Arial" w:hAnsi="Arial" w:cs="Arial"/>
          <w:sz w:val="24"/>
          <w:szCs w:val="24"/>
          <w:u w:val="single"/>
        </w:rPr>
        <w:t xml:space="preserve"> exemption, as filed with the Director. [FROM 1104.1(a)(2)(G)]</w:t>
      </w:r>
    </w:p>
    <w:p w14:paraId="38D8BFA8" w14:textId="186F46D0"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lastRenderedPageBreak/>
        <w:t>(f) The following conditions apply to</w:t>
      </w:r>
      <w:r w:rsidR="007B63FD" w:rsidRPr="001D3E1B">
        <w:rPr>
          <w:rFonts w:ascii="Arial" w:hAnsi="Arial" w:cs="Arial"/>
          <w:sz w:val="24"/>
          <w:szCs w:val="24"/>
          <w:u w:val="single"/>
        </w:rPr>
        <w:t xml:space="preserve"> </w:t>
      </w:r>
      <w:r w:rsidRPr="001D3E1B">
        <w:rPr>
          <w:rFonts w:ascii="Arial" w:hAnsi="Arial" w:cs="Arial"/>
          <w:sz w:val="24"/>
          <w:szCs w:val="24"/>
          <w:u w:val="single"/>
        </w:rPr>
        <w:t xml:space="preserve">Timber Operations under a notice of </w:t>
      </w:r>
      <w:r w:rsidR="007B63FD" w:rsidRPr="001D3E1B">
        <w:rPr>
          <w:rFonts w:ascii="Arial" w:hAnsi="Arial" w:cs="Arial"/>
          <w:sz w:val="24"/>
          <w:szCs w:val="24"/>
          <w:u w:val="single"/>
        </w:rPr>
        <w:t>right-of-way</w:t>
      </w:r>
      <w:r w:rsidRPr="001D3E1B">
        <w:rPr>
          <w:rFonts w:ascii="Arial" w:hAnsi="Arial" w:cs="Arial"/>
          <w:sz w:val="24"/>
          <w:szCs w:val="24"/>
          <w:u w:val="single"/>
        </w:rPr>
        <w:t xml:space="preserve"> exemption, as provided in Table </w:t>
      </w:r>
      <w:r w:rsidR="007B63FD" w:rsidRPr="001D3E1B">
        <w:rPr>
          <w:rFonts w:ascii="Arial" w:hAnsi="Arial" w:cs="Arial"/>
          <w:sz w:val="24"/>
          <w:szCs w:val="24"/>
          <w:u w:val="single"/>
        </w:rPr>
        <w:t>1</w:t>
      </w:r>
      <w:r w:rsidRPr="001D3E1B">
        <w:rPr>
          <w:rFonts w:ascii="Arial" w:hAnsi="Arial" w:cs="Arial"/>
          <w:sz w:val="24"/>
          <w:szCs w:val="24"/>
          <w:u w:val="single"/>
        </w:rPr>
        <w:t xml:space="preserve"> below:</w:t>
      </w:r>
    </w:p>
    <w:p w14:paraId="6E3D5350" w14:textId="1E139AE6" w:rsidR="00371520" w:rsidRPr="001D3E1B" w:rsidRDefault="007B63FD" w:rsidP="00371520">
      <w:pPr>
        <w:spacing w:after="0" w:line="508" w:lineRule="atLeast"/>
        <w:rPr>
          <w:rFonts w:ascii="Arial" w:hAnsi="Arial" w:cs="Arial"/>
          <w:sz w:val="24"/>
          <w:szCs w:val="24"/>
          <w:u w:val="single"/>
        </w:rPr>
      </w:pPr>
      <w:r w:rsidRPr="001D3E1B">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371520" w:rsidRPr="001D3E1B" w14:paraId="4E2C17CB" w14:textId="77777777" w:rsidTr="00371520">
        <w:tc>
          <w:tcPr>
            <w:tcW w:w="4675" w:type="dxa"/>
          </w:tcPr>
          <w:p w14:paraId="41B2289C" w14:textId="77777777" w:rsidR="00371520" w:rsidRPr="001D3E1B" w:rsidRDefault="00371520" w:rsidP="00371520">
            <w:pPr>
              <w:spacing w:line="508" w:lineRule="atLeast"/>
              <w:rPr>
                <w:rFonts w:ascii="Arial" w:hAnsi="Arial" w:cs="Arial"/>
                <w:sz w:val="24"/>
                <w:szCs w:val="24"/>
                <w:u w:val="single"/>
              </w:rPr>
            </w:pPr>
            <w:r w:rsidRPr="001D3E1B">
              <w:rPr>
                <w:rFonts w:ascii="Arial" w:hAnsi="Arial" w:cs="Arial"/>
                <w:sz w:val="24"/>
                <w:szCs w:val="24"/>
                <w:u w:val="single"/>
              </w:rPr>
              <w:t>Applicable Exemption</w:t>
            </w:r>
          </w:p>
        </w:tc>
        <w:tc>
          <w:tcPr>
            <w:tcW w:w="4675" w:type="dxa"/>
          </w:tcPr>
          <w:p w14:paraId="6ACCCEF2" w14:textId="77777777" w:rsidR="00371520" w:rsidRPr="001D3E1B" w:rsidRDefault="00371520" w:rsidP="00371520">
            <w:pPr>
              <w:spacing w:line="508" w:lineRule="atLeast"/>
              <w:rPr>
                <w:rFonts w:ascii="Arial" w:hAnsi="Arial" w:cs="Arial"/>
                <w:sz w:val="24"/>
                <w:szCs w:val="24"/>
                <w:u w:val="single"/>
              </w:rPr>
            </w:pPr>
            <w:r w:rsidRPr="001D3E1B">
              <w:rPr>
                <w:rFonts w:ascii="Arial" w:hAnsi="Arial" w:cs="Arial"/>
                <w:sz w:val="24"/>
                <w:szCs w:val="24"/>
                <w:u w:val="single"/>
              </w:rPr>
              <w:t>Timber Operation Conditions</w:t>
            </w:r>
          </w:p>
        </w:tc>
      </w:tr>
      <w:tr w:rsidR="007B63FD" w:rsidRPr="001D3E1B" w14:paraId="59ED77E6" w14:textId="77777777" w:rsidTr="00371520">
        <w:tc>
          <w:tcPr>
            <w:tcW w:w="4675" w:type="dxa"/>
          </w:tcPr>
          <w:p w14:paraId="0C99A695" w14:textId="208214A9" w:rsidR="007B63FD" w:rsidRPr="001D3E1B" w:rsidRDefault="007B63FD" w:rsidP="00371520">
            <w:pPr>
              <w:spacing w:line="508" w:lineRule="atLeast"/>
              <w:rPr>
                <w:rFonts w:ascii="Arial" w:hAnsi="Arial" w:cs="Arial"/>
                <w:sz w:val="24"/>
                <w:szCs w:val="24"/>
                <w:u w:val="single"/>
              </w:rPr>
            </w:pPr>
            <w:r w:rsidRPr="001D3E1B">
              <w:rPr>
                <w:rFonts w:ascii="Arial" w:hAnsi="Arial" w:cs="Arial"/>
                <w:sz w:val="24"/>
                <w:szCs w:val="24"/>
                <w:u w:val="single"/>
              </w:rPr>
              <w:t>14 CCR § 11</w:t>
            </w:r>
            <w:r w:rsidR="008C0FC6">
              <w:rPr>
                <w:rFonts w:ascii="Arial" w:hAnsi="Arial" w:cs="Arial"/>
                <w:sz w:val="24"/>
                <w:szCs w:val="24"/>
                <w:u w:val="single"/>
              </w:rPr>
              <w:t>1</w:t>
            </w:r>
            <w:r w:rsidR="00BC63E7">
              <w:rPr>
                <w:rFonts w:ascii="Arial" w:hAnsi="Arial" w:cs="Arial"/>
                <w:sz w:val="24"/>
                <w:szCs w:val="24"/>
                <w:u w:val="single"/>
              </w:rPr>
              <w:t>4</w:t>
            </w:r>
            <w:r w:rsidRPr="001D3E1B">
              <w:rPr>
                <w:rFonts w:ascii="Arial" w:hAnsi="Arial" w:cs="Arial"/>
                <w:sz w:val="24"/>
                <w:szCs w:val="24"/>
                <w:u w:val="single"/>
              </w:rPr>
              <w:t>(a)(1)</w:t>
            </w:r>
          </w:p>
        </w:tc>
        <w:tc>
          <w:tcPr>
            <w:tcW w:w="4675" w:type="dxa"/>
          </w:tcPr>
          <w:p w14:paraId="7D9861D1" w14:textId="392306CE" w:rsidR="007B63FD" w:rsidRPr="001D3E1B" w:rsidRDefault="008C0FC6" w:rsidP="00371520">
            <w:pPr>
              <w:spacing w:line="508" w:lineRule="atLeast"/>
              <w:rPr>
                <w:u w:val="single"/>
              </w:rPr>
            </w:pPr>
            <w:r>
              <w:rPr>
                <w:rFonts w:ascii="Arial" w:hAnsi="Arial" w:cs="Arial"/>
                <w:sz w:val="24"/>
                <w:szCs w:val="24"/>
                <w:u w:val="single"/>
              </w:rPr>
              <w:t>14 CCR §§ 111</w:t>
            </w:r>
            <w:r w:rsidR="00BC63E7">
              <w:rPr>
                <w:rFonts w:ascii="Arial" w:hAnsi="Arial" w:cs="Arial"/>
                <w:sz w:val="24"/>
                <w:szCs w:val="24"/>
                <w:u w:val="single"/>
              </w:rPr>
              <w:t>4</w:t>
            </w:r>
            <w:r w:rsidR="00B62913" w:rsidRPr="001D3E1B">
              <w:rPr>
                <w:rFonts w:ascii="Arial" w:hAnsi="Arial" w:cs="Arial"/>
                <w:sz w:val="24"/>
                <w:szCs w:val="24"/>
                <w:u w:val="single"/>
              </w:rPr>
              <w:t xml:space="preserve">(f)(1)-(19), </w:t>
            </w:r>
            <w:r w:rsidR="007B63FD" w:rsidRPr="001D3E1B">
              <w:rPr>
                <w:rFonts w:ascii="Arial" w:hAnsi="Arial" w:cs="Arial"/>
                <w:sz w:val="24"/>
                <w:szCs w:val="24"/>
                <w:u w:val="single"/>
              </w:rPr>
              <w:t>inclusive</w:t>
            </w:r>
          </w:p>
        </w:tc>
      </w:tr>
      <w:tr w:rsidR="007B63FD" w:rsidRPr="001D3E1B" w14:paraId="23B31A48" w14:textId="77777777" w:rsidTr="00371520">
        <w:tc>
          <w:tcPr>
            <w:tcW w:w="4675" w:type="dxa"/>
          </w:tcPr>
          <w:p w14:paraId="061D9ED4" w14:textId="23DE2D8D" w:rsidR="007B63FD" w:rsidRPr="001D3E1B" w:rsidRDefault="008C0FC6" w:rsidP="00371520">
            <w:pPr>
              <w:spacing w:line="508" w:lineRule="atLeast"/>
              <w:rPr>
                <w:rFonts w:ascii="Arial" w:hAnsi="Arial" w:cs="Arial"/>
                <w:sz w:val="24"/>
                <w:szCs w:val="24"/>
                <w:u w:val="single"/>
              </w:rPr>
            </w:pPr>
            <w:r>
              <w:rPr>
                <w:rFonts w:ascii="Arial" w:hAnsi="Arial" w:cs="Arial"/>
                <w:sz w:val="24"/>
                <w:szCs w:val="24"/>
                <w:u w:val="single"/>
              </w:rPr>
              <w:t>14 CCR § 111</w:t>
            </w:r>
            <w:r w:rsidR="00BC63E7">
              <w:rPr>
                <w:rFonts w:ascii="Arial" w:hAnsi="Arial" w:cs="Arial"/>
                <w:sz w:val="24"/>
                <w:szCs w:val="24"/>
                <w:u w:val="single"/>
              </w:rPr>
              <w:t>4</w:t>
            </w:r>
            <w:r w:rsidR="007B63FD" w:rsidRPr="001D3E1B">
              <w:rPr>
                <w:rFonts w:ascii="Arial" w:hAnsi="Arial" w:cs="Arial"/>
                <w:sz w:val="24"/>
                <w:szCs w:val="24"/>
                <w:u w:val="single"/>
              </w:rPr>
              <w:t>(a)(2)</w:t>
            </w:r>
          </w:p>
        </w:tc>
        <w:tc>
          <w:tcPr>
            <w:tcW w:w="4675" w:type="dxa"/>
          </w:tcPr>
          <w:p w14:paraId="3962F08D" w14:textId="094D7512" w:rsidR="007B63FD" w:rsidRPr="001D3E1B" w:rsidRDefault="008C0FC6" w:rsidP="00371520">
            <w:pPr>
              <w:spacing w:line="508" w:lineRule="atLeast"/>
              <w:rPr>
                <w:rFonts w:ascii="Arial" w:hAnsi="Arial" w:cs="Arial"/>
                <w:sz w:val="24"/>
                <w:szCs w:val="24"/>
                <w:u w:val="single"/>
              </w:rPr>
            </w:pPr>
            <w:r>
              <w:rPr>
                <w:rFonts w:ascii="Arial" w:hAnsi="Arial" w:cs="Arial"/>
                <w:sz w:val="24"/>
                <w:szCs w:val="24"/>
                <w:u w:val="single"/>
              </w:rPr>
              <w:t>14 CCR §§ 111</w:t>
            </w:r>
            <w:r w:rsidR="00BC63E7">
              <w:rPr>
                <w:rFonts w:ascii="Arial" w:hAnsi="Arial" w:cs="Arial"/>
                <w:sz w:val="24"/>
                <w:szCs w:val="24"/>
                <w:u w:val="single"/>
              </w:rPr>
              <w:t>4</w:t>
            </w:r>
            <w:r w:rsidR="00B62913" w:rsidRPr="001D3E1B">
              <w:rPr>
                <w:rFonts w:ascii="Arial" w:hAnsi="Arial" w:cs="Arial"/>
                <w:sz w:val="24"/>
                <w:szCs w:val="24"/>
                <w:u w:val="single"/>
              </w:rPr>
              <w:t>(f)(1)-(23)</w:t>
            </w:r>
            <w:r w:rsidR="007B63FD" w:rsidRPr="001D3E1B">
              <w:rPr>
                <w:rFonts w:ascii="Arial" w:hAnsi="Arial" w:cs="Arial"/>
                <w:sz w:val="24"/>
                <w:szCs w:val="24"/>
                <w:u w:val="single"/>
              </w:rPr>
              <w:t>, inclusive</w:t>
            </w:r>
          </w:p>
        </w:tc>
      </w:tr>
      <w:tr w:rsidR="007B63FD" w:rsidRPr="001D3E1B" w14:paraId="5DBB657E" w14:textId="77777777" w:rsidTr="00371520">
        <w:tc>
          <w:tcPr>
            <w:tcW w:w="4675" w:type="dxa"/>
          </w:tcPr>
          <w:p w14:paraId="2903F374" w14:textId="405E61AE" w:rsidR="007B63FD" w:rsidRPr="001D3E1B"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1D3E1B" w:rsidRDefault="007B63FD" w:rsidP="00371520">
            <w:pPr>
              <w:spacing w:line="508" w:lineRule="atLeast"/>
              <w:rPr>
                <w:rFonts w:ascii="Arial" w:hAnsi="Arial" w:cs="Arial"/>
                <w:sz w:val="24"/>
                <w:szCs w:val="24"/>
                <w:u w:val="single"/>
              </w:rPr>
            </w:pPr>
          </w:p>
        </w:tc>
      </w:tr>
    </w:tbl>
    <w:p w14:paraId="7931741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p>
    <w:p w14:paraId="794007C5" w14:textId="0AE27928"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 xml:space="preserve">(1) All Timber Operations shall be complete within one (1) year from the date of acceptance by the Director.  </w:t>
      </w:r>
      <w:r w:rsidR="00B861E7" w:rsidRPr="001D3E1B">
        <w:rPr>
          <w:rFonts w:ascii="Arial" w:hAnsi="Arial" w:cs="Arial"/>
          <w:sz w:val="24"/>
          <w:szCs w:val="24"/>
          <w:u w:val="single"/>
        </w:rPr>
        <w:t>[FROM 1104.1(a)(2)(A)]</w:t>
      </w:r>
    </w:p>
    <w:p w14:paraId="7C3B16C2" w14:textId="679161B9"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7B63FD" w:rsidRPr="001D3E1B">
        <w:rPr>
          <w:rFonts w:ascii="Arial" w:hAnsi="Arial" w:cs="Arial"/>
          <w:sz w:val="24"/>
          <w:szCs w:val="24"/>
          <w:u w:val="single"/>
        </w:rPr>
        <w:t>2</w:t>
      </w:r>
      <w:r w:rsidRPr="001D3E1B">
        <w:rPr>
          <w:rFonts w:ascii="Arial" w:hAnsi="Arial" w:cs="Arial"/>
          <w:sz w:val="24"/>
          <w:szCs w:val="24"/>
          <w:u w:val="single"/>
        </w:rPr>
        <w:t>) The R</w:t>
      </w:r>
      <w:r w:rsidR="007B63FD" w:rsidRPr="001D3E1B">
        <w:rPr>
          <w:rFonts w:ascii="Arial" w:hAnsi="Arial" w:cs="Arial"/>
          <w:sz w:val="24"/>
          <w:szCs w:val="24"/>
          <w:u w:val="single"/>
        </w:rPr>
        <w:t xml:space="preserve">PF or Supervised Designee shall </w:t>
      </w:r>
      <w:r w:rsidRPr="001D3E1B">
        <w:rPr>
          <w:rFonts w:ascii="Arial" w:hAnsi="Arial" w:cs="Arial"/>
          <w:sz w:val="24"/>
          <w:szCs w:val="24"/>
          <w:u w:val="single"/>
        </w:rPr>
        <w:t>flag the boundary of the</w:t>
      </w:r>
      <w:r w:rsidR="007B63FD" w:rsidRPr="001D3E1B">
        <w:rPr>
          <w:rFonts w:ascii="Arial" w:hAnsi="Arial" w:cs="Arial"/>
          <w:sz w:val="24"/>
          <w:szCs w:val="24"/>
          <w:u w:val="single"/>
        </w:rPr>
        <w:t xml:space="preserve"> </w:t>
      </w:r>
      <w:r w:rsidRPr="001D3E1B">
        <w:rPr>
          <w:rFonts w:ascii="Arial" w:hAnsi="Arial" w:cs="Arial"/>
          <w:sz w:val="24"/>
          <w:szCs w:val="24"/>
          <w:u w:val="single"/>
        </w:rPr>
        <w:t>Harvest Area and any applicable WLPZs and E</w:t>
      </w:r>
      <w:r w:rsidRPr="000362AC">
        <w:rPr>
          <w:rFonts w:ascii="Arial" w:hAnsi="Arial" w:cs="Arial"/>
          <w:strike/>
          <w:sz w:val="24"/>
          <w:szCs w:val="24"/>
          <w:u w:val="single"/>
        </w:rPr>
        <w:t xml:space="preserve">quipment </w:t>
      </w:r>
      <w:r w:rsidRPr="001D3E1B">
        <w:rPr>
          <w:rFonts w:ascii="Arial" w:hAnsi="Arial" w:cs="Arial"/>
          <w:sz w:val="24"/>
          <w:szCs w:val="24"/>
          <w:u w:val="single"/>
        </w:rPr>
        <w:t>L</w:t>
      </w:r>
      <w:r w:rsidRPr="000362AC">
        <w:rPr>
          <w:rFonts w:ascii="Arial" w:hAnsi="Arial" w:cs="Arial"/>
          <w:strike/>
          <w:sz w:val="24"/>
          <w:szCs w:val="24"/>
          <w:u w:val="single"/>
        </w:rPr>
        <w:t xml:space="preserve">imitation </w:t>
      </w:r>
      <w:r w:rsidRPr="001D3E1B">
        <w:rPr>
          <w:rFonts w:ascii="Arial" w:hAnsi="Arial" w:cs="Arial"/>
          <w:sz w:val="24"/>
          <w:szCs w:val="24"/>
          <w:u w:val="single"/>
        </w:rPr>
        <w:t>Z</w:t>
      </w:r>
      <w:r w:rsidRPr="000362AC">
        <w:rPr>
          <w:rFonts w:ascii="Arial" w:hAnsi="Arial" w:cs="Arial"/>
          <w:strike/>
          <w:sz w:val="24"/>
          <w:szCs w:val="24"/>
          <w:u w:val="single"/>
        </w:rPr>
        <w:t>one</w:t>
      </w:r>
      <w:r w:rsidRPr="001D3E1B">
        <w:rPr>
          <w:rFonts w:ascii="Arial" w:hAnsi="Arial" w:cs="Arial"/>
          <w:sz w:val="24"/>
          <w:szCs w:val="24"/>
          <w:u w:val="single"/>
        </w:rPr>
        <w:t xml:space="preserve">s.  </w:t>
      </w:r>
      <w:r w:rsidR="00B861E7" w:rsidRPr="001D3E1B">
        <w:rPr>
          <w:rFonts w:ascii="Arial" w:hAnsi="Arial" w:cs="Arial"/>
          <w:sz w:val="24"/>
          <w:szCs w:val="24"/>
          <w:u w:val="single"/>
        </w:rPr>
        <w:t>[FROM 1104.1(a)(2)(C)]</w:t>
      </w:r>
    </w:p>
    <w:p w14:paraId="01E4FA6E" w14:textId="1E7DCD23" w:rsidR="00371520" w:rsidRPr="001D3E1B" w:rsidRDefault="007B63FD"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(3</w:t>
      </w:r>
      <w:r w:rsidR="00371520" w:rsidRPr="001D3E1B">
        <w:rPr>
          <w:rFonts w:ascii="Arial" w:hAnsi="Arial" w:cs="Arial"/>
          <w:sz w:val="24"/>
          <w:szCs w:val="24"/>
          <w:u w:val="single"/>
        </w:rPr>
        <w:t xml:space="preserve">) This section refers to Slash and Woody Debris resulting from Timber Operations associated with </w:t>
      </w:r>
      <w:r w:rsidR="002E0322" w:rsidRPr="001D3E1B">
        <w:rPr>
          <w:rFonts w:ascii="Arial" w:hAnsi="Arial" w:cs="Arial"/>
          <w:sz w:val="24"/>
          <w:szCs w:val="24"/>
          <w:u w:val="single"/>
        </w:rPr>
        <w:t>righ</w:t>
      </w:r>
      <w:r w:rsidR="00B861E7" w:rsidRPr="001D3E1B">
        <w:rPr>
          <w:rFonts w:ascii="Arial" w:hAnsi="Arial" w:cs="Arial"/>
          <w:sz w:val="24"/>
          <w:szCs w:val="24"/>
          <w:u w:val="single"/>
        </w:rPr>
        <w:t>t</w:t>
      </w:r>
      <w:r w:rsidR="002E0322" w:rsidRPr="001D3E1B">
        <w:rPr>
          <w:rFonts w:ascii="Arial" w:hAnsi="Arial" w:cs="Arial"/>
          <w:sz w:val="24"/>
          <w:szCs w:val="24"/>
          <w:u w:val="single"/>
        </w:rPr>
        <w:t>-of-way</w:t>
      </w:r>
      <w:r w:rsidR="00371520" w:rsidRPr="001D3E1B">
        <w:rPr>
          <w:rFonts w:ascii="Arial" w:hAnsi="Arial" w:cs="Arial"/>
          <w:sz w:val="24"/>
          <w:szCs w:val="24"/>
          <w:u w:val="single"/>
        </w:rPr>
        <w:t xml:space="preserve"> exemptions. The</w:t>
      </w:r>
      <w:r w:rsidR="002E0322" w:rsidRPr="001D3E1B">
        <w:rPr>
          <w:rFonts w:ascii="Arial" w:hAnsi="Arial" w:cs="Arial"/>
          <w:sz w:val="24"/>
          <w:szCs w:val="24"/>
          <w:u w:val="single"/>
        </w:rPr>
        <w:t xml:space="preserve"> </w:t>
      </w:r>
      <w:r w:rsidR="00371520" w:rsidRPr="001D3E1B">
        <w:rPr>
          <w:rFonts w:ascii="Arial" w:hAnsi="Arial" w:cs="Arial"/>
          <w:sz w:val="24"/>
          <w:szCs w:val="24"/>
          <w:u w:val="single"/>
        </w:rPr>
        <w:t xml:space="preserve">LTO shall be the responsible party for the treatment of logging Slash and Woody Debris. Fuel treatment shall be as follows:  </w:t>
      </w:r>
      <w:r w:rsidR="00B861E7" w:rsidRPr="001D3E1B">
        <w:rPr>
          <w:rFonts w:ascii="Arial" w:hAnsi="Arial" w:cs="Arial"/>
          <w:sz w:val="24"/>
          <w:szCs w:val="24"/>
          <w:u w:val="single"/>
        </w:rPr>
        <w:t>[FROM 1104.1(a)(2)(D)]</w:t>
      </w:r>
    </w:p>
    <w:p w14:paraId="60D5C62A" w14:textId="601305EA"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(A) All surface fuels created by Timber Operations within one-hundred-fifty (150) feet of </w:t>
      </w:r>
      <w:r w:rsidR="00927F15" w:rsidRPr="00927F15">
        <w:rPr>
          <w:rFonts w:ascii="Arial" w:hAnsi="Arial" w:cs="Arial"/>
          <w:sz w:val="24"/>
          <w:szCs w:val="24"/>
          <w:u w:val="single"/>
        </w:rPr>
        <w:t>an Approved and Legally Permitted Habitable Structure</w:t>
      </w:r>
      <w:r w:rsidR="00927F15" w:rsidRPr="0087425C">
        <w:rPr>
          <w:rFonts w:ascii="Arial" w:hAnsi="Arial" w:cs="Arial"/>
          <w:sz w:val="24"/>
          <w:szCs w:val="24"/>
          <w:u w:val="single"/>
        </w:rPr>
        <w:t xml:space="preserve"> </w:t>
      </w:r>
      <w:r w:rsidRPr="001D3E1B">
        <w:rPr>
          <w:rFonts w:ascii="Arial" w:hAnsi="Arial" w:cs="Arial"/>
          <w:sz w:val="24"/>
          <w:szCs w:val="24"/>
          <w:u w:val="single"/>
        </w:rPr>
        <w:t>that could promote the spread of wildfire, including Slash or Woody Debris, exceeding one (1) inch in diameter, and brush, shall be chipped, burned, or removed within forty-five (45) days from the start of Timber Operations. [FROM 1038 (c)(3)]</w:t>
      </w:r>
    </w:p>
    <w:p w14:paraId="042034E0" w14:textId="53D8293A"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Slash resulting from Timber </w:t>
      </w:r>
      <w:r w:rsidR="000362AC">
        <w:rPr>
          <w:rFonts w:ascii="Arial" w:hAnsi="Arial" w:cs="Arial"/>
          <w:sz w:val="24"/>
          <w:szCs w:val="24"/>
          <w:u w:val="single"/>
        </w:rPr>
        <w:t>O</w:t>
      </w:r>
      <w:r w:rsidRPr="001D3E1B">
        <w:rPr>
          <w:rFonts w:ascii="Arial" w:hAnsi="Arial" w:cs="Arial"/>
          <w:sz w:val="24"/>
          <w:szCs w:val="24"/>
          <w:u w:val="single"/>
        </w:rPr>
        <w:t xml:space="preserve">perations that are one-hundred-fifty (150) feet or more from </w:t>
      </w:r>
      <w:r w:rsidR="00927F15" w:rsidRPr="00927F15">
        <w:rPr>
          <w:rFonts w:ascii="Arial" w:hAnsi="Arial" w:cs="Arial"/>
          <w:sz w:val="24"/>
          <w:szCs w:val="24"/>
          <w:u w:val="single"/>
        </w:rPr>
        <w:t xml:space="preserve">an Approved and Legally Permitted Habitable </w:t>
      </w:r>
      <w:r w:rsidR="00927F15" w:rsidRPr="00927F15">
        <w:rPr>
          <w:rFonts w:ascii="Arial" w:hAnsi="Arial" w:cs="Arial"/>
          <w:sz w:val="24"/>
          <w:szCs w:val="24"/>
          <w:u w:val="single"/>
        </w:rPr>
        <w:lastRenderedPageBreak/>
        <w:t>Structure</w:t>
      </w:r>
      <w:r w:rsidR="00927F15" w:rsidRPr="0087425C">
        <w:rPr>
          <w:rFonts w:ascii="Arial" w:hAnsi="Arial" w:cs="Arial"/>
          <w:sz w:val="24"/>
          <w:szCs w:val="24"/>
          <w:u w:val="single"/>
        </w:rPr>
        <w:t xml:space="preserve"> </w:t>
      </w:r>
      <w:r w:rsidRPr="001D3E1B">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2E0322" w:rsidRPr="001D3E1B">
        <w:rPr>
          <w:rFonts w:ascii="Arial" w:hAnsi="Arial" w:cs="Arial"/>
          <w:sz w:val="24"/>
          <w:szCs w:val="24"/>
          <w:u w:val="single"/>
        </w:rPr>
        <w:t>4)</w:t>
      </w:r>
      <w:r w:rsidRPr="001D3E1B">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(A)</w:t>
      </w:r>
      <w:r w:rsidR="002E0322" w:rsidRPr="001D3E1B">
        <w:rPr>
          <w:rFonts w:ascii="Arial" w:hAnsi="Arial" w:cs="Arial"/>
          <w:sz w:val="24"/>
          <w:szCs w:val="24"/>
          <w:u w:val="single"/>
        </w:rPr>
        <w:t xml:space="preserve"> </w:t>
      </w:r>
      <w:r w:rsidRPr="001D3E1B">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 xml:space="preserve">(C) Over-snow operations where no soil disturbance occurs.  </w:t>
      </w:r>
      <w:r w:rsidR="004D7D4F" w:rsidRPr="001D3E1B">
        <w:rPr>
          <w:rFonts w:ascii="Arial" w:hAnsi="Arial" w:cs="Arial"/>
          <w:sz w:val="24"/>
          <w:szCs w:val="24"/>
          <w:u w:val="single"/>
        </w:rPr>
        <w:t>[FROM 1104.1(a)(2)(E)]</w:t>
      </w:r>
    </w:p>
    <w:p w14:paraId="0CC88313" w14:textId="6156AF9C"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2E0322" w:rsidRPr="001D3E1B">
        <w:rPr>
          <w:rFonts w:ascii="Arial" w:hAnsi="Arial" w:cs="Arial"/>
          <w:sz w:val="24"/>
          <w:szCs w:val="24"/>
          <w:u w:val="single"/>
        </w:rPr>
        <w:t>5</w:t>
      </w:r>
      <w:r w:rsidRPr="001D3E1B">
        <w:rPr>
          <w:rFonts w:ascii="Arial" w:hAnsi="Arial" w:cs="Arial"/>
          <w:sz w:val="24"/>
          <w:szCs w:val="24"/>
          <w:u w:val="single"/>
        </w:rPr>
        <w:t>)  No Timber Operations within a WLPZ</w:t>
      </w:r>
      <w:r w:rsidR="002E0322" w:rsidRPr="001D3E1B">
        <w:rPr>
          <w:rFonts w:ascii="Arial" w:hAnsi="Arial" w:cs="Arial"/>
          <w:sz w:val="24"/>
          <w:szCs w:val="24"/>
          <w:u w:val="single"/>
        </w:rPr>
        <w:t>,</w:t>
      </w:r>
      <w:r w:rsidRPr="001D3E1B">
        <w:rPr>
          <w:rFonts w:ascii="Arial" w:hAnsi="Arial" w:cs="Arial"/>
          <w:sz w:val="24"/>
          <w:szCs w:val="24"/>
          <w:u w:val="single"/>
        </w:rPr>
        <w:t xml:space="preserve"> except for the following:</w:t>
      </w:r>
    </w:p>
    <w:p w14:paraId="03591C0A"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(A) Hauling on existing roads.</w:t>
      </w:r>
    </w:p>
    <w:p w14:paraId="0C955E96"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(B) Road Maintenance.</w:t>
      </w:r>
    </w:p>
    <w:p w14:paraId="595A67BF"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(C) Operations conducted for public safety.</w:t>
      </w:r>
    </w:p>
    <w:p w14:paraId="7C4B009F" w14:textId="77777777" w:rsidR="00371520" w:rsidRPr="001D3E1B" w:rsidRDefault="00371520" w:rsidP="00371520">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(D) Construction or reconstruction of approved Watercourse crossings.</w:t>
      </w:r>
    </w:p>
    <w:p w14:paraId="6463C5BA" w14:textId="77777777"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lastRenderedPageBreak/>
        <w:t>(E) Temporary crossings of dry Class III Watercourses that do not require notification under the Fish and Game Code §1600 et seq.</w:t>
      </w:r>
    </w:p>
    <w:p w14:paraId="62A5550C" w14:textId="7B2DF64A"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(F) Harvesting recommended in writing by CDFW to address specifically identified forest conditions. [FROM 916.9(s)]</w:t>
      </w:r>
    </w:p>
    <w:p w14:paraId="0DF13ACB" w14:textId="12548837" w:rsidR="00371520" w:rsidRPr="001D3E1B" w:rsidRDefault="002E0322"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(6</w:t>
      </w:r>
      <w:r w:rsidR="00371520" w:rsidRPr="001D3E1B">
        <w:rPr>
          <w:rFonts w:ascii="Arial" w:hAnsi="Arial" w:cs="Arial"/>
          <w:sz w:val="24"/>
          <w:szCs w:val="24"/>
          <w:u w:val="single"/>
        </w:rPr>
        <w:t>) In-lieu practices for WLPZs as specified under Article 6 of Subchapters 4, 5, and 6, as appropriate, of these Rules, exceptions to Rules, notwi</w:t>
      </w:r>
      <w:r w:rsidRPr="001D3E1B">
        <w:rPr>
          <w:rFonts w:ascii="Arial" w:hAnsi="Arial" w:cs="Arial"/>
          <w:sz w:val="24"/>
          <w:szCs w:val="24"/>
          <w:u w:val="single"/>
        </w:rPr>
        <w:t>thstanding 14 CCR §§</w:t>
      </w:r>
      <w:r w:rsidR="008C0FC6">
        <w:rPr>
          <w:rFonts w:ascii="Arial" w:hAnsi="Arial" w:cs="Arial"/>
          <w:sz w:val="24"/>
          <w:szCs w:val="24"/>
          <w:u w:val="single"/>
        </w:rPr>
        <w:t xml:space="preserve"> 111</w:t>
      </w:r>
      <w:r w:rsidR="00BC63E7">
        <w:rPr>
          <w:rFonts w:ascii="Arial" w:hAnsi="Arial" w:cs="Arial"/>
          <w:sz w:val="24"/>
          <w:szCs w:val="24"/>
          <w:u w:val="single"/>
        </w:rPr>
        <w:t>4</w:t>
      </w:r>
      <w:r w:rsidRPr="001D3E1B">
        <w:rPr>
          <w:rFonts w:ascii="Arial" w:hAnsi="Arial" w:cs="Arial"/>
          <w:sz w:val="24"/>
          <w:szCs w:val="24"/>
          <w:u w:val="single"/>
        </w:rPr>
        <w:t>(f)(5</w:t>
      </w:r>
      <w:r w:rsidR="00371520" w:rsidRPr="001D3E1B">
        <w:rPr>
          <w:rFonts w:ascii="Arial" w:hAnsi="Arial" w:cs="Arial"/>
          <w:sz w:val="24"/>
          <w:szCs w:val="24"/>
          <w:u w:val="single"/>
        </w:rPr>
        <w:t>), and alternative practices are not allowed.  [NOT NEW, BUT REVISED, MOVED FROM 1104.1(h)]</w:t>
      </w:r>
    </w:p>
    <w:p w14:paraId="3110A3B1" w14:textId="7467A4DC"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14864" w:rsidRPr="001D3E1B">
        <w:rPr>
          <w:rFonts w:ascii="Arial" w:hAnsi="Arial" w:cs="Arial"/>
          <w:sz w:val="24"/>
          <w:szCs w:val="24"/>
          <w:u w:val="single"/>
        </w:rPr>
        <w:t>7</w:t>
      </w:r>
      <w:r w:rsidRPr="001D3E1B">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1D3E1B">
        <w:rPr>
          <w:rFonts w:ascii="Arial" w:hAnsi="Arial" w:cs="Arial"/>
          <w:sz w:val="24"/>
          <w:szCs w:val="24"/>
          <w:u w:val="single"/>
        </w:rPr>
        <w:t>[FROM 1104.1(a)(2)(H)]</w:t>
      </w:r>
    </w:p>
    <w:p w14:paraId="66647AF7" w14:textId="30E57462"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014864" w:rsidRPr="001D3E1B">
        <w:rPr>
          <w:rFonts w:ascii="Arial" w:hAnsi="Arial" w:cs="Arial"/>
          <w:sz w:val="24"/>
          <w:szCs w:val="24"/>
          <w:u w:val="single"/>
        </w:rPr>
        <w:t>8</w:t>
      </w:r>
      <w:r w:rsidRPr="001D3E1B">
        <w:rPr>
          <w:rFonts w:ascii="Arial" w:hAnsi="Arial" w:cs="Arial"/>
          <w:sz w:val="24"/>
          <w:szCs w:val="24"/>
          <w:u w:val="single"/>
        </w:rPr>
        <w:t>)</w:t>
      </w:r>
      <w:r w:rsidR="00014864" w:rsidRPr="001D3E1B">
        <w:rPr>
          <w:rFonts w:ascii="Arial" w:hAnsi="Arial" w:cs="Arial"/>
          <w:sz w:val="24"/>
          <w:szCs w:val="24"/>
          <w:u w:val="single"/>
        </w:rPr>
        <w:t xml:space="preserve"> No Timber Operations on</w:t>
      </w:r>
      <w:r w:rsidRPr="001D3E1B">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(A) If a Significant Archaeological or Historical Site is identified by the RPF preparing the notice of </w:t>
      </w:r>
      <w:r w:rsidR="00014864" w:rsidRPr="001D3E1B">
        <w:rPr>
          <w:rFonts w:ascii="Arial" w:hAnsi="Arial" w:cs="Arial"/>
          <w:sz w:val="24"/>
          <w:szCs w:val="24"/>
          <w:u w:val="single"/>
        </w:rPr>
        <w:t>right-of-way</w:t>
      </w:r>
      <w:r w:rsidRPr="001D3E1B">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If a site has been preserved in place, the RPF preparing the </w:t>
      </w:r>
      <w:r w:rsidR="00014864" w:rsidRPr="001D3E1B">
        <w:rPr>
          <w:rFonts w:ascii="Arial" w:hAnsi="Arial" w:cs="Arial"/>
          <w:sz w:val="24"/>
          <w:szCs w:val="24"/>
          <w:u w:val="single"/>
        </w:rPr>
        <w:t xml:space="preserve">notice of right-of-way exemption </w:t>
      </w:r>
      <w:r w:rsidRPr="001D3E1B">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1D3E1B" w:rsidRDefault="00371520" w:rsidP="00371520">
      <w:pPr>
        <w:spacing w:after="0" w:line="508" w:lineRule="atLeast"/>
        <w:ind w:left="1440"/>
        <w:rPr>
          <w:rFonts w:ascii="Arial" w:hAnsi="Arial" w:cs="Arial"/>
          <w:sz w:val="24"/>
          <w:szCs w:val="24"/>
          <w:u w:val="single"/>
        </w:rPr>
      </w:pPr>
      <w:r w:rsidRPr="001D3E1B">
        <w:rPr>
          <w:rFonts w:ascii="Arial" w:hAnsi="Arial" w:cs="Arial"/>
          <w:sz w:val="24"/>
          <w:szCs w:val="24"/>
          <w:u w:val="single"/>
        </w:rPr>
        <w:lastRenderedPageBreak/>
        <w:t xml:space="preserve">(C) The written concurrence from a Department Archaeologist shall be submitted with </w:t>
      </w:r>
      <w:r w:rsidR="00014864" w:rsidRPr="001D3E1B">
        <w:rPr>
          <w:rFonts w:ascii="Arial" w:hAnsi="Arial" w:cs="Arial"/>
          <w:sz w:val="24"/>
          <w:szCs w:val="24"/>
          <w:u w:val="single"/>
        </w:rPr>
        <w:t>the notice of right-of-way exemption</w:t>
      </w:r>
      <w:r w:rsidRPr="001D3E1B">
        <w:rPr>
          <w:rFonts w:ascii="Arial" w:hAnsi="Arial" w:cs="Arial"/>
          <w:sz w:val="24"/>
          <w:szCs w:val="24"/>
          <w:u w:val="single"/>
        </w:rPr>
        <w:t xml:space="preserve">.  </w:t>
      </w:r>
      <w:r w:rsidR="00B861E7" w:rsidRPr="001D3E1B">
        <w:rPr>
          <w:rFonts w:ascii="Arial" w:hAnsi="Arial" w:cs="Arial"/>
          <w:sz w:val="24"/>
          <w:szCs w:val="24"/>
          <w:u w:val="single"/>
        </w:rPr>
        <w:t>[FROM 1104.1(a)(2)(I)]</w:t>
      </w:r>
    </w:p>
    <w:p w14:paraId="0FC00C84" w14:textId="39328E9B" w:rsidR="00371520" w:rsidRPr="001D3E1B" w:rsidRDefault="00B861E7"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(9</w:t>
      </w:r>
      <w:r w:rsidR="00371520" w:rsidRPr="001D3E1B">
        <w:rPr>
          <w:rFonts w:ascii="Arial" w:hAnsi="Arial" w:cs="Arial"/>
          <w:sz w:val="24"/>
          <w:szCs w:val="24"/>
          <w:u w:val="single"/>
        </w:rPr>
        <w:t>) The RPF shall comply with 14 CCR § 1035.2, relating to interaction between the LTO and the RPF.</w:t>
      </w:r>
    </w:p>
    <w:p w14:paraId="55ACD0AF" w14:textId="00CBCD3F"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(1</w:t>
      </w:r>
      <w:r w:rsidR="00B861E7" w:rsidRPr="001D3E1B">
        <w:rPr>
          <w:rFonts w:ascii="Arial" w:hAnsi="Arial" w:cs="Arial"/>
          <w:sz w:val="24"/>
          <w:szCs w:val="24"/>
          <w:u w:val="single"/>
        </w:rPr>
        <w:t>0</w:t>
      </w:r>
      <w:r w:rsidRPr="001D3E1B">
        <w:rPr>
          <w:rFonts w:ascii="Arial" w:hAnsi="Arial" w:cs="Arial"/>
          <w:sz w:val="24"/>
          <w:szCs w:val="24"/>
          <w:u w:val="single"/>
        </w:rPr>
        <w:t xml:space="preserve">) </w:t>
      </w:r>
      <w:r w:rsidR="001A045E">
        <w:rPr>
          <w:rFonts w:ascii="Arial" w:hAnsi="Arial" w:cs="Arial"/>
          <w:sz w:val="24"/>
          <w:szCs w:val="24"/>
          <w:u w:val="single"/>
        </w:rPr>
        <w:t>Prior to the commencement of T</w:t>
      </w:r>
      <w:r w:rsidRPr="001D3E1B">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1D3E1B">
        <w:rPr>
          <w:rFonts w:ascii="Arial" w:hAnsi="Arial" w:cs="Arial"/>
          <w:sz w:val="24"/>
          <w:szCs w:val="24"/>
          <w:u w:val="single"/>
        </w:rPr>
        <w:t>[FROM 1104.1(a)(2)(K)]</w:t>
      </w:r>
    </w:p>
    <w:p w14:paraId="4C1846CD" w14:textId="3D55D233" w:rsidR="00371520" w:rsidRPr="001D3E1B" w:rsidRDefault="00371520"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(1</w:t>
      </w:r>
      <w:r w:rsidR="004D7D4F" w:rsidRPr="001D3E1B">
        <w:rPr>
          <w:rFonts w:ascii="Arial" w:hAnsi="Arial" w:cs="Arial"/>
          <w:sz w:val="24"/>
          <w:szCs w:val="24"/>
          <w:u w:val="single"/>
        </w:rPr>
        <w:t>1</w:t>
      </w:r>
      <w:r w:rsidRPr="001D3E1B">
        <w:rPr>
          <w:rFonts w:ascii="Arial" w:hAnsi="Arial" w:cs="Arial"/>
          <w:sz w:val="24"/>
          <w:szCs w:val="24"/>
          <w:u w:val="single"/>
        </w:rPr>
        <w:t xml:space="preserve">) The </w:t>
      </w:r>
      <w:r w:rsidR="004D7D4F" w:rsidRPr="001D3E1B">
        <w:rPr>
          <w:rFonts w:ascii="Arial" w:hAnsi="Arial" w:cs="Arial"/>
          <w:sz w:val="24"/>
          <w:szCs w:val="24"/>
          <w:u w:val="single"/>
        </w:rPr>
        <w:t>submitter of the notice of right-of-way</w:t>
      </w:r>
      <w:r w:rsidRPr="001D3E1B">
        <w:rPr>
          <w:rFonts w:ascii="Arial" w:hAnsi="Arial" w:cs="Arial"/>
          <w:sz w:val="24"/>
          <w:szCs w:val="24"/>
          <w:u w:val="single"/>
        </w:rPr>
        <w:t xml:space="preserve"> exemption shall, within one month from the completion of</w:t>
      </w:r>
      <w:r w:rsidR="004D7D4F" w:rsidRPr="001D3E1B">
        <w:rPr>
          <w:rFonts w:ascii="Arial" w:hAnsi="Arial" w:cs="Arial"/>
          <w:sz w:val="24"/>
          <w:szCs w:val="24"/>
          <w:u w:val="single"/>
        </w:rPr>
        <w:t xml:space="preserve"> </w:t>
      </w:r>
      <w:r w:rsidRPr="001D3E1B">
        <w:rPr>
          <w:rFonts w:ascii="Arial" w:hAnsi="Arial" w:cs="Arial"/>
          <w:sz w:val="24"/>
          <w:szCs w:val="24"/>
          <w:u w:val="single"/>
        </w:rPr>
        <w:t xml:space="preserve">Timber Operations, which includes all slash disposal work, submit a work completion report to the Director. </w:t>
      </w:r>
      <w:r w:rsidR="004D7D4F" w:rsidRPr="001D3E1B">
        <w:rPr>
          <w:rFonts w:ascii="Arial" w:hAnsi="Arial" w:cs="Arial"/>
          <w:sz w:val="24"/>
          <w:szCs w:val="24"/>
          <w:u w:val="single"/>
        </w:rPr>
        <w:t>[FROM 1104.1(a)(5)]</w:t>
      </w:r>
      <w:r w:rsidRPr="001D3E1B">
        <w:rPr>
          <w:rFonts w:ascii="Arial" w:hAnsi="Arial" w:cs="Arial"/>
          <w:sz w:val="24"/>
          <w:szCs w:val="24"/>
          <w:u w:val="single"/>
        </w:rPr>
        <w:t xml:space="preserve"> </w:t>
      </w:r>
    </w:p>
    <w:p w14:paraId="466493FF" w14:textId="77777777" w:rsidR="004D7D4F" w:rsidRPr="001D3E1B" w:rsidRDefault="004D7D4F" w:rsidP="00371520">
      <w:pPr>
        <w:spacing w:after="0" w:line="508" w:lineRule="atLeast"/>
        <w:ind w:left="720"/>
        <w:rPr>
          <w:rFonts w:ascii="Arial" w:hAnsi="Arial" w:cs="Arial"/>
          <w:sz w:val="24"/>
          <w:szCs w:val="24"/>
          <w:u w:val="single"/>
        </w:rPr>
      </w:pPr>
      <w:r w:rsidRPr="001D3E1B">
        <w:rPr>
          <w:rFonts w:ascii="Arial" w:hAnsi="Arial" w:cs="Arial"/>
          <w:sz w:val="24"/>
          <w:szCs w:val="24"/>
          <w:u w:val="single"/>
        </w:rPr>
        <w:t>(12</w:t>
      </w:r>
      <w:r w:rsidR="00371520" w:rsidRPr="001D3E1B">
        <w:rPr>
          <w:rFonts w:ascii="Arial" w:hAnsi="Arial" w:cs="Arial"/>
          <w:sz w:val="24"/>
          <w:szCs w:val="24"/>
          <w:u w:val="single"/>
        </w:rPr>
        <w:t xml:space="preserve">) The Department may provide for inspections, as needed, to determine that the </w:t>
      </w:r>
      <w:r w:rsidRPr="001D3E1B">
        <w:rPr>
          <w:rFonts w:ascii="Arial" w:hAnsi="Arial" w:cs="Arial"/>
          <w:sz w:val="24"/>
          <w:szCs w:val="24"/>
          <w:u w:val="single"/>
        </w:rPr>
        <w:t>Timber Operations were</w:t>
      </w:r>
      <w:r w:rsidR="00371520" w:rsidRPr="001D3E1B">
        <w:rPr>
          <w:rFonts w:ascii="Arial" w:hAnsi="Arial" w:cs="Arial"/>
          <w:sz w:val="24"/>
          <w:szCs w:val="24"/>
          <w:u w:val="single"/>
        </w:rPr>
        <w:t xml:space="preserve"> completed. </w:t>
      </w:r>
      <w:r w:rsidRPr="001D3E1B">
        <w:rPr>
          <w:rFonts w:ascii="Arial" w:hAnsi="Arial" w:cs="Arial"/>
          <w:sz w:val="24"/>
          <w:szCs w:val="24"/>
          <w:u w:val="single"/>
        </w:rPr>
        <w:t>[FROM 1104.1(a)(7)]</w:t>
      </w:r>
    </w:p>
    <w:p w14:paraId="442C6FBD" w14:textId="16EA3FF4" w:rsidR="004D7D4F" w:rsidRPr="001D3E1B" w:rsidRDefault="004D7D4F"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Pr>
          <w:rFonts w:ascii="Arial" w:hAnsi="Arial" w:cs="Arial"/>
          <w:sz w:val="24"/>
          <w:szCs w:val="24"/>
          <w:u w:val="single"/>
        </w:rPr>
        <w:t>, except that such trees that are also Danger Trees may also be r</w:t>
      </w:r>
      <w:r w:rsidR="00BC63E7">
        <w:rPr>
          <w:rFonts w:ascii="Arial" w:hAnsi="Arial" w:cs="Arial"/>
          <w:sz w:val="24"/>
          <w:szCs w:val="24"/>
          <w:u w:val="single"/>
        </w:rPr>
        <w:t>emoved pursuant to 14 CCR §1114</w:t>
      </w:r>
      <w:r w:rsidR="00875B6A">
        <w:rPr>
          <w:rFonts w:ascii="Arial" w:hAnsi="Arial" w:cs="Arial"/>
          <w:sz w:val="24"/>
          <w:szCs w:val="24"/>
          <w:u w:val="single"/>
        </w:rPr>
        <w:t>(f)(19)</w:t>
      </w:r>
      <w:r w:rsidR="009E21EE">
        <w:rPr>
          <w:rFonts w:ascii="Arial" w:hAnsi="Arial" w:cs="Arial"/>
          <w:sz w:val="24"/>
          <w:szCs w:val="24"/>
          <w:u w:val="single"/>
        </w:rPr>
        <w:t>:</w:t>
      </w:r>
      <w:r w:rsidRPr="001D3E1B">
        <w:rPr>
          <w:rFonts w:ascii="Arial" w:hAnsi="Arial" w:cs="Arial"/>
          <w:sz w:val="24"/>
          <w:szCs w:val="24"/>
          <w:u w:val="single"/>
        </w:rPr>
        <w:t xml:space="preserve"> [NOT NEW, FROM 1104.1(a)] </w:t>
      </w:r>
    </w:p>
    <w:p w14:paraId="77C78989" w14:textId="4251E2F3" w:rsidR="004D7D4F" w:rsidRPr="001D3E1B" w:rsidRDefault="004D7D4F" w:rsidP="004D7D4F">
      <w:pPr>
        <w:spacing w:after="0" w:line="508" w:lineRule="atLeast"/>
        <w:ind w:left="1440"/>
        <w:rPr>
          <w:rFonts w:ascii="Arial" w:hAnsi="Arial" w:cs="Arial"/>
          <w:strike/>
          <w:sz w:val="24"/>
          <w:szCs w:val="24"/>
          <w:u w:val="single"/>
        </w:rPr>
      </w:pPr>
      <w:r w:rsidRPr="001D3E1B">
        <w:rPr>
          <w:rFonts w:ascii="Arial" w:hAnsi="Arial" w:cs="Arial"/>
          <w:sz w:val="24"/>
          <w:szCs w:val="24"/>
          <w:u w:val="single"/>
        </w:rPr>
        <w:t>(A) The tree is not critical for the maintenance of a Late Successional Stand.</w:t>
      </w:r>
      <w:r w:rsidRPr="001D3E1B">
        <w:rPr>
          <w:rFonts w:ascii="Arial" w:hAnsi="Arial" w:cs="Arial"/>
          <w:strike/>
          <w:sz w:val="24"/>
          <w:szCs w:val="24"/>
          <w:u w:val="single"/>
        </w:rPr>
        <w:t xml:space="preserve">  </w:t>
      </w:r>
    </w:p>
    <w:p w14:paraId="3CF451D8" w14:textId="05266E03" w:rsidR="004D7D4F" w:rsidRPr="001D3E1B" w:rsidRDefault="004D7D4F" w:rsidP="00B62913">
      <w:pPr>
        <w:spacing w:after="0" w:line="508" w:lineRule="atLeast"/>
        <w:ind w:left="1440"/>
        <w:rPr>
          <w:rFonts w:ascii="Arial" w:hAnsi="Arial" w:cs="Arial"/>
          <w:sz w:val="24"/>
          <w:szCs w:val="24"/>
          <w:u w:val="single"/>
        </w:rPr>
      </w:pPr>
      <w:r w:rsidRPr="001D3E1B">
        <w:rPr>
          <w:rFonts w:ascii="Arial" w:hAnsi="Arial" w:cs="Arial"/>
          <w:sz w:val="24"/>
          <w:szCs w:val="24"/>
          <w:u w:val="single"/>
        </w:rPr>
        <w:lastRenderedPageBreak/>
        <w:t xml:space="preserve">(B) An RPF attaches to the </w:t>
      </w:r>
      <w:r w:rsidR="00D16C8F" w:rsidRPr="001D3E1B">
        <w:rPr>
          <w:rFonts w:ascii="Arial" w:hAnsi="Arial" w:cs="Arial"/>
          <w:sz w:val="24"/>
          <w:szCs w:val="24"/>
          <w:u w:val="single"/>
        </w:rPr>
        <w:t xml:space="preserve">notice of right-of-way </w:t>
      </w:r>
      <w:r w:rsidRPr="001D3E1B">
        <w:rPr>
          <w:rFonts w:ascii="Arial" w:hAnsi="Arial" w:cs="Arial"/>
          <w:sz w:val="24"/>
          <w:szCs w:val="24"/>
          <w:u w:val="single"/>
        </w:rPr>
        <w:t xml:space="preserve">exemption an explanation and justification for the removal based on the RPF's finding that one or more of the criteria or conditions listed under </w:t>
      </w:r>
      <w:r w:rsidR="008A4B9E" w:rsidRPr="001D3E1B">
        <w:rPr>
          <w:rFonts w:ascii="Arial" w:hAnsi="Arial" w:cs="Arial"/>
          <w:sz w:val="24"/>
          <w:szCs w:val="24"/>
          <w:u w:val="single"/>
        </w:rPr>
        <w:t>clauses</w:t>
      </w:r>
      <w:r w:rsidRPr="001D3E1B">
        <w:rPr>
          <w:rFonts w:ascii="Arial" w:hAnsi="Arial" w:cs="Arial"/>
          <w:sz w:val="24"/>
          <w:szCs w:val="24"/>
          <w:u w:val="single"/>
        </w:rPr>
        <w:t xml:space="preserve"> (i), (ii), or (iii) are met. The requirements of this </w:t>
      </w:r>
      <w:r w:rsidR="008A4B9E" w:rsidRPr="001D3E1B">
        <w:rPr>
          <w:rFonts w:ascii="Arial" w:hAnsi="Arial" w:cs="Arial"/>
          <w:sz w:val="24"/>
          <w:szCs w:val="24"/>
          <w:u w:val="single"/>
        </w:rPr>
        <w:t>sub</w:t>
      </w:r>
      <w:r w:rsidRPr="001D3E1B">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03F495BA" w14:textId="0136E3C1" w:rsidR="004D7D4F" w:rsidRPr="001D3E1B" w:rsidRDefault="004D7D4F" w:rsidP="00B62913">
      <w:pPr>
        <w:spacing w:after="0" w:line="508" w:lineRule="atLeast"/>
        <w:ind w:left="2160"/>
        <w:rPr>
          <w:rFonts w:ascii="Arial" w:hAnsi="Arial" w:cs="Arial"/>
          <w:sz w:val="24"/>
          <w:szCs w:val="24"/>
          <w:u w:val="single"/>
        </w:rPr>
      </w:pPr>
      <w:r w:rsidRPr="001D3E1B">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1D3E1B" w:rsidRDefault="004D7D4F" w:rsidP="00B62913">
      <w:pPr>
        <w:spacing w:after="0" w:line="508" w:lineRule="atLeast"/>
        <w:ind w:left="2160"/>
        <w:rPr>
          <w:rFonts w:ascii="Arial" w:hAnsi="Arial" w:cs="Arial"/>
          <w:sz w:val="24"/>
          <w:szCs w:val="24"/>
          <w:u w:val="single"/>
        </w:rPr>
      </w:pPr>
      <w:r w:rsidRPr="001D3E1B">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1D3E1B">
        <w:rPr>
          <w:rFonts w:ascii="Arial" w:hAnsi="Arial" w:cs="Arial"/>
          <w:sz w:val="24"/>
          <w:szCs w:val="24"/>
          <w:u w:val="single"/>
        </w:rPr>
        <w:t xml:space="preserve"> notice of right-of-way exemption</w:t>
      </w:r>
      <w:r w:rsidRPr="001D3E1B">
        <w:rPr>
          <w:rFonts w:ascii="Arial" w:hAnsi="Arial" w:cs="Arial"/>
          <w:sz w:val="24"/>
          <w:szCs w:val="24"/>
          <w:u w:val="single"/>
        </w:rPr>
        <w:t xml:space="preserve">.  </w:t>
      </w:r>
    </w:p>
    <w:p w14:paraId="56B0A1A4" w14:textId="4A9CEB2B" w:rsidR="004D7D4F" w:rsidRPr="001D3E1B" w:rsidRDefault="004D7D4F" w:rsidP="00B62913">
      <w:pPr>
        <w:spacing w:after="0" w:line="508" w:lineRule="atLeast"/>
        <w:ind w:left="2160"/>
        <w:rPr>
          <w:rFonts w:ascii="Arial" w:hAnsi="Arial" w:cs="Arial"/>
          <w:sz w:val="24"/>
          <w:szCs w:val="24"/>
          <w:u w:val="single"/>
        </w:rPr>
      </w:pPr>
      <w:r w:rsidRPr="001D3E1B">
        <w:rPr>
          <w:rFonts w:ascii="Arial" w:hAnsi="Arial" w:cs="Arial"/>
          <w:sz w:val="24"/>
          <w:szCs w:val="24"/>
          <w:u w:val="single"/>
        </w:rPr>
        <w:t>(iii) The tree is dead or is likely to die within one year of the date of proposed removal, as determined by an RPF or professionally certified arborist.</w:t>
      </w:r>
      <w:r w:rsidR="00B62913" w:rsidRPr="001D3E1B">
        <w:rPr>
          <w:rFonts w:ascii="Arial" w:hAnsi="Arial" w:cs="Arial"/>
          <w:sz w:val="24"/>
          <w:szCs w:val="24"/>
          <w:u w:val="single"/>
        </w:rPr>
        <w:t xml:space="preserve"> [NOT NEW - FROM 1104.1(i)]</w:t>
      </w:r>
    </w:p>
    <w:p w14:paraId="513603F8" w14:textId="28900764" w:rsidR="004D7D4F" w:rsidRPr="001D3E1B" w:rsidRDefault="00B62913"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(14</w:t>
      </w:r>
      <w:r w:rsidR="004D7D4F" w:rsidRPr="001D3E1B">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1D3E1B" w:rsidRDefault="004D7D4F"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B62913" w:rsidRPr="001D3E1B">
        <w:rPr>
          <w:rFonts w:ascii="Arial" w:hAnsi="Arial" w:cs="Arial"/>
          <w:sz w:val="24"/>
          <w:szCs w:val="24"/>
          <w:u w:val="single"/>
        </w:rPr>
        <w:t>15</w:t>
      </w:r>
      <w:r w:rsidRPr="001D3E1B">
        <w:rPr>
          <w:rFonts w:ascii="Arial" w:hAnsi="Arial" w:cs="Arial"/>
          <w:sz w:val="24"/>
          <w:szCs w:val="24"/>
          <w:u w:val="single"/>
        </w:rPr>
        <w:t xml:space="preserve">) No tractor or heavy equipment operations on slopes greater than fifty (50) percent. [FROM 1038.1] </w:t>
      </w:r>
    </w:p>
    <w:p w14:paraId="47DAA69A" w14:textId="2F7FDE4D" w:rsidR="004D7D4F" w:rsidRPr="001D3E1B" w:rsidRDefault="00B62913"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lastRenderedPageBreak/>
        <w:t>(16</w:t>
      </w:r>
      <w:r w:rsidR="004D7D4F" w:rsidRPr="001D3E1B">
        <w:rPr>
          <w:rFonts w:ascii="Arial" w:hAnsi="Arial" w:cs="Arial"/>
          <w:sz w:val="24"/>
          <w:szCs w:val="24"/>
          <w:u w:val="single"/>
        </w:rPr>
        <w:t>) No construction of new Tractor Roads on slopes greater than forty (40) percent.  [FROM 1038.1]</w:t>
      </w:r>
    </w:p>
    <w:p w14:paraId="2A363CD6" w14:textId="10380B14" w:rsidR="004D7D4F" w:rsidRPr="001D3E1B" w:rsidRDefault="00B62913"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(17</w:t>
      </w:r>
      <w:r w:rsidR="004D7D4F" w:rsidRPr="001D3E1B">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1D3E1B" w:rsidRDefault="004D7D4F" w:rsidP="004D7D4F">
      <w:pPr>
        <w:spacing w:after="0" w:line="508" w:lineRule="atLeast"/>
        <w:ind w:left="720"/>
        <w:rPr>
          <w:rFonts w:ascii="Arial" w:hAnsi="Arial" w:cs="Arial"/>
          <w:sz w:val="24"/>
          <w:szCs w:val="24"/>
          <w:u w:val="single"/>
        </w:rPr>
      </w:pPr>
      <w:r w:rsidRPr="001D3E1B">
        <w:rPr>
          <w:rFonts w:ascii="Arial" w:hAnsi="Arial" w:cs="Arial"/>
          <w:sz w:val="24"/>
          <w:szCs w:val="24"/>
          <w:u w:val="single"/>
        </w:rPr>
        <w:t>(</w:t>
      </w:r>
      <w:r w:rsidR="00B62913" w:rsidRPr="001D3E1B">
        <w:rPr>
          <w:rFonts w:ascii="Arial" w:hAnsi="Arial" w:cs="Arial"/>
          <w:sz w:val="24"/>
          <w:szCs w:val="24"/>
          <w:u w:val="single"/>
        </w:rPr>
        <w:t>18</w:t>
      </w:r>
      <w:r w:rsidRPr="001D3E1B">
        <w:rPr>
          <w:rFonts w:ascii="Arial" w:hAnsi="Arial" w:cs="Arial"/>
          <w:sz w:val="24"/>
          <w:szCs w:val="24"/>
          <w:u w:val="single"/>
        </w:rPr>
        <w:t>) No tractor or heavy equipment operations on known Unstable Areas.  [FROM 1038.1]</w:t>
      </w:r>
    </w:p>
    <w:p w14:paraId="679BB490" w14:textId="7A96ACD0" w:rsidR="00407880" w:rsidRPr="00407880" w:rsidRDefault="004D7D4F" w:rsidP="00407880">
      <w:pPr>
        <w:spacing w:after="0" w:line="508" w:lineRule="atLeast"/>
        <w:ind w:left="1440" w:hanging="720"/>
        <w:rPr>
          <w:rFonts w:ascii="Arial" w:hAnsi="Arial" w:cs="Arial"/>
          <w:sz w:val="24"/>
          <w:szCs w:val="24"/>
          <w:u w:val="single"/>
        </w:rPr>
      </w:pPr>
      <w:r w:rsidRPr="001D3E1B">
        <w:rPr>
          <w:rFonts w:ascii="Arial" w:hAnsi="Arial" w:cs="Arial"/>
          <w:sz w:val="24"/>
          <w:szCs w:val="24"/>
          <w:u w:val="single"/>
        </w:rPr>
        <w:t>(</w:t>
      </w:r>
      <w:r w:rsidR="00B62913" w:rsidRPr="001D3E1B">
        <w:rPr>
          <w:rFonts w:ascii="Arial" w:hAnsi="Arial" w:cs="Arial"/>
          <w:sz w:val="24"/>
          <w:szCs w:val="24"/>
          <w:u w:val="single"/>
        </w:rPr>
        <w:t>19</w:t>
      </w:r>
      <w:r w:rsidRPr="001D3E1B">
        <w:rPr>
          <w:rFonts w:ascii="Arial" w:hAnsi="Arial" w:cs="Arial"/>
          <w:sz w:val="24"/>
          <w:szCs w:val="24"/>
          <w:u w:val="single"/>
        </w:rPr>
        <w:t xml:space="preserve">) </w:t>
      </w:r>
      <w:r w:rsidRPr="001D3E1B">
        <w:rPr>
          <w:rFonts w:ascii="Arial" w:hAnsi="Arial" w:cs="Arial"/>
          <w:sz w:val="24"/>
          <w:szCs w:val="24"/>
          <w:u w:val="single"/>
        </w:rPr>
        <w:tab/>
      </w:r>
      <w:r w:rsidR="00407880" w:rsidRPr="00407880">
        <w:rPr>
          <w:rFonts w:ascii="Arial" w:hAnsi="Arial" w:cs="Arial"/>
          <w:sz w:val="24"/>
          <w:szCs w:val="24"/>
          <w:u w:val="single"/>
        </w:rPr>
        <w:t>(A) Danger Trees shall be identified and assessed for failure risk by an RPF or a professionally certified arborist, as described in 14 CCR § 895.1</w:t>
      </w:r>
      <w:r w:rsidR="001A045E">
        <w:rPr>
          <w:rFonts w:ascii="Arial" w:hAnsi="Arial" w:cs="Arial"/>
          <w:sz w:val="24"/>
          <w:szCs w:val="24"/>
          <w:u w:val="single"/>
        </w:rPr>
        <w:t>.</w:t>
      </w:r>
    </w:p>
    <w:p w14:paraId="5B6ADE10" w14:textId="3D0D2118" w:rsidR="00407880" w:rsidRPr="00407880" w:rsidRDefault="00407880" w:rsidP="00407880">
      <w:pPr>
        <w:spacing w:after="0" w:line="508" w:lineRule="atLeast"/>
        <w:ind w:left="2160" w:hanging="720"/>
        <w:rPr>
          <w:rFonts w:ascii="Arial" w:hAnsi="Arial" w:cs="Arial"/>
          <w:sz w:val="24"/>
          <w:szCs w:val="24"/>
          <w:u w:val="single"/>
        </w:rPr>
      </w:pPr>
      <w:r w:rsidRPr="00407880">
        <w:rPr>
          <w:rFonts w:ascii="Arial" w:hAnsi="Arial" w:cs="Arial"/>
          <w:sz w:val="24"/>
          <w:szCs w:val="24"/>
          <w:u w:val="single"/>
        </w:rPr>
        <w:t xml:space="preserve">(B) </w:t>
      </w:r>
      <w:r w:rsidRPr="00407880">
        <w:rPr>
          <w:rFonts w:ascii="Arial" w:hAnsi="Arial" w:cs="Arial"/>
          <w:sz w:val="24"/>
          <w:szCs w:val="24"/>
          <w:u w:val="single"/>
        </w:rPr>
        <w:tab/>
        <w:t>(i) For any Danger Tree located outside of the utility or public agency right-of-way designated by 14 CCR §§ 1104.1(f)(</w:t>
      </w:r>
      <w:r w:rsidR="00380941">
        <w:rPr>
          <w:rFonts w:ascii="Arial" w:hAnsi="Arial" w:cs="Arial"/>
          <w:sz w:val="24"/>
          <w:szCs w:val="24"/>
          <w:u w:val="single"/>
        </w:rPr>
        <w:t>20</w:t>
      </w:r>
      <w:r w:rsidRPr="00407880">
        <w:rPr>
          <w:rFonts w:ascii="Arial" w:hAnsi="Arial" w:cs="Arial"/>
          <w:sz w:val="24"/>
          <w:szCs w:val="24"/>
          <w:u w:val="single"/>
        </w:rPr>
        <w:t>) and (</w:t>
      </w:r>
      <w:r w:rsidR="00380941">
        <w:rPr>
          <w:rFonts w:ascii="Arial" w:hAnsi="Arial" w:cs="Arial"/>
          <w:sz w:val="24"/>
          <w:szCs w:val="24"/>
          <w:u w:val="single"/>
        </w:rPr>
        <w:t>22</w:t>
      </w:r>
      <w:r w:rsidRPr="00407880">
        <w:rPr>
          <w:rFonts w:ascii="Arial" w:hAnsi="Arial" w:cs="Arial"/>
          <w:sz w:val="24"/>
          <w:szCs w:val="24"/>
          <w:u w:val="single"/>
        </w:rPr>
        <w:t xml:space="preserve">), the RPF or </w:t>
      </w:r>
      <w:r w:rsidR="0079162D" w:rsidRPr="00E16153">
        <w:rPr>
          <w:rFonts w:ascii="Arial" w:hAnsi="Arial" w:cs="Arial"/>
          <w:color w:val="FF0000"/>
          <w:sz w:val="24"/>
          <w:szCs w:val="24"/>
          <w:u w:val="single"/>
        </w:rPr>
        <w:t xml:space="preserve">professionally certified </w:t>
      </w:r>
      <w:r w:rsidRPr="00407880">
        <w:rPr>
          <w:rFonts w:ascii="Arial" w:hAnsi="Arial" w:cs="Arial"/>
          <w:sz w:val="24"/>
          <w:szCs w:val="24"/>
          <w:u w:val="single"/>
        </w:rPr>
        <w:t xml:space="preserve">arborist shall </w:t>
      </w:r>
      <w:r w:rsidR="00E16153" w:rsidRPr="00E16153">
        <w:rPr>
          <w:rFonts w:ascii="Arial" w:hAnsi="Arial" w:cs="Arial"/>
          <w:color w:val="FF0000"/>
          <w:sz w:val="24"/>
          <w:szCs w:val="24"/>
          <w:u w:val="single"/>
        </w:rPr>
        <w:t>certify that the Danger Tree satisfies the requirements of the definition of Danger Tree pursuant to 14 CCR § 895.1. Such certificatio</w:t>
      </w:r>
      <w:r w:rsidR="001A045E">
        <w:rPr>
          <w:rFonts w:ascii="Arial" w:hAnsi="Arial" w:cs="Arial"/>
          <w:color w:val="FF0000"/>
          <w:sz w:val="24"/>
          <w:szCs w:val="24"/>
          <w:u w:val="single"/>
        </w:rPr>
        <w:t xml:space="preserve">n </w:t>
      </w:r>
      <w:r w:rsidRPr="00407880">
        <w:rPr>
          <w:rFonts w:ascii="Arial" w:hAnsi="Arial" w:cs="Arial"/>
          <w:sz w:val="24"/>
          <w:szCs w:val="24"/>
          <w:u w:val="single"/>
        </w:rPr>
        <w:t>shall be attached to the notice of conversion exemption.</w:t>
      </w:r>
    </w:p>
    <w:p w14:paraId="2DD5FF47" w14:textId="3B7E673C" w:rsidR="00407880" w:rsidRPr="00407880" w:rsidRDefault="00407880" w:rsidP="00407880">
      <w:pPr>
        <w:spacing w:after="0" w:line="508" w:lineRule="atLeast"/>
        <w:ind w:left="2160"/>
        <w:rPr>
          <w:rFonts w:ascii="Arial" w:hAnsi="Arial" w:cs="Arial"/>
          <w:sz w:val="24"/>
          <w:szCs w:val="24"/>
          <w:u w:val="single"/>
        </w:rPr>
      </w:pPr>
      <w:r w:rsidRPr="00407880">
        <w:rPr>
          <w:rFonts w:ascii="Arial" w:hAnsi="Arial" w:cs="Arial"/>
          <w:sz w:val="24"/>
          <w:szCs w:val="24"/>
          <w:u w:val="single"/>
        </w:rPr>
        <w:t xml:space="preserve">(ii) The </w:t>
      </w:r>
      <w:r w:rsidR="001A045E" w:rsidRPr="001A045E">
        <w:rPr>
          <w:rFonts w:ascii="Arial" w:hAnsi="Arial" w:cs="Arial"/>
          <w:color w:val="FF0000"/>
          <w:sz w:val="24"/>
          <w:szCs w:val="24"/>
          <w:u w:val="single"/>
        </w:rPr>
        <w:t>c</w:t>
      </w:r>
      <w:r w:rsidR="0079162D" w:rsidRPr="00E16153">
        <w:rPr>
          <w:rFonts w:ascii="Arial" w:hAnsi="Arial" w:cs="Arial"/>
          <w:color w:val="FF0000"/>
          <w:sz w:val="24"/>
          <w:szCs w:val="24"/>
          <w:u w:val="single"/>
        </w:rPr>
        <w:t>ertification described above</w:t>
      </w:r>
      <w:r w:rsidRPr="00407880">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407880" w:rsidRDefault="00407880" w:rsidP="00407880">
      <w:pPr>
        <w:spacing w:after="0" w:line="508" w:lineRule="atLeast"/>
        <w:ind w:left="2160"/>
        <w:rPr>
          <w:rFonts w:ascii="Arial" w:hAnsi="Arial" w:cs="Arial"/>
          <w:sz w:val="24"/>
          <w:szCs w:val="24"/>
          <w:u w:val="single"/>
        </w:rPr>
      </w:pPr>
      <w:r w:rsidRPr="00407880">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275F61" w:rsidRDefault="00407880" w:rsidP="00407880">
      <w:pPr>
        <w:spacing w:after="0" w:line="508" w:lineRule="atLeast"/>
        <w:ind w:left="1440"/>
        <w:rPr>
          <w:rFonts w:ascii="Arial" w:hAnsi="Arial" w:cs="Arial"/>
          <w:sz w:val="24"/>
          <w:szCs w:val="24"/>
          <w:u w:val="single"/>
        </w:rPr>
      </w:pPr>
      <w:r w:rsidRPr="00407880">
        <w:rPr>
          <w:rFonts w:ascii="Arial" w:hAnsi="Arial" w:cs="Arial"/>
          <w:sz w:val="24"/>
          <w:szCs w:val="24"/>
          <w:u w:val="single"/>
        </w:rPr>
        <w:t>(</w:t>
      </w:r>
      <w:r w:rsidR="004B234B">
        <w:rPr>
          <w:rFonts w:ascii="Arial" w:hAnsi="Arial" w:cs="Arial"/>
          <w:sz w:val="24"/>
          <w:szCs w:val="24"/>
          <w:u w:val="single"/>
        </w:rPr>
        <w:t>C</w:t>
      </w:r>
      <w:r w:rsidRPr="00407880">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w:t>
      </w:r>
      <w:r w:rsidRPr="00407880">
        <w:rPr>
          <w:rFonts w:ascii="Arial" w:hAnsi="Arial" w:cs="Arial"/>
          <w:sz w:val="24"/>
          <w:szCs w:val="24"/>
          <w:u w:val="single"/>
        </w:rPr>
        <w:lastRenderedPageBreak/>
        <w:t>requirements for electrical transmission or distribution lines pursuant to PRC §§ 4292 and 4293 and Public Utilities Commission General Order No. 95.</w:t>
      </w:r>
      <w:r w:rsidRPr="00275F61">
        <w:rPr>
          <w:rFonts w:ascii="Arial" w:hAnsi="Arial" w:cs="Arial"/>
          <w:sz w:val="24"/>
          <w:szCs w:val="24"/>
          <w:u w:val="single"/>
        </w:rPr>
        <w:t xml:space="preserve">     </w:t>
      </w:r>
    </w:p>
    <w:p w14:paraId="400D6156" w14:textId="269AB53C" w:rsidR="00371520" w:rsidRPr="001D3E1B" w:rsidRDefault="00407880" w:rsidP="00407880">
      <w:pPr>
        <w:spacing w:after="0" w:line="508" w:lineRule="atLeast"/>
        <w:ind w:left="1440" w:hanging="720"/>
        <w:rPr>
          <w:rFonts w:ascii="Arial" w:hAnsi="Arial" w:cs="Arial"/>
          <w:sz w:val="24"/>
          <w:szCs w:val="24"/>
          <w:u w:val="single"/>
        </w:rPr>
      </w:pPr>
      <w:r w:rsidRPr="001D3E1B">
        <w:rPr>
          <w:rFonts w:ascii="Arial" w:hAnsi="Arial" w:cs="Arial"/>
          <w:sz w:val="24"/>
          <w:szCs w:val="24"/>
          <w:u w:val="single"/>
        </w:rPr>
        <w:t xml:space="preserve"> </w:t>
      </w:r>
      <w:r w:rsidR="002173B9" w:rsidRPr="001D3E1B">
        <w:rPr>
          <w:rFonts w:ascii="Arial" w:hAnsi="Arial" w:cs="Arial"/>
          <w:sz w:val="24"/>
          <w:szCs w:val="24"/>
          <w:u w:val="single"/>
        </w:rPr>
        <w:t>(20</w:t>
      </w:r>
      <w:r w:rsidR="00371520" w:rsidRPr="001D3E1B">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E16153" w:rsidRDefault="00371520" w:rsidP="00371520">
      <w:pPr>
        <w:spacing w:after="0" w:line="508" w:lineRule="atLeast"/>
        <w:rPr>
          <w:rFonts w:ascii="Arial" w:hAnsi="Arial" w:cs="Arial"/>
          <w:color w:val="FF0000"/>
          <w:sz w:val="24"/>
          <w:szCs w:val="24"/>
          <w:u w:val="single"/>
        </w:rPr>
      </w:pPr>
      <w:r w:rsidRPr="001D3E1B">
        <w:rPr>
          <w:rFonts w:ascii="Arial" w:hAnsi="Arial" w:cs="Arial"/>
          <w:sz w:val="24"/>
          <w:szCs w:val="24"/>
          <w:u w:val="single"/>
        </w:rPr>
        <w:t>Utility</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Size</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Width</w:t>
      </w:r>
      <w:r w:rsidR="00E16153">
        <w:rPr>
          <w:rFonts w:ascii="Arial" w:hAnsi="Arial" w:cs="Arial"/>
          <w:sz w:val="24"/>
          <w:szCs w:val="24"/>
          <w:u w:val="single"/>
        </w:rPr>
        <w:t xml:space="preserve"> </w:t>
      </w:r>
      <w:r w:rsidR="00E16153">
        <w:rPr>
          <w:rFonts w:ascii="Arial" w:hAnsi="Arial" w:cs="Arial"/>
          <w:color w:val="FF0000"/>
          <w:sz w:val="24"/>
          <w:szCs w:val="24"/>
          <w:u w:val="single"/>
        </w:rPr>
        <w:t>(total)</w:t>
      </w:r>
    </w:p>
    <w:p w14:paraId="4FC986F9"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Electric (Overhead Distribution and Transmission Single Circuits)</w:t>
      </w:r>
    </w:p>
    <w:p w14:paraId="014BDA66"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0-33 KV</w:t>
      </w:r>
      <w:r w:rsidRPr="001D3E1B">
        <w:rPr>
          <w:rFonts w:ascii="Arial" w:hAnsi="Arial" w:cs="Arial"/>
          <w:sz w:val="24"/>
          <w:szCs w:val="24"/>
          <w:u w:val="single"/>
        </w:rPr>
        <w:tab/>
      </w:r>
      <w:r w:rsidRPr="001D3E1B">
        <w:rPr>
          <w:rFonts w:ascii="Arial" w:hAnsi="Arial" w:cs="Arial"/>
          <w:sz w:val="24"/>
          <w:szCs w:val="24"/>
          <w:u w:val="single"/>
        </w:rPr>
        <w:tab/>
        <w:t>20'</w:t>
      </w:r>
    </w:p>
    <w:p w14:paraId="560629A9"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34-100 KV</w:t>
      </w:r>
      <w:r w:rsidRPr="001D3E1B">
        <w:rPr>
          <w:rFonts w:ascii="Arial" w:hAnsi="Arial" w:cs="Arial"/>
          <w:sz w:val="24"/>
          <w:szCs w:val="24"/>
          <w:u w:val="single"/>
        </w:rPr>
        <w:tab/>
      </w:r>
      <w:r w:rsidRPr="001D3E1B">
        <w:rPr>
          <w:rFonts w:ascii="Arial" w:hAnsi="Arial" w:cs="Arial"/>
          <w:sz w:val="24"/>
          <w:szCs w:val="24"/>
          <w:u w:val="single"/>
        </w:rPr>
        <w:tab/>
        <w:t>45'</w:t>
      </w:r>
    </w:p>
    <w:p w14:paraId="4579117C"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101-200 KV</w:t>
      </w:r>
      <w:r w:rsidRPr="001D3E1B">
        <w:rPr>
          <w:rFonts w:ascii="Arial" w:hAnsi="Arial" w:cs="Arial"/>
          <w:sz w:val="24"/>
          <w:szCs w:val="24"/>
          <w:u w:val="single"/>
        </w:rPr>
        <w:tab/>
      </w:r>
      <w:r w:rsidRPr="001D3E1B">
        <w:rPr>
          <w:rFonts w:ascii="Arial" w:hAnsi="Arial" w:cs="Arial"/>
          <w:sz w:val="24"/>
          <w:szCs w:val="24"/>
          <w:u w:val="single"/>
        </w:rPr>
        <w:tab/>
        <w:t>75'</w:t>
      </w:r>
    </w:p>
    <w:p w14:paraId="50A0A63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(pole)</w:t>
      </w:r>
    </w:p>
    <w:p w14:paraId="3E15D34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101-200 KV</w:t>
      </w:r>
      <w:r w:rsidRPr="001D3E1B">
        <w:rPr>
          <w:rFonts w:ascii="Arial" w:hAnsi="Arial" w:cs="Arial"/>
          <w:sz w:val="24"/>
          <w:szCs w:val="24"/>
          <w:u w:val="single"/>
        </w:rPr>
        <w:tab/>
      </w:r>
      <w:r w:rsidRPr="001D3E1B">
        <w:rPr>
          <w:rFonts w:ascii="Arial" w:hAnsi="Arial" w:cs="Arial"/>
          <w:sz w:val="24"/>
          <w:szCs w:val="24"/>
          <w:u w:val="single"/>
        </w:rPr>
        <w:tab/>
        <w:t>80'</w:t>
      </w:r>
    </w:p>
    <w:p w14:paraId="66579E0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(tower)</w:t>
      </w:r>
    </w:p>
    <w:p w14:paraId="4A55DB0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201-300 KV</w:t>
      </w:r>
      <w:r w:rsidRPr="001D3E1B">
        <w:rPr>
          <w:rFonts w:ascii="Arial" w:hAnsi="Arial" w:cs="Arial"/>
          <w:sz w:val="24"/>
          <w:szCs w:val="24"/>
          <w:u w:val="single"/>
        </w:rPr>
        <w:tab/>
      </w:r>
      <w:r w:rsidRPr="001D3E1B">
        <w:rPr>
          <w:rFonts w:ascii="Arial" w:hAnsi="Arial" w:cs="Arial"/>
          <w:sz w:val="24"/>
          <w:szCs w:val="24"/>
          <w:u w:val="single"/>
        </w:rPr>
        <w:tab/>
        <w:t>125'</w:t>
      </w:r>
    </w:p>
    <w:p w14:paraId="5AC000F1"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(tower)</w:t>
      </w:r>
    </w:p>
    <w:p w14:paraId="12F10B40"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301- KV and above</w:t>
      </w:r>
      <w:r w:rsidRPr="001D3E1B">
        <w:rPr>
          <w:rFonts w:ascii="Arial" w:hAnsi="Arial" w:cs="Arial"/>
          <w:sz w:val="24"/>
          <w:szCs w:val="24"/>
          <w:u w:val="single"/>
        </w:rPr>
        <w:tab/>
        <w:t>200'</w:t>
      </w:r>
    </w:p>
    <w:p w14:paraId="444946BB"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(tower)</w:t>
      </w:r>
    </w:p>
    <w:p w14:paraId="4A2B3B6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Telephone cable or</w:t>
      </w:r>
      <w:r w:rsidRPr="001D3E1B">
        <w:rPr>
          <w:rFonts w:ascii="Arial" w:hAnsi="Arial" w:cs="Arial"/>
          <w:sz w:val="24"/>
          <w:szCs w:val="24"/>
          <w:u w:val="single"/>
        </w:rPr>
        <w:tab/>
        <w:t>open wire when underbuilt</w:t>
      </w:r>
      <w:r w:rsidRPr="001D3E1B">
        <w:rPr>
          <w:rFonts w:ascii="Arial" w:hAnsi="Arial" w:cs="Arial"/>
          <w:sz w:val="24"/>
          <w:szCs w:val="24"/>
          <w:u w:val="single"/>
        </w:rPr>
        <w:tab/>
      </w:r>
      <w:r w:rsidRPr="001D3E1B">
        <w:rPr>
          <w:rFonts w:ascii="Arial" w:hAnsi="Arial" w:cs="Arial"/>
          <w:sz w:val="24"/>
          <w:szCs w:val="24"/>
          <w:u w:val="single"/>
        </w:rPr>
        <w:tab/>
      </w:r>
    </w:p>
    <w:p w14:paraId="77933649"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 xml:space="preserve">All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w:t>
      </w:r>
    </w:p>
    <w:p w14:paraId="6596741F"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Communications (Radio, Television, Telephone and Microwave)</w:t>
      </w:r>
    </w:p>
    <w:p w14:paraId="57F1AEC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w:t>
      </w:r>
    </w:p>
    <w:p w14:paraId="6DCB59F1"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Active or passive microwave repeater and/or radio sites</w:t>
      </w:r>
    </w:p>
    <w:p w14:paraId="2D46553C"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40'</w:t>
      </w:r>
    </w:p>
    <w:p w14:paraId="7E409AD0" w14:textId="77777777" w:rsidR="00371520" w:rsidRPr="001D3E1B" w:rsidRDefault="00371520" w:rsidP="00371520">
      <w:pPr>
        <w:spacing w:after="0" w:line="508" w:lineRule="atLeast"/>
        <w:ind w:left="3600" w:hanging="3600"/>
        <w:rPr>
          <w:rFonts w:ascii="Arial" w:hAnsi="Arial" w:cs="Arial"/>
          <w:sz w:val="24"/>
          <w:szCs w:val="24"/>
          <w:u w:val="single"/>
        </w:rPr>
      </w:pPr>
      <w:r w:rsidRPr="001D3E1B">
        <w:rPr>
          <w:rFonts w:ascii="Arial" w:hAnsi="Arial" w:cs="Arial"/>
          <w:sz w:val="24"/>
          <w:szCs w:val="24"/>
          <w:u w:val="single"/>
        </w:rPr>
        <w:t>Microwave paths emanating from antennas or passive antenna or passive</w:t>
      </w:r>
      <w:r w:rsidRPr="001D3E1B">
        <w:rPr>
          <w:rFonts w:ascii="Arial" w:hAnsi="Arial" w:cs="Arial"/>
          <w:sz w:val="24"/>
          <w:szCs w:val="24"/>
          <w:u w:val="single"/>
        </w:rPr>
        <w:tab/>
        <w:t>repeaters</w:t>
      </w:r>
    </w:p>
    <w:p w14:paraId="0F800A5D" w14:textId="77777777" w:rsidR="00371520" w:rsidRPr="001D3E1B" w:rsidRDefault="00371520" w:rsidP="00371520">
      <w:pPr>
        <w:spacing w:after="0" w:line="508" w:lineRule="atLeast"/>
        <w:ind w:left="3600" w:hanging="720"/>
        <w:rPr>
          <w:rFonts w:ascii="Arial" w:hAnsi="Arial" w:cs="Arial"/>
          <w:sz w:val="24"/>
          <w:szCs w:val="24"/>
          <w:u w:val="single"/>
        </w:rPr>
      </w:pPr>
      <w:r w:rsidRPr="001D3E1B">
        <w:rPr>
          <w:rFonts w:ascii="Arial" w:hAnsi="Arial" w:cs="Arial"/>
          <w:sz w:val="24"/>
          <w:szCs w:val="24"/>
          <w:u w:val="single"/>
        </w:rPr>
        <w:lastRenderedPageBreak/>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 xml:space="preserve">20' from edges of repeater, and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following centerline of path.</w:t>
      </w:r>
    </w:p>
    <w:p w14:paraId="3E1A3B5F"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Radio and Television antennas</w:t>
      </w:r>
    </w:p>
    <w:p w14:paraId="0F647E16"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 In all directions</w:t>
      </w:r>
    </w:p>
    <w:p w14:paraId="1D45CBE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Telephone cable or open wire when underbuilt</w:t>
      </w:r>
    </w:p>
    <w:p w14:paraId="19AC9325" w14:textId="13B4F162" w:rsidR="00371520" w:rsidRPr="001D3E1B" w:rsidRDefault="00371520" w:rsidP="00371520">
      <w:pPr>
        <w:spacing w:after="0" w:line="508" w:lineRule="atLeast"/>
        <w:ind w:left="2160" w:firstLine="720"/>
        <w:rPr>
          <w:rFonts w:ascii="Arial" w:hAnsi="Arial" w:cs="Arial"/>
          <w:sz w:val="24"/>
          <w:szCs w:val="24"/>
          <w:u w:val="single"/>
        </w:rPr>
      </w:pPr>
      <w:r w:rsidRPr="001D3E1B">
        <w:rPr>
          <w:rFonts w:ascii="Arial" w:hAnsi="Arial" w:cs="Arial"/>
          <w:sz w:val="24"/>
          <w:szCs w:val="24"/>
          <w:u w:val="single"/>
        </w:rPr>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30'</w:t>
      </w:r>
    </w:p>
    <w:p w14:paraId="1F9CFED7" w14:textId="499A8C24" w:rsidR="002173B9" w:rsidRPr="001D3E1B" w:rsidRDefault="002173B9" w:rsidP="00371520">
      <w:pPr>
        <w:spacing w:after="0" w:line="508" w:lineRule="atLeast"/>
        <w:ind w:left="2160" w:firstLine="720"/>
        <w:rPr>
          <w:rFonts w:ascii="Arial" w:hAnsi="Arial" w:cs="Arial"/>
          <w:sz w:val="24"/>
          <w:szCs w:val="24"/>
          <w:u w:val="single"/>
        </w:rPr>
      </w:pPr>
      <w:r w:rsidRPr="001D3E1B">
        <w:rPr>
          <w:rFonts w:ascii="Arial" w:hAnsi="Arial" w:cs="Arial"/>
          <w:sz w:val="24"/>
          <w:szCs w:val="24"/>
          <w:u w:val="single"/>
        </w:rPr>
        <w:t>[NOT NEW- FROM 1104.1(d)]</w:t>
      </w:r>
    </w:p>
    <w:p w14:paraId="0C95C2B1" w14:textId="54033357" w:rsidR="00371520" w:rsidRPr="001D3E1B" w:rsidRDefault="002173B9" w:rsidP="002173B9">
      <w:pPr>
        <w:spacing w:after="0" w:line="508" w:lineRule="atLeast"/>
        <w:ind w:left="720"/>
        <w:rPr>
          <w:rFonts w:ascii="Arial" w:hAnsi="Arial" w:cs="Arial"/>
          <w:sz w:val="24"/>
          <w:szCs w:val="24"/>
          <w:u w:val="single"/>
        </w:rPr>
      </w:pPr>
      <w:r w:rsidRPr="001D3E1B">
        <w:rPr>
          <w:rFonts w:ascii="Arial" w:hAnsi="Arial" w:cs="Arial"/>
          <w:sz w:val="24"/>
          <w:szCs w:val="24"/>
          <w:u w:val="single"/>
        </w:rPr>
        <w:t>(21</w:t>
      </w:r>
      <w:r w:rsidR="00371520" w:rsidRPr="001D3E1B">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1D3E1B" w:rsidRDefault="00371520" w:rsidP="002173B9">
      <w:pPr>
        <w:spacing w:after="0" w:line="508" w:lineRule="atLeast"/>
        <w:ind w:left="1440"/>
        <w:rPr>
          <w:rFonts w:ascii="Arial" w:hAnsi="Arial" w:cs="Arial"/>
          <w:strike/>
          <w:sz w:val="24"/>
          <w:szCs w:val="24"/>
          <w:u w:val="single"/>
        </w:rPr>
      </w:pPr>
      <w:r w:rsidRPr="001D3E1B">
        <w:rPr>
          <w:rFonts w:ascii="Arial" w:hAnsi="Arial" w:cs="Arial"/>
          <w:sz w:val="24"/>
          <w:szCs w:val="24"/>
          <w:u w:val="single"/>
        </w:rPr>
        <w:t>(C) Additional clearance for removal of Danger Trees</w:t>
      </w:r>
      <w:r w:rsidR="008C0FC6">
        <w:rPr>
          <w:rFonts w:ascii="Arial" w:hAnsi="Arial" w:cs="Arial"/>
          <w:sz w:val="24"/>
          <w:szCs w:val="24"/>
          <w:u w:val="single"/>
        </w:rPr>
        <w:t>, as described in 14 CCR § 111</w:t>
      </w:r>
      <w:r w:rsidR="00BC63E7">
        <w:rPr>
          <w:rFonts w:ascii="Arial" w:hAnsi="Arial" w:cs="Arial"/>
          <w:sz w:val="24"/>
          <w:szCs w:val="24"/>
          <w:u w:val="single"/>
        </w:rPr>
        <w:t>4</w:t>
      </w:r>
      <w:r w:rsidRPr="001D3E1B">
        <w:rPr>
          <w:rFonts w:ascii="Arial" w:hAnsi="Arial" w:cs="Arial"/>
          <w:sz w:val="24"/>
          <w:szCs w:val="24"/>
          <w:u w:val="single"/>
        </w:rPr>
        <w:t>(f)(</w:t>
      </w:r>
      <w:r w:rsidR="002173B9" w:rsidRPr="001D3E1B">
        <w:rPr>
          <w:rFonts w:ascii="Arial" w:hAnsi="Arial" w:cs="Arial"/>
          <w:sz w:val="24"/>
          <w:szCs w:val="24"/>
          <w:u w:val="single"/>
        </w:rPr>
        <w:t>19</w:t>
      </w:r>
      <w:r w:rsidRPr="001D3E1B">
        <w:rPr>
          <w:rFonts w:ascii="Arial" w:hAnsi="Arial" w:cs="Arial"/>
          <w:sz w:val="24"/>
          <w:szCs w:val="24"/>
          <w:u w:val="single"/>
        </w:rPr>
        <w:t>).</w:t>
      </w:r>
      <w:r w:rsidRPr="001D3E1B">
        <w:rPr>
          <w:rFonts w:ascii="Arial" w:hAnsi="Arial" w:cs="Arial"/>
          <w:strike/>
          <w:sz w:val="24"/>
          <w:szCs w:val="24"/>
          <w:u w:val="single"/>
        </w:rPr>
        <w:t xml:space="preserve">  </w:t>
      </w:r>
    </w:p>
    <w:p w14:paraId="48655E3F" w14:textId="7F474973"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(D) Additional land area for substation and switch yards, materials storage and construction camps, with clearance for firebreaks, and security fencing</w:t>
      </w:r>
      <w:r w:rsidR="002173B9" w:rsidRPr="001D3E1B">
        <w:rPr>
          <w:rFonts w:ascii="Arial" w:hAnsi="Arial" w:cs="Arial"/>
          <w:sz w:val="24"/>
          <w:szCs w:val="24"/>
          <w:u w:val="single"/>
        </w:rPr>
        <w:t>. [NOT NEW – FROM 1104.1(e)]</w:t>
      </w:r>
      <w:r w:rsidRPr="001D3E1B">
        <w:rPr>
          <w:rFonts w:ascii="Arial" w:hAnsi="Arial" w:cs="Arial"/>
          <w:sz w:val="24"/>
          <w:szCs w:val="24"/>
          <w:u w:val="single"/>
        </w:rPr>
        <w:t xml:space="preserve">  </w:t>
      </w:r>
    </w:p>
    <w:p w14:paraId="73DD7FA2" w14:textId="0EFFCA84" w:rsidR="00371520" w:rsidRPr="001D3E1B" w:rsidRDefault="00371520" w:rsidP="002173B9">
      <w:pPr>
        <w:spacing w:after="0" w:line="508" w:lineRule="atLeast"/>
        <w:ind w:firstLine="720"/>
        <w:rPr>
          <w:rFonts w:ascii="Arial" w:hAnsi="Arial" w:cs="Arial"/>
          <w:sz w:val="24"/>
          <w:szCs w:val="24"/>
          <w:u w:val="single"/>
        </w:rPr>
      </w:pPr>
      <w:r w:rsidRPr="001D3E1B">
        <w:rPr>
          <w:rFonts w:ascii="Arial" w:hAnsi="Arial" w:cs="Arial"/>
          <w:sz w:val="24"/>
          <w:szCs w:val="24"/>
          <w:u w:val="single"/>
        </w:rPr>
        <w:t>(</w:t>
      </w:r>
      <w:r w:rsidR="002173B9" w:rsidRPr="001D3E1B">
        <w:rPr>
          <w:rFonts w:ascii="Arial" w:hAnsi="Arial" w:cs="Arial"/>
          <w:sz w:val="24"/>
          <w:szCs w:val="24"/>
          <w:u w:val="single"/>
        </w:rPr>
        <w:t>22</w:t>
      </w:r>
      <w:r w:rsidRPr="001D3E1B">
        <w:rPr>
          <w:rFonts w:ascii="Arial" w:hAnsi="Arial" w:cs="Arial"/>
          <w:sz w:val="24"/>
          <w:szCs w:val="24"/>
          <w:u w:val="single"/>
        </w:rPr>
        <w:t xml:space="preserve">) Table of Rights-of-Way Widths for Single Underground Facilities  </w:t>
      </w:r>
    </w:p>
    <w:p w14:paraId="13766782" w14:textId="320D0AA4" w:rsidR="00371520" w:rsidRPr="00E16153" w:rsidRDefault="00371520" w:rsidP="00371520">
      <w:pPr>
        <w:spacing w:after="0" w:line="508" w:lineRule="atLeast"/>
        <w:rPr>
          <w:rFonts w:ascii="Arial" w:hAnsi="Arial" w:cs="Arial"/>
          <w:color w:val="FF0000"/>
          <w:sz w:val="24"/>
          <w:szCs w:val="24"/>
          <w:u w:val="single"/>
        </w:rPr>
      </w:pPr>
      <w:r w:rsidRPr="001D3E1B">
        <w:rPr>
          <w:rFonts w:ascii="Arial" w:hAnsi="Arial" w:cs="Arial"/>
          <w:sz w:val="24"/>
          <w:szCs w:val="24"/>
          <w:u w:val="single"/>
        </w:rPr>
        <w:t>Utility</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Size</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Width</w:t>
      </w:r>
      <w:r w:rsidR="00E16153">
        <w:rPr>
          <w:rFonts w:ascii="Arial" w:hAnsi="Arial" w:cs="Arial"/>
          <w:color w:val="FF0000"/>
          <w:sz w:val="24"/>
          <w:szCs w:val="24"/>
          <w:u w:val="single"/>
        </w:rPr>
        <w:t xml:space="preserve"> (total)</w:t>
      </w:r>
    </w:p>
    <w:p w14:paraId="406DB13B"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Electric, Underground</w:t>
      </w:r>
    </w:p>
    <w:p w14:paraId="4B34F77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4"-6" Conduit</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50'</w:t>
      </w:r>
    </w:p>
    <w:p w14:paraId="4A0600DF"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More than 6" Conduit</w:t>
      </w:r>
      <w:r w:rsidRPr="001D3E1B">
        <w:rPr>
          <w:rFonts w:ascii="Arial" w:hAnsi="Arial" w:cs="Arial"/>
          <w:sz w:val="24"/>
          <w:szCs w:val="24"/>
          <w:u w:val="single"/>
        </w:rPr>
        <w:tab/>
        <w:t>60'</w:t>
      </w:r>
    </w:p>
    <w:p w14:paraId="635C3BC8"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p>
    <w:p w14:paraId="646E6084"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lastRenderedPageBreak/>
        <w:t>Gas, Oil, Water and</w:t>
      </w:r>
      <w:r w:rsidRPr="001D3E1B">
        <w:rPr>
          <w:rFonts w:ascii="Arial" w:hAnsi="Arial" w:cs="Arial"/>
          <w:sz w:val="24"/>
          <w:szCs w:val="24"/>
          <w:u w:val="single"/>
        </w:rPr>
        <w:tab/>
        <w:t>Sewer (Underground pipe)</w:t>
      </w:r>
      <w:r w:rsidRPr="001D3E1B">
        <w:rPr>
          <w:rFonts w:ascii="Arial" w:hAnsi="Arial" w:cs="Arial"/>
          <w:sz w:val="24"/>
          <w:szCs w:val="24"/>
          <w:u w:val="single"/>
        </w:rPr>
        <w:tab/>
      </w:r>
    </w:p>
    <w:p w14:paraId="79798144" w14:textId="77777777" w:rsidR="00371520" w:rsidRPr="001D3E1B" w:rsidRDefault="00371520" w:rsidP="00371520">
      <w:pPr>
        <w:spacing w:after="0" w:line="508" w:lineRule="atLeast"/>
        <w:ind w:left="2160" w:firstLine="720"/>
        <w:rPr>
          <w:rFonts w:ascii="Arial" w:hAnsi="Arial" w:cs="Arial"/>
          <w:sz w:val="24"/>
          <w:szCs w:val="24"/>
          <w:u w:val="single"/>
        </w:rPr>
      </w:pPr>
      <w:r w:rsidRPr="001D3E1B">
        <w:rPr>
          <w:rFonts w:ascii="Arial" w:hAnsi="Arial" w:cs="Arial"/>
          <w:sz w:val="24"/>
          <w:szCs w:val="24"/>
          <w:u w:val="single"/>
        </w:rPr>
        <w:t>6" diameter or smaller</w:t>
      </w:r>
      <w:r w:rsidRPr="001D3E1B">
        <w:rPr>
          <w:rFonts w:ascii="Arial" w:hAnsi="Arial" w:cs="Arial"/>
          <w:sz w:val="24"/>
          <w:szCs w:val="24"/>
          <w:u w:val="single"/>
        </w:rPr>
        <w:tab/>
        <w:t>50'</w:t>
      </w:r>
    </w:p>
    <w:p w14:paraId="4560FB53"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Over 6"-12" diameter</w:t>
      </w:r>
      <w:r w:rsidRPr="001D3E1B">
        <w:rPr>
          <w:rFonts w:ascii="Arial" w:hAnsi="Arial" w:cs="Arial"/>
          <w:sz w:val="24"/>
          <w:szCs w:val="24"/>
          <w:u w:val="single"/>
        </w:rPr>
        <w:tab/>
        <w:t>60'</w:t>
      </w:r>
    </w:p>
    <w:p w14:paraId="34966F1A"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Over 12"-24" diameter</w:t>
      </w:r>
      <w:r w:rsidRPr="001D3E1B">
        <w:rPr>
          <w:rFonts w:ascii="Arial" w:hAnsi="Arial" w:cs="Arial"/>
          <w:sz w:val="24"/>
          <w:szCs w:val="24"/>
          <w:u w:val="single"/>
        </w:rPr>
        <w:tab/>
        <w:t>75'</w:t>
      </w:r>
    </w:p>
    <w:p w14:paraId="0A310B05"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Over 24" diameter</w:t>
      </w:r>
      <w:r w:rsidRPr="001D3E1B">
        <w:rPr>
          <w:rFonts w:ascii="Arial" w:hAnsi="Arial" w:cs="Arial"/>
          <w:sz w:val="24"/>
          <w:szCs w:val="24"/>
          <w:u w:val="single"/>
        </w:rPr>
        <w:tab/>
      </w:r>
      <w:r w:rsidRPr="001D3E1B">
        <w:rPr>
          <w:rFonts w:ascii="Arial" w:hAnsi="Arial" w:cs="Arial"/>
          <w:sz w:val="24"/>
          <w:szCs w:val="24"/>
          <w:u w:val="single"/>
        </w:rPr>
        <w:tab/>
        <w:t>100'</w:t>
      </w:r>
    </w:p>
    <w:p w14:paraId="168078BD"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Penstocks, Syphons</w:t>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100'</w:t>
      </w:r>
    </w:p>
    <w:p w14:paraId="59A4ADCB"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Ditches and Flumes</w:t>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150'</w:t>
      </w:r>
    </w:p>
    <w:p w14:paraId="1DAC3B5C" w14:textId="77777777"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 xml:space="preserve"> </w:t>
      </w:r>
    </w:p>
    <w:p w14:paraId="736E0080" w14:textId="75FEEEB8" w:rsidR="00371520" w:rsidRPr="001D3E1B" w:rsidRDefault="00371520" w:rsidP="00371520">
      <w:pPr>
        <w:spacing w:after="0" w:line="508" w:lineRule="atLeast"/>
        <w:rPr>
          <w:rFonts w:ascii="Arial" w:hAnsi="Arial" w:cs="Arial"/>
          <w:sz w:val="24"/>
          <w:szCs w:val="24"/>
          <w:u w:val="single"/>
        </w:rPr>
      </w:pPr>
      <w:r w:rsidRPr="001D3E1B">
        <w:rPr>
          <w:rFonts w:ascii="Arial" w:hAnsi="Arial" w:cs="Arial"/>
          <w:sz w:val="24"/>
          <w:szCs w:val="24"/>
          <w:u w:val="single"/>
        </w:rPr>
        <w:t>Access Roads</w:t>
      </w:r>
      <w:r w:rsidRPr="001D3E1B">
        <w:rPr>
          <w:rFonts w:ascii="Arial" w:hAnsi="Arial" w:cs="Arial"/>
          <w:sz w:val="24"/>
          <w:szCs w:val="24"/>
          <w:u w:val="single"/>
        </w:rPr>
        <w:tab/>
      </w:r>
      <w:r w:rsidRPr="001D3E1B">
        <w:rPr>
          <w:rFonts w:ascii="Arial" w:hAnsi="Arial" w:cs="Arial"/>
          <w:sz w:val="24"/>
          <w:szCs w:val="24"/>
          <w:u w:val="single"/>
        </w:rPr>
        <w:tab/>
        <w:t>All</w:t>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r>
      <w:r w:rsidRPr="001D3E1B">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1D3E1B">
        <w:rPr>
          <w:rFonts w:ascii="Arial" w:hAnsi="Arial" w:cs="Arial"/>
          <w:sz w:val="24"/>
          <w:szCs w:val="24"/>
          <w:u w:val="single"/>
        </w:rPr>
        <w:t xml:space="preserve"> [NOT NEW – FROM 1104.1(f)]</w:t>
      </w:r>
    </w:p>
    <w:p w14:paraId="5E1624A9" w14:textId="7BEBDCD7" w:rsidR="00371520" w:rsidRPr="001D3E1B" w:rsidRDefault="00371520" w:rsidP="002173B9">
      <w:pPr>
        <w:spacing w:after="0" w:line="508" w:lineRule="atLeast"/>
        <w:ind w:left="720"/>
        <w:rPr>
          <w:rFonts w:ascii="Arial" w:hAnsi="Arial" w:cs="Arial"/>
          <w:sz w:val="24"/>
          <w:szCs w:val="24"/>
          <w:u w:val="single"/>
        </w:rPr>
      </w:pPr>
      <w:r w:rsidRPr="001D3E1B">
        <w:rPr>
          <w:rFonts w:ascii="Arial" w:hAnsi="Arial" w:cs="Arial"/>
          <w:sz w:val="24"/>
          <w:szCs w:val="24"/>
          <w:u w:val="single"/>
        </w:rPr>
        <w:t>(2</w:t>
      </w:r>
      <w:r w:rsidR="002173B9" w:rsidRPr="001D3E1B">
        <w:rPr>
          <w:rFonts w:ascii="Arial" w:hAnsi="Arial" w:cs="Arial"/>
          <w:sz w:val="24"/>
          <w:szCs w:val="24"/>
          <w:u w:val="single"/>
        </w:rPr>
        <w:t>3</w:t>
      </w:r>
      <w:r w:rsidRPr="001D3E1B">
        <w:rPr>
          <w:rFonts w:ascii="Arial" w:hAnsi="Arial" w:cs="Arial"/>
          <w:sz w:val="24"/>
          <w:szCs w:val="24"/>
          <w:u w:val="single"/>
        </w:rPr>
        <w:t>) The above right-of-way widths for underground facilities and penstocks, syphons, ditches</w:t>
      </w:r>
      <w:r w:rsidR="007C10B8">
        <w:rPr>
          <w:rFonts w:ascii="Arial" w:hAnsi="Arial" w:cs="Arial"/>
          <w:sz w:val="24"/>
          <w:szCs w:val="24"/>
          <w:u w:val="single"/>
        </w:rPr>
        <w:t>,</w:t>
      </w:r>
      <w:r w:rsidRPr="001D3E1B">
        <w:rPr>
          <w:rFonts w:ascii="Arial" w:hAnsi="Arial" w:cs="Arial"/>
          <w:sz w:val="24"/>
          <w:szCs w:val="24"/>
          <w:u w:val="single"/>
        </w:rPr>
        <w:t xml:space="preserve"> and flumes shall be allowed supplemental clearances as follows:  </w:t>
      </w:r>
    </w:p>
    <w:p w14:paraId="12895278" w14:textId="3F5E3C60" w:rsidR="00371520" w:rsidRPr="001D3E1B" w:rsidRDefault="00371520" w:rsidP="002173B9">
      <w:pPr>
        <w:spacing w:after="0" w:line="508" w:lineRule="atLeast"/>
        <w:ind w:left="720" w:firstLine="720"/>
        <w:rPr>
          <w:rFonts w:ascii="Arial" w:hAnsi="Arial" w:cs="Arial"/>
          <w:sz w:val="24"/>
          <w:szCs w:val="24"/>
          <w:u w:val="single"/>
        </w:rPr>
      </w:pPr>
      <w:r w:rsidRPr="001D3E1B">
        <w:rPr>
          <w:rFonts w:ascii="Arial" w:hAnsi="Arial" w:cs="Arial"/>
          <w:sz w:val="24"/>
          <w:szCs w:val="24"/>
          <w:u w:val="single"/>
        </w:rPr>
        <w:t xml:space="preserve">(A) Additional width for cuts and Fills.  </w:t>
      </w:r>
    </w:p>
    <w:p w14:paraId="392D8EB9" w14:textId="0A4E90F2" w:rsidR="00371520" w:rsidRPr="001D3E1B" w:rsidRDefault="002173B9"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w:t>
      </w:r>
      <w:r w:rsidR="00371520" w:rsidRPr="001D3E1B">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(C) Additional clearance for removal of Danger Trees</w:t>
      </w:r>
      <w:r w:rsidR="002173B9" w:rsidRPr="001D3E1B">
        <w:rPr>
          <w:rFonts w:ascii="Arial" w:hAnsi="Arial" w:cs="Arial"/>
          <w:sz w:val="24"/>
          <w:szCs w:val="24"/>
          <w:u w:val="single"/>
        </w:rPr>
        <w:t>,</w:t>
      </w:r>
      <w:r w:rsidRPr="001D3E1B">
        <w:rPr>
          <w:rFonts w:ascii="Arial" w:hAnsi="Arial" w:cs="Arial"/>
          <w:sz w:val="24"/>
          <w:szCs w:val="24"/>
          <w:u w:val="single"/>
        </w:rPr>
        <w:t xml:space="preserve"> as described in 14 CCR § 11</w:t>
      </w:r>
      <w:r w:rsidR="008C0FC6">
        <w:rPr>
          <w:rFonts w:ascii="Arial" w:hAnsi="Arial" w:cs="Arial"/>
          <w:sz w:val="24"/>
          <w:szCs w:val="24"/>
          <w:u w:val="single"/>
        </w:rPr>
        <w:t>1</w:t>
      </w:r>
      <w:r w:rsidRPr="001D3E1B">
        <w:rPr>
          <w:rFonts w:ascii="Arial" w:hAnsi="Arial" w:cs="Arial"/>
          <w:sz w:val="24"/>
          <w:szCs w:val="24"/>
          <w:u w:val="single"/>
        </w:rPr>
        <w:t>4(f)(</w:t>
      </w:r>
      <w:r w:rsidR="002173B9" w:rsidRPr="001D3E1B">
        <w:rPr>
          <w:rFonts w:ascii="Arial" w:hAnsi="Arial" w:cs="Arial"/>
          <w:sz w:val="24"/>
          <w:szCs w:val="24"/>
          <w:u w:val="single"/>
        </w:rPr>
        <w:t>19</w:t>
      </w:r>
      <w:r w:rsidRPr="001D3E1B">
        <w:rPr>
          <w:rFonts w:ascii="Arial" w:hAnsi="Arial" w:cs="Arial"/>
          <w:sz w:val="24"/>
          <w:szCs w:val="24"/>
          <w:u w:val="single"/>
        </w:rPr>
        <w:t xml:space="preserve">).  </w:t>
      </w:r>
    </w:p>
    <w:p w14:paraId="78D67068" w14:textId="5786D431" w:rsidR="00371520" w:rsidRPr="001D3E1B" w:rsidRDefault="00371520" w:rsidP="002173B9">
      <w:pPr>
        <w:spacing w:after="0" w:line="508" w:lineRule="atLeast"/>
        <w:ind w:left="1440"/>
        <w:rPr>
          <w:rFonts w:ascii="Arial" w:hAnsi="Arial" w:cs="Arial"/>
          <w:sz w:val="24"/>
          <w:szCs w:val="24"/>
          <w:u w:val="single"/>
        </w:rPr>
      </w:pPr>
      <w:r w:rsidRPr="001D3E1B">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1D3E1B" w:rsidRDefault="002173B9" w:rsidP="002173B9">
      <w:pPr>
        <w:spacing w:after="0" w:line="508" w:lineRule="atLeast"/>
        <w:ind w:left="2160"/>
        <w:rPr>
          <w:rFonts w:ascii="Arial" w:hAnsi="Arial" w:cs="Arial"/>
          <w:sz w:val="24"/>
          <w:szCs w:val="24"/>
          <w:u w:val="single"/>
        </w:rPr>
      </w:pPr>
      <w:r w:rsidRPr="001D3E1B">
        <w:rPr>
          <w:rFonts w:ascii="Arial" w:hAnsi="Arial" w:cs="Arial"/>
          <w:sz w:val="24"/>
          <w:szCs w:val="24"/>
          <w:u w:val="single"/>
        </w:rPr>
        <w:t>(</w:t>
      </w:r>
      <w:r w:rsidR="00371520" w:rsidRPr="001D3E1B">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1D3E1B" w:rsidRDefault="00371520" w:rsidP="002173B9">
      <w:pPr>
        <w:spacing w:after="0" w:line="508" w:lineRule="atLeast"/>
        <w:ind w:left="2160"/>
        <w:rPr>
          <w:rFonts w:ascii="Arial" w:hAnsi="Arial" w:cs="Arial"/>
          <w:sz w:val="24"/>
          <w:szCs w:val="24"/>
          <w:u w:val="single"/>
        </w:rPr>
      </w:pPr>
      <w:r w:rsidRPr="001D3E1B">
        <w:rPr>
          <w:rFonts w:ascii="Arial" w:hAnsi="Arial" w:cs="Arial"/>
          <w:sz w:val="24"/>
          <w:szCs w:val="24"/>
          <w:u w:val="single"/>
        </w:rPr>
        <w:lastRenderedPageBreak/>
        <w:t xml:space="preserve">(ii) Three hundred (300) feet x </w:t>
      </w:r>
      <w:r w:rsidR="002173B9" w:rsidRPr="001D3E1B">
        <w:rPr>
          <w:rFonts w:ascii="Arial" w:hAnsi="Arial" w:cs="Arial"/>
          <w:sz w:val="24"/>
          <w:szCs w:val="24"/>
          <w:u w:val="single"/>
        </w:rPr>
        <w:t>t</w:t>
      </w:r>
      <w:r w:rsidRPr="001D3E1B">
        <w:rPr>
          <w:rFonts w:ascii="Arial" w:hAnsi="Arial" w:cs="Arial"/>
          <w:sz w:val="24"/>
          <w:szCs w:val="24"/>
          <w:u w:val="single"/>
        </w:rPr>
        <w:t xml:space="preserve">hree hundred (300) feet on or alongside the right-of-way for metering and control stations.  </w:t>
      </w:r>
      <w:r w:rsidR="002173B9" w:rsidRPr="001D3E1B">
        <w:rPr>
          <w:rFonts w:ascii="Arial" w:hAnsi="Arial" w:cs="Arial"/>
          <w:sz w:val="24"/>
          <w:szCs w:val="24"/>
          <w:u w:val="single"/>
        </w:rPr>
        <w:t>[NOT NEW – FROM 1104.1(g)]</w:t>
      </w:r>
    </w:p>
    <w:p w14:paraId="14141420" w14:textId="3316F5E1" w:rsidR="001142E6" w:rsidRPr="001D3E1B" w:rsidRDefault="001142E6" w:rsidP="00860211">
      <w:pPr>
        <w:spacing w:after="0" w:line="508" w:lineRule="atLeast"/>
        <w:rPr>
          <w:rFonts w:ascii="Arial" w:hAnsi="Arial" w:cs="Arial"/>
          <w:sz w:val="24"/>
          <w:szCs w:val="24"/>
          <w:u w:val="single"/>
        </w:rPr>
      </w:pPr>
    </w:p>
    <w:p w14:paraId="57AE4AA1" w14:textId="57E3D718" w:rsidR="00E827BF" w:rsidRPr="001D3E1B" w:rsidRDefault="00E827BF" w:rsidP="00E827BF">
      <w:pPr>
        <w:spacing w:after="0" w:line="508" w:lineRule="atLeast"/>
        <w:rPr>
          <w:rFonts w:ascii="Arial" w:hAnsi="Arial" w:cs="Arial"/>
          <w:sz w:val="24"/>
          <w:szCs w:val="24"/>
          <w:u w:val="single"/>
        </w:rPr>
      </w:pPr>
      <w:r w:rsidRPr="001D3E1B">
        <w:rPr>
          <w:rFonts w:ascii="Arial" w:hAnsi="Arial" w:cs="Arial"/>
          <w:sz w:val="24"/>
          <w:szCs w:val="24"/>
          <w:u w:val="single"/>
        </w:rPr>
        <w:t xml:space="preserve">Note: Authority cited: Sections </w:t>
      </w:r>
      <w:r>
        <w:rPr>
          <w:rFonts w:ascii="Arial" w:hAnsi="Arial" w:cs="Arial"/>
          <w:sz w:val="24"/>
          <w:szCs w:val="24"/>
          <w:u w:val="single"/>
        </w:rPr>
        <w:t xml:space="preserve">4551, 4551.5, 4584, </w:t>
      </w:r>
      <w:r w:rsidR="008958A9">
        <w:rPr>
          <w:rFonts w:ascii="Arial" w:hAnsi="Arial" w:cs="Arial"/>
          <w:sz w:val="24"/>
          <w:szCs w:val="24"/>
          <w:u w:val="single"/>
        </w:rPr>
        <w:t xml:space="preserve">4584.1, </w:t>
      </w:r>
      <w:r w:rsidR="00443BA4">
        <w:rPr>
          <w:rFonts w:ascii="Arial" w:hAnsi="Arial" w:cs="Arial"/>
          <w:sz w:val="24"/>
          <w:szCs w:val="24"/>
          <w:u w:val="single"/>
        </w:rPr>
        <w:t xml:space="preserve">4604, </w:t>
      </w:r>
      <w:r>
        <w:rPr>
          <w:rFonts w:ascii="Arial" w:hAnsi="Arial" w:cs="Arial"/>
          <w:sz w:val="24"/>
          <w:szCs w:val="24"/>
          <w:u w:val="single"/>
        </w:rPr>
        <w:t>and 4628</w:t>
      </w:r>
      <w:r w:rsidRPr="001D3E1B">
        <w:rPr>
          <w:rFonts w:ascii="Arial" w:hAnsi="Arial" w:cs="Arial"/>
          <w:sz w:val="24"/>
          <w:szCs w:val="24"/>
          <w:u w:val="single"/>
        </w:rPr>
        <w:t xml:space="preserve">, Public Resources Code. Reference: Sections </w:t>
      </w:r>
      <w:r>
        <w:rPr>
          <w:rFonts w:ascii="Arial" w:hAnsi="Arial" w:cs="Arial"/>
          <w:sz w:val="24"/>
          <w:szCs w:val="24"/>
          <w:u w:val="single"/>
        </w:rPr>
        <w:t>4292, 4293, 4295.5, 4512, 4513, 4584, 4584.1, and 4628</w:t>
      </w:r>
      <w:r w:rsidRPr="001D3E1B">
        <w:rPr>
          <w:rFonts w:ascii="Arial" w:hAnsi="Arial" w:cs="Arial"/>
          <w:sz w:val="24"/>
          <w:szCs w:val="24"/>
          <w:u w:val="single"/>
        </w:rPr>
        <w:t>, Public Resources Code.</w:t>
      </w:r>
    </w:p>
    <w:p w14:paraId="12E375A8" w14:textId="77777777" w:rsidR="00F112B5" w:rsidRPr="001D3E1B" w:rsidRDefault="00F112B5" w:rsidP="00860211">
      <w:pPr>
        <w:spacing w:after="0" w:line="508" w:lineRule="atLeast"/>
        <w:rPr>
          <w:rFonts w:ascii="Arial" w:hAnsi="Arial" w:cs="Arial"/>
          <w:sz w:val="24"/>
          <w:szCs w:val="24"/>
          <w:u w:val="single"/>
        </w:rPr>
      </w:pPr>
    </w:p>
    <w:sectPr w:rsidR="00F112B5" w:rsidRPr="001D3E1B"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3CCD" w14:textId="77777777" w:rsidR="0098314C" w:rsidRDefault="0098314C" w:rsidP="00E62DC1">
      <w:pPr>
        <w:spacing w:after="0" w:line="240" w:lineRule="auto"/>
      </w:pPr>
      <w:r>
        <w:separator/>
      </w:r>
    </w:p>
  </w:endnote>
  <w:endnote w:type="continuationSeparator" w:id="0">
    <w:p w14:paraId="16AEC92C" w14:textId="77777777" w:rsidR="0098314C" w:rsidRDefault="0098314C"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026AEBDF" w:rsidR="0098314C" w:rsidRDefault="0098314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31E1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1E1D">
              <w:rPr>
                <w:b/>
                <w:bCs/>
                <w:noProof/>
              </w:rPr>
              <w:t>41</w:t>
            </w:r>
            <w:r>
              <w:rPr>
                <w:b/>
                <w:bCs/>
                <w:sz w:val="24"/>
                <w:szCs w:val="24"/>
              </w:rPr>
              <w:fldChar w:fldCharType="end"/>
            </w:r>
            <w:r w:rsidR="00B31E1D">
              <w:rPr>
                <w:b/>
                <w:bCs/>
                <w:sz w:val="24"/>
                <w:szCs w:val="24"/>
              </w:rPr>
              <w:tab/>
            </w:r>
            <w:r w:rsidR="00B31E1D">
              <w:rPr>
                <w:b/>
                <w:bCs/>
                <w:sz w:val="24"/>
                <w:szCs w:val="24"/>
              </w:rPr>
              <w:tab/>
              <w:t>JOINT 2(a</w:t>
            </w:r>
            <w:r>
              <w:rPr>
                <w:b/>
                <w:bCs/>
                <w:sz w:val="24"/>
                <w:szCs w:val="24"/>
              </w:rPr>
              <w:t>)</w:t>
            </w:r>
          </w:p>
        </w:sdtContent>
      </w:sdt>
    </w:sdtContent>
  </w:sdt>
  <w:p w14:paraId="2A96E39F" w14:textId="77777777" w:rsidR="0098314C" w:rsidRDefault="0098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79C2" w14:textId="77777777" w:rsidR="0098314C" w:rsidRDefault="0098314C" w:rsidP="00E62DC1">
      <w:pPr>
        <w:spacing w:after="0" w:line="240" w:lineRule="auto"/>
      </w:pPr>
      <w:r>
        <w:separator/>
      </w:r>
    </w:p>
  </w:footnote>
  <w:footnote w:type="continuationSeparator" w:id="0">
    <w:p w14:paraId="1E4CFAA3" w14:textId="77777777" w:rsidR="0098314C" w:rsidRDefault="0098314C"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38553021"/>
  <w:bookmarkStart w:id="4" w:name="_Hlk38553022"/>
  <w:p w14:paraId="1CCE9ED3" w14:textId="214D1A99" w:rsidR="0098314C" w:rsidRDefault="0098314C"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98314C" w:rsidRDefault="0098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ucyspFnPdxOsNZXWUtmXfxhLAYcsz1LmpjFYWPcZRLk/yAgbJIrhE6HwP1ghq1OwFlGcSmVaXWjemf4VYWq3w==" w:salt="DKYPCO5g0wL5qYkI+y5Z5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103DAA"/>
    <w:rsid w:val="00104586"/>
    <w:rsid w:val="00113CA4"/>
    <w:rsid w:val="001142E6"/>
    <w:rsid w:val="001172EB"/>
    <w:rsid w:val="00126841"/>
    <w:rsid w:val="00130184"/>
    <w:rsid w:val="00137EF2"/>
    <w:rsid w:val="00141965"/>
    <w:rsid w:val="00143534"/>
    <w:rsid w:val="00144484"/>
    <w:rsid w:val="00146FA5"/>
    <w:rsid w:val="00153C19"/>
    <w:rsid w:val="0015567A"/>
    <w:rsid w:val="00156371"/>
    <w:rsid w:val="00160D44"/>
    <w:rsid w:val="00161342"/>
    <w:rsid w:val="00163E03"/>
    <w:rsid w:val="001664A3"/>
    <w:rsid w:val="001710F5"/>
    <w:rsid w:val="00171F8C"/>
    <w:rsid w:val="00172D2B"/>
    <w:rsid w:val="00180B6C"/>
    <w:rsid w:val="001812D5"/>
    <w:rsid w:val="0018160D"/>
    <w:rsid w:val="00184C7E"/>
    <w:rsid w:val="0018720A"/>
    <w:rsid w:val="001A045E"/>
    <w:rsid w:val="001B667B"/>
    <w:rsid w:val="001C3BDF"/>
    <w:rsid w:val="001C6F18"/>
    <w:rsid w:val="001D0C48"/>
    <w:rsid w:val="001D0F19"/>
    <w:rsid w:val="001D3E1B"/>
    <w:rsid w:val="001D6F5C"/>
    <w:rsid w:val="001D7BCC"/>
    <w:rsid w:val="001D7E24"/>
    <w:rsid w:val="001E0883"/>
    <w:rsid w:val="001E7219"/>
    <w:rsid w:val="001F0B24"/>
    <w:rsid w:val="00200035"/>
    <w:rsid w:val="00204E08"/>
    <w:rsid w:val="00211616"/>
    <w:rsid w:val="002173B9"/>
    <w:rsid w:val="00225E78"/>
    <w:rsid w:val="00226344"/>
    <w:rsid w:val="00241BB9"/>
    <w:rsid w:val="002428ED"/>
    <w:rsid w:val="0024454C"/>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71F"/>
    <w:rsid w:val="00290862"/>
    <w:rsid w:val="00291345"/>
    <w:rsid w:val="00295F96"/>
    <w:rsid w:val="00296DF1"/>
    <w:rsid w:val="002A3092"/>
    <w:rsid w:val="002B0717"/>
    <w:rsid w:val="002B170A"/>
    <w:rsid w:val="002B1FA7"/>
    <w:rsid w:val="002B5994"/>
    <w:rsid w:val="002C1922"/>
    <w:rsid w:val="002D34B7"/>
    <w:rsid w:val="002D5CC7"/>
    <w:rsid w:val="002E0322"/>
    <w:rsid w:val="002E1FD8"/>
    <w:rsid w:val="002E4750"/>
    <w:rsid w:val="002E733F"/>
    <w:rsid w:val="002F0EF5"/>
    <w:rsid w:val="00305D3D"/>
    <w:rsid w:val="003102E1"/>
    <w:rsid w:val="00313241"/>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5916"/>
    <w:rsid w:val="00397A1A"/>
    <w:rsid w:val="003A2B4C"/>
    <w:rsid w:val="003A2E29"/>
    <w:rsid w:val="003A40C8"/>
    <w:rsid w:val="003A4FD3"/>
    <w:rsid w:val="003B1C4A"/>
    <w:rsid w:val="003D0599"/>
    <w:rsid w:val="003D5D90"/>
    <w:rsid w:val="003E34C3"/>
    <w:rsid w:val="003E400A"/>
    <w:rsid w:val="003F0012"/>
    <w:rsid w:val="003F3823"/>
    <w:rsid w:val="003F3C95"/>
    <w:rsid w:val="004006B4"/>
    <w:rsid w:val="00402BE7"/>
    <w:rsid w:val="00404FBD"/>
    <w:rsid w:val="004057CB"/>
    <w:rsid w:val="0040615A"/>
    <w:rsid w:val="00407880"/>
    <w:rsid w:val="00413534"/>
    <w:rsid w:val="004150E6"/>
    <w:rsid w:val="00417026"/>
    <w:rsid w:val="00430F23"/>
    <w:rsid w:val="00433214"/>
    <w:rsid w:val="004353E9"/>
    <w:rsid w:val="004407D2"/>
    <w:rsid w:val="00440E6B"/>
    <w:rsid w:val="0044286E"/>
    <w:rsid w:val="00443BA4"/>
    <w:rsid w:val="00444735"/>
    <w:rsid w:val="00445EC3"/>
    <w:rsid w:val="00457F85"/>
    <w:rsid w:val="00460000"/>
    <w:rsid w:val="00462BD6"/>
    <w:rsid w:val="00477433"/>
    <w:rsid w:val="00482405"/>
    <w:rsid w:val="0048693A"/>
    <w:rsid w:val="004872B9"/>
    <w:rsid w:val="004926B7"/>
    <w:rsid w:val="00495BFC"/>
    <w:rsid w:val="004A0C45"/>
    <w:rsid w:val="004A4572"/>
    <w:rsid w:val="004A707C"/>
    <w:rsid w:val="004B234B"/>
    <w:rsid w:val="004B60DE"/>
    <w:rsid w:val="004B786D"/>
    <w:rsid w:val="004D0A91"/>
    <w:rsid w:val="004D23C8"/>
    <w:rsid w:val="004D3646"/>
    <w:rsid w:val="004D7D4F"/>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3D86"/>
    <w:rsid w:val="005577A8"/>
    <w:rsid w:val="0055788A"/>
    <w:rsid w:val="005647F3"/>
    <w:rsid w:val="00566656"/>
    <w:rsid w:val="00583CD1"/>
    <w:rsid w:val="00584EB3"/>
    <w:rsid w:val="00585054"/>
    <w:rsid w:val="00586E17"/>
    <w:rsid w:val="00587221"/>
    <w:rsid w:val="0059672D"/>
    <w:rsid w:val="005978C9"/>
    <w:rsid w:val="005A64D9"/>
    <w:rsid w:val="005B6B9D"/>
    <w:rsid w:val="005B7C4A"/>
    <w:rsid w:val="005C08C5"/>
    <w:rsid w:val="005C47A8"/>
    <w:rsid w:val="005C4EB6"/>
    <w:rsid w:val="005D28AC"/>
    <w:rsid w:val="005D31AD"/>
    <w:rsid w:val="005D4AFF"/>
    <w:rsid w:val="005D4F3F"/>
    <w:rsid w:val="005D5A60"/>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21E76"/>
    <w:rsid w:val="006335A4"/>
    <w:rsid w:val="0063746B"/>
    <w:rsid w:val="00644DC7"/>
    <w:rsid w:val="00650965"/>
    <w:rsid w:val="006538E7"/>
    <w:rsid w:val="006643DC"/>
    <w:rsid w:val="00667167"/>
    <w:rsid w:val="0068270A"/>
    <w:rsid w:val="00684907"/>
    <w:rsid w:val="006934F9"/>
    <w:rsid w:val="006948F6"/>
    <w:rsid w:val="006951A5"/>
    <w:rsid w:val="00696C09"/>
    <w:rsid w:val="006A30F2"/>
    <w:rsid w:val="006A77B6"/>
    <w:rsid w:val="006B1D43"/>
    <w:rsid w:val="006B5D98"/>
    <w:rsid w:val="006D1078"/>
    <w:rsid w:val="006D55A4"/>
    <w:rsid w:val="006E7F86"/>
    <w:rsid w:val="006F1594"/>
    <w:rsid w:val="00702937"/>
    <w:rsid w:val="00722185"/>
    <w:rsid w:val="007234DF"/>
    <w:rsid w:val="0073201D"/>
    <w:rsid w:val="007376B8"/>
    <w:rsid w:val="00741F63"/>
    <w:rsid w:val="00752974"/>
    <w:rsid w:val="00754E05"/>
    <w:rsid w:val="0076540C"/>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53D14"/>
    <w:rsid w:val="00857781"/>
    <w:rsid w:val="00860211"/>
    <w:rsid w:val="00862C1A"/>
    <w:rsid w:val="00863408"/>
    <w:rsid w:val="0086763E"/>
    <w:rsid w:val="00870501"/>
    <w:rsid w:val="00870A01"/>
    <w:rsid w:val="008716BD"/>
    <w:rsid w:val="00872B82"/>
    <w:rsid w:val="0087425C"/>
    <w:rsid w:val="00874F04"/>
    <w:rsid w:val="00875B6A"/>
    <w:rsid w:val="00875EE9"/>
    <w:rsid w:val="008804E5"/>
    <w:rsid w:val="008825E8"/>
    <w:rsid w:val="008859F4"/>
    <w:rsid w:val="00885CBE"/>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5988"/>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2787"/>
    <w:rsid w:val="00942F51"/>
    <w:rsid w:val="0094320A"/>
    <w:rsid w:val="0094450A"/>
    <w:rsid w:val="009616A2"/>
    <w:rsid w:val="00973689"/>
    <w:rsid w:val="0098314C"/>
    <w:rsid w:val="009860F9"/>
    <w:rsid w:val="00997884"/>
    <w:rsid w:val="00997B6D"/>
    <w:rsid w:val="00997DF5"/>
    <w:rsid w:val="009A3AB6"/>
    <w:rsid w:val="009A75FF"/>
    <w:rsid w:val="009C5173"/>
    <w:rsid w:val="009C5D2C"/>
    <w:rsid w:val="009D5A71"/>
    <w:rsid w:val="009E21EE"/>
    <w:rsid w:val="009E5003"/>
    <w:rsid w:val="009F28E0"/>
    <w:rsid w:val="00A0604B"/>
    <w:rsid w:val="00A104FE"/>
    <w:rsid w:val="00A12305"/>
    <w:rsid w:val="00A16E33"/>
    <w:rsid w:val="00A17D3A"/>
    <w:rsid w:val="00A31E89"/>
    <w:rsid w:val="00A35EF0"/>
    <w:rsid w:val="00A36965"/>
    <w:rsid w:val="00A369D7"/>
    <w:rsid w:val="00A42F75"/>
    <w:rsid w:val="00A43F99"/>
    <w:rsid w:val="00A4711B"/>
    <w:rsid w:val="00A542CE"/>
    <w:rsid w:val="00A569B6"/>
    <w:rsid w:val="00A6366C"/>
    <w:rsid w:val="00A67F0D"/>
    <w:rsid w:val="00A70F01"/>
    <w:rsid w:val="00A91F73"/>
    <w:rsid w:val="00A938D2"/>
    <w:rsid w:val="00A93BC0"/>
    <w:rsid w:val="00A96FDE"/>
    <w:rsid w:val="00AB24E2"/>
    <w:rsid w:val="00AB704D"/>
    <w:rsid w:val="00AC6822"/>
    <w:rsid w:val="00AE48D5"/>
    <w:rsid w:val="00AF2071"/>
    <w:rsid w:val="00B12F1D"/>
    <w:rsid w:val="00B13FFB"/>
    <w:rsid w:val="00B14498"/>
    <w:rsid w:val="00B14C9D"/>
    <w:rsid w:val="00B15954"/>
    <w:rsid w:val="00B1789B"/>
    <w:rsid w:val="00B17C3C"/>
    <w:rsid w:val="00B25805"/>
    <w:rsid w:val="00B26F8C"/>
    <w:rsid w:val="00B31E1D"/>
    <w:rsid w:val="00B343C6"/>
    <w:rsid w:val="00B34A09"/>
    <w:rsid w:val="00B35CA9"/>
    <w:rsid w:val="00B40F8E"/>
    <w:rsid w:val="00B41CBF"/>
    <w:rsid w:val="00B43A5A"/>
    <w:rsid w:val="00B43CC0"/>
    <w:rsid w:val="00B44878"/>
    <w:rsid w:val="00B51B13"/>
    <w:rsid w:val="00B62913"/>
    <w:rsid w:val="00B63746"/>
    <w:rsid w:val="00B67BB6"/>
    <w:rsid w:val="00B7023B"/>
    <w:rsid w:val="00B755F2"/>
    <w:rsid w:val="00B817BE"/>
    <w:rsid w:val="00B861E7"/>
    <w:rsid w:val="00B9316C"/>
    <w:rsid w:val="00B97311"/>
    <w:rsid w:val="00BA264F"/>
    <w:rsid w:val="00BA5935"/>
    <w:rsid w:val="00BA6BC3"/>
    <w:rsid w:val="00BB2027"/>
    <w:rsid w:val="00BC01AA"/>
    <w:rsid w:val="00BC63E7"/>
    <w:rsid w:val="00BD1DED"/>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7483E"/>
    <w:rsid w:val="00C85510"/>
    <w:rsid w:val="00C87F46"/>
    <w:rsid w:val="00CB14A4"/>
    <w:rsid w:val="00CC355A"/>
    <w:rsid w:val="00CD208F"/>
    <w:rsid w:val="00CE1002"/>
    <w:rsid w:val="00CE5FD1"/>
    <w:rsid w:val="00CE77DF"/>
    <w:rsid w:val="00D021E4"/>
    <w:rsid w:val="00D114CB"/>
    <w:rsid w:val="00D12322"/>
    <w:rsid w:val="00D1379E"/>
    <w:rsid w:val="00D16C8F"/>
    <w:rsid w:val="00D25907"/>
    <w:rsid w:val="00D325E0"/>
    <w:rsid w:val="00D428D9"/>
    <w:rsid w:val="00D451C6"/>
    <w:rsid w:val="00D52368"/>
    <w:rsid w:val="00D534FC"/>
    <w:rsid w:val="00D55E3B"/>
    <w:rsid w:val="00D60774"/>
    <w:rsid w:val="00D71EC1"/>
    <w:rsid w:val="00D77B66"/>
    <w:rsid w:val="00D84D0A"/>
    <w:rsid w:val="00D84E19"/>
    <w:rsid w:val="00D90EB3"/>
    <w:rsid w:val="00D9406A"/>
    <w:rsid w:val="00DA26E1"/>
    <w:rsid w:val="00DB1B4D"/>
    <w:rsid w:val="00DB5827"/>
    <w:rsid w:val="00DB6710"/>
    <w:rsid w:val="00DB6C4E"/>
    <w:rsid w:val="00DD5EE9"/>
    <w:rsid w:val="00DE1E13"/>
    <w:rsid w:val="00DF00AD"/>
    <w:rsid w:val="00DF2051"/>
    <w:rsid w:val="00DF2BF9"/>
    <w:rsid w:val="00DF4E28"/>
    <w:rsid w:val="00DF4F02"/>
    <w:rsid w:val="00DF5AE4"/>
    <w:rsid w:val="00E02122"/>
    <w:rsid w:val="00E15809"/>
    <w:rsid w:val="00E16153"/>
    <w:rsid w:val="00E20186"/>
    <w:rsid w:val="00E2179B"/>
    <w:rsid w:val="00E26CAE"/>
    <w:rsid w:val="00E32877"/>
    <w:rsid w:val="00E3598D"/>
    <w:rsid w:val="00E37688"/>
    <w:rsid w:val="00E403B2"/>
    <w:rsid w:val="00E4742A"/>
    <w:rsid w:val="00E514B8"/>
    <w:rsid w:val="00E54B21"/>
    <w:rsid w:val="00E57541"/>
    <w:rsid w:val="00E62DC1"/>
    <w:rsid w:val="00E644D1"/>
    <w:rsid w:val="00E71FC1"/>
    <w:rsid w:val="00E81246"/>
    <w:rsid w:val="00E827BF"/>
    <w:rsid w:val="00E851FA"/>
    <w:rsid w:val="00E9411E"/>
    <w:rsid w:val="00E96E0C"/>
    <w:rsid w:val="00EA721C"/>
    <w:rsid w:val="00EB1938"/>
    <w:rsid w:val="00EC15CC"/>
    <w:rsid w:val="00EC26E7"/>
    <w:rsid w:val="00EC2BA8"/>
    <w:rsid w:val="00EC758E"/>
    <w:rsid w:val="00ED1345"/>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4181B"/>
    <w:rsid w:val="00F426A6"/>
    <w:rsid w:val="00F449E4"/>
    <w:rsid w:val="00F51CD4"/>
    <w:rsid w:val="00F6169E"/>
    <w:rsid w:val="00F645C0"/>
    <w:rsid w:val="00F6511A"/>
    <w:rsid w:val="00F72866"/>
    <w:rsid w:val="00F749F8"/>
    <w:rsid w:val="00F756AF"/>
    <w:rsid w:val="00F80288"/>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A0E2-2E3D-4100-86C0-9000337E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9150</Words>
  <Characters>52157</Characters>
  <Application>Microsoft Office Word</Application>
  <DocSecurity>8</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2020-06-23T14:35:00Z</cp:lastPrinted>
  <dcterms:created xsi:type="dcterms:W3CDTF">2020-09-01T18:06:00Z</dcterms:created>
  <dcterms:modified xsi:type="dcterms:W3CDTF">2020-09-17T16:12:00Z</dcterms:modified>
</cp:coreProperties>
</file>