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CC" w:rsidRPr="00850841" w:rsidRDefault="00850841" w:rsidP="00850841">
      <w:pPr>
        <w:pStyle w:val="Title"/>
        <w:spacing w:before="720"/>
        <w:rPr>
          <w:rFonts w:asciiTheme="minorHAnsi" w:hAnsiTheme="minorHAnsi" w:cstheme="minorHAnsi"/>
          <w:sz w:val="36"/>
          <w:szCs w:val="36"/>
        </w:rPr>
      </w:pPr>
      <w:bookmarkStart w:id="0" w:name="_GoBack"/>
      <w:bookmarkEnd w:id="0"/>
      <w:r w:rsidRPr="00850841">
        <w:rPr>
          <w:rFonts w:asciiTheme="minorHAnsi" w:hAnsiTheme="minorHAnsi" w:cstheme="minorHAnsi"/>
          <w:sz w:val="36"/>
          <w:szCs w:val="36"/>
        </w:rPr>
        <w:t>Camping Fee Amendments Staff Memo</w:t>
      </w:r>
    </w:p>
    <w:p w:rsidR="00850841" w:rsidRDefault="00850841" w:rsidP="00850841">
      <w:pPr>
        <w:spacing w:before="120"/>
        <w:rPr>
          <w:rFonts w:cs="Arial"/>
          <w:szCs w:val="24"/>
        </w:rPr>
      </w:pPr>
      <w:r>
        <w:rPr>
          <w:rFonts w:cs="Arial"/>
          <w:szCs w:val="24"/>
        </w:rPr>
        <w:tab/>
        <w:t>CAL FIRE</w:t>
      </w:r>
      <w:r w:rsidR="0093243C">
        <w:rPr>
          <w:rFonts w:cs="Arial"/>
          <w:szCs w:val="24"/>
        </w:rPr>
        <w:t xml:space="preserve"> provides</w:t>
      </w:r>
      <w:r>
        <w:rPr>
          <w:rFonts w:cs="Arial"/>
          <w:szCs w:val="24"/>
        </w:rPr>
        <w:t xml:space="preserve"> for public camping in designated camping areas </w:t>
      </w:r>
      <w:r w:rsidR="0093243C">
        <w:rPr>
          <w:rFonts w:cs="Arial"/>
          <w:szCs w:val="24"/>
        </w:rPr>
        <w:t>on four of the Demonstration State Forests (DSFs)</w:t>
      </w:r>
      <w:r>
        <w:rPr>
          <w:rFonts w:cs="Arial"/>
          <w:szCs w:val="24"/>
        </w:rPr>
        <w:t xml:space="preserve">. </w:t>
      </w:r>
      <w:r w:rsidR="00374D58">
        <w:rPr>
          <w:rFonts w:cs="Arial"/>
          <w:szCs w:val="24"/>
        </w:rPr>
        <w:t>Rulemaking to establish camping fees on the DSFs was first completed in 2018 and was undertaken so that the DSFs would have enforceable regulations which allowed them to collect camping fees to help cover the costs of maintaining the campgrounds and other recreation activities.</w:t>
      </w:r>
    </w:p>
    <w:p w:rsidR="00374D58" w:rsidRDefault="00374D58" w:rsidP="00850841">
      <w:pPr>
        <w:spacing w:before="120"/>
        <w:rPr>
          <w:rFonts w:cs="Arial"/>
          <w:szCs w:val="24"/>
        </w:rPr>
      </w:pPr>
      <w:r>
        <w:rPr>
          <w:rFonts w:cs="Arial"/>
          <w:szCs w:val="24"/>
        </w:rPr>
        <w:tab/>
        <w:t xml:space="preserve">Following a full year with the initial formal camping fees instated, the DSF managers were able to more accurately keep track of campground use, the total </w:t>
      </w:r>
      <w:proofErr w:type="gramStart"/>
      <w:r>
        <w:rPr>
          <w:rFonts w:cs="Arial"/>
          <w:szCs w:val="24"/>
        </w:rPr>
        <w:t>amount</w:t>
      </w:r>
      <w:proofErr w:type="gramEnd"/>
      <w:r>
        <w:rPr>
          <w:rFonts w:cs="Arial"/>
          <w:szCs w:val="24"/>
        </w:rPr>
        <w:t xml:space="preserve"> of fees collected, and the total costs of maintaining the campgrounds and found that the original $15 fee with an additional $5 fee per additional vehicle </w:t>
      </w:r>
      <w:r w:rsidR="0093243C">
        <w:rPr>
          <w:rFonts w:cs="Arial"/>
          <w:szCs w:val="24"/>
        </w:rPr>
        <w:t xml:space="preserve">resulted in significant outstanding costs and that additional support was needed </w:t>
      </w:r>
      <w:r w:rsidR="007F7D19">
        <w:rPr>
          <w:rFonts w:cs="Arial"/>
          <w:szCs w:val="24"/>
        </w:rPr>
        <w:t>(Table 1)</w:t>
      </w:r>
      <w:r>
        <w:rPr>
          <w:rFonts w:cs="Arial"/>
          <w:szCs w:val="24"/>
        </w:rPr>
        <w:t xml:space="preserve">. </w:t>
      </w:r>
      <w:r w:rsidR="0093243C" w:rsidRPr="0093243C">
        <w:rPr>
          <w:rFonts w:cs="Arial"/>
          <w:szCs w:val="24"/>
        </w:rPr>
        <w:t>The additional vehicle fee was difficult to enforce leading to the desire for a simpler flat fee per site allowing up to two vehicles.</w:t>
      </w:r>
      <w:r w:rsidR="0093243C">
        <w:rPr>
          <w:rFonts w:cs="Arial"/>
          <w:szCs w:val="24"/>
        </w:rPr>
        <w:t xml:space="preserve"> </w:t>
      </w:r>
      <w:r>
        <w:rPr>
          <w:rFonts w:cs="Arial"/>
          <w:szCs w:val="24"/>
        </w:rPr>
        <w:t>Additionally, increased camping costs in adjacent campgrounds outside of the DSFs (please see the attached maps for reference) resulted in increased use of the facilities, further stretching the financial resources allocated</w:t>
      </w:r>
      <w:r w:rsidR="007F7D19">
        <w:rPr>
          <w:rFonts w:cs="Arial"/>
          <w:szCs w:val="24"/>
        </w:rPr>
        <w:t xml:space="preserve"> to sustaining the campgrounds.</w:t>
      </w:r>
    </w:p>
    <w:p w:rsidR="007F7D19" w:rsidRDefault="007F7D19" w:rsidP="007F7D19">
      <w:pPr>
        <w:spacing w:before="360" w:after="120"/>
        <w:rPr>
          <w:rFonts w:cs="Arial"/>
          <w:szCs w:val="24"/>
        </w:rPr>
      </w:pPr>
      <w:r>
        <w:rPr>
          <w:rFonts w:cs="Arial"/>
          <w:szCs w:val="24"/>
        </w:rPr>
        <w:t>Table 1: Costs of Maintaining Campgrounds on the DSFs</w:t>
      </w:r>
    </w:p>
    <w:tbl>
      <w:tblPr>
        <w:tblW w:w="6100" w:type="dxa"/>
        <w:tblLook w:val="04A0" w:firstRow="1" w:lastRow="0" w:firstColumn="1" w:lastColumn="0" w:noHBand="0" w:noVBand="1"/>
      </w:tblPr>
      <w:tblGrid>
        <w:gridCol w:w="1820"/>
        <w:gridCol w:w="1620"/>
        <w:gridCol w:w="1600"/>
        <w:gridCol w:w="1316"/>
      </w:tblGrid>
      <w:tr w:rsidR="007F7D19" w:rsidRPr="007F7D19" w:rsidTr="007F7D19">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19" w:rsidRPr="007F7D19" w:rsidRDefault="00C15DBE" w:rsidP="00C15DBE">
            <w:pPr>
              <w:jc w:val="center"/>
              <w:rPr>
                <w:rFonts w:ascii="Calibri" w:hAnsi="Calibri" w:cs="Calibri"/>
                <w:b/>
                <w:color w:val="000000"/>
                <w:spacing w:val="0"/>
                <w:szCs w:val="22"/>
                <w:u w:val="single"/>
              </w:rPr>
            </w:pPr>
            <w:r w:rsidRPr="00C15DBE">
              <w:rPr>
                <w:rFonts w:ascii="Calibri" w:hAnsi="Calibri" w:cs="Calibri"/>
                <w:b/>
                <w:color w:val="000000"/>
                <w:spacing w:val="0"/>
                <w:szCs w:val="22"/>
                <w:u w:val="single"/>
              </w:rPr>
              <w:t>Costs and Revenue</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b/>
                <w:color w:val="000000"/>
                <w:spacing w:val="0"/>
                <w:szCs w:val="22"/>
                <w:u w:val="single"/>
              </w:rPr>
            </w:pPr>
            <w:r w:rsidRPr="007F7D19">
              <w:rPr>
                <w:rFonts w:ascii="Calibri" w:hAnsi="Calibri" w:cs="Calibri"/>
                <w:b/>
                <w:color w:val="000000"/>
                <w:spacing w:val="0"/>
                <w:szCs w:val="22"/>
                <w:u w:val="single"/>
              </w:rPr>
              <w:t>Mountain Home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b/>
                <w:color w:val="000000"/>
                <w:spacing w:val="0"/>
                <w:szCs w:val="22"/>
                <w:u w:val="single"/>
              </w:rPr>
            </w:pPr>
            <w:r w:rsidRPr="007F7D19">
              <w:rPr>
                <w:rFonts w:ascii="Calibri" w:hAnsi="Calibri" w:cs="Calibri"/>
                <w:b/>
                <w:color w:val="000000"/>
                <w:spacing w:val="0"/>
                <w:szCs w:val="22"/>
                <w:u w:val="single"/>
              </w:rPr>
              <w:t>Boggs Mountain</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b/>
                <w:color w:val="000000"/>
                <w:spacing w:val="0"/>
                <w:szCs w:val="22"/>
                <w:u w:val="single"/>
              </w:rPr>
            </w:pPr>
            <w:r w:rsidRPr="007F7D19">
              <w:rPr>
                <w:rFonts w:ascii="Calibri" w:hAnsi="Calibri" w:cs="Calibri"/>
                <w:b/>
                <w:color w:val="000000"/>
                <w:spacing w:val="0"/>
                <w:szCs w:val="22"/>
                <w:u w:val="single"/>
              </w:rPr>
              <w:t>Jackson</w:t>
            </w:r>
          </w:p>
        </w:tc>
      </w:tr>
      <w:tr w:rsidR="007F7D19" w:rsidRPr="007F7D19" w:rsidTr="007F7D19">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7F7D19" w:rsidRPr="007F7D19" w:rsidRDefault="007F7D19" w:rsidP="007F7D19">
            <w:pPr>
              <w:rPr>
                <w:rFonts w:ascii="Calibri" w:hAnsi="Calibri" w:cs="Calibri"/>
                <w:color w:val="000000"/>
                <w:spacing w:val="0"/>
                <w:szCs w:val="22"/>
              </w:rPr>
            </w:pPr>
            <w:r w:rsidRPr="007F7D19">
              <w:rPr>
                <w:rFonts w:ascii="Calibri" w:hAnsi="Calibri" w:cs="Calibri"/>
                <w:color w:val="000000"/>
                <w:spacing w:val="0"/>
                <w:szCs w:val="22"/>
              </w:rPr>
              <w:t>Personnel Costs</w:t>
            </w:r>
          </w:p>
        </w:tc>
        <w:tc>
          <w:tcPr>
            <w:tcW w:w="162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color w:val="000000"/>
                <w:spacing w:val="0"/>
                <w:szCs w:val="22"/>
              </w:rPr>
            </w:pPr>
            <w:r w:rsidRPr="007F7D19">
              <w:rPr>
                <w:rFonts w:ascii="Calibri" w:hAnsi="Calibri" w:cs="Calibri"/>
                <w:color w:val="000000"/>
                <w:spacing w:val="0"/>
                <w:szCs w:val="22"/>
              </w:rPr>
              <w:t>$165,824.00</w:t>
            </w:r>
          </w:p>
        </w:tc>
        <w:tc>
          <w:tcPr>
            <w:tcW w:w="160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color w:val="000000"/>
                <w:spacing w:val="0"/>
                <w:szCs w:val="22"/>
              </w:rPr>
            </w:pPr>
            <w:r w:rsidRPr="007F7D19">
              <w:rPr>
                <w:rFonts w:ascii="Calibri" w:hAnsi="Calibri" w:cs="Calibri"/>
                <w:color w:val="000000"/>
                <w:spacing w:val="0"/>
                <w:szCs w:val="22"/>
              </w:rPr>
              <w:t>$28,632.00</w:t>
            </w:r>
          </w:p>
        </w:tc>
        <w:tc>
          <w:tcPr>
            <w:tcW w:w="106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color w:val="000000"/>
                <w:spacing w:val="0"/>
                <w:szCs w:val="22"/>
              </w:rPr>
            </w:pPr>
            <w:r w:rsidRPr="007F7D19">
              <w:rPr>
                <w:rFonts w:ascii="Calibri" w:hAnsi="Calibri" w:cs="Calibri"/>
                <w:color w:val="000000"/>
                <w:spacing w:val="0"/>
                <w:szCs w:val="22"/>
              </w:rPr>
              <w:t>$62,180.00</w:t>
            </w:r>
          </w:p>
        </w:tc>
      </w:tr>
      <w:tr w:rsidR="007F7D19" w:rsidRPr="007F7D19" w:rsidTr="007F7D19">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7F7D19" w:rsidRPr="007F7D19" w:rsidRDefault="007F7D19" w:rsidP="007F7D19">
            <w:pPr>
              <w:rPr>
                <w:rFonts w:ascii="Calibri" w:hAnsi="Calibri" w:cs="Calibri"/>
                <w:color w:val="000000"/>
                <w:spacing w:val="0"/>
                <w:szCs w:val="22"/>
              </w:rPr>
            </w:pPr>
            <w:r w:rsidRPr="007F7D19">
              <w:rPr>
                <w:rFonts w:ascii="Calibri" w:hAnsi="Calibri" w:cs="Calibri"/>
                <w:color w:val="000000"/>
                <w:spacing w:val="0"/>
                <w:szCs w:val="22"/>
              </w:rPr>
              <w:t>Supply Costs</w:t>
            </w:r>
          </w:p>
        </w:tc>
        <w:tc>
          <w:tcPr>
            <w:tcW w:w="162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color w:val="000000"/>
                <w:spacing w:val="0"/>
                <w:szCs w:val="22"/>
              </w:rPr>
            </w:pPr>
            <w:r w:rsidRPr="007F7D19">
              <w:rPr>
                <w:rFonts w:ascii="Calibri" w:hAnsi="Calibri" w:cs="Calibri"/>
                <w:color w:val="000000"/>
                <w:spacing w:val="0"/>
                <w:szCs w:val="22"/>
              </w:rPr>
              <w:t>$70,925.00</w:t>
            </w:r>
          </w:p>
        </w:tc>
        <w:tc>
          <w:tcPr>
            <w:tcW w:w="160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color w:val="000000"/>
                <w:spacing w:val="0"/>
                <w:szCs w:val="22"/>
              </w:rPr>
            </w:pPr>
            <w:r w:rsidRPr="007F7D19">
              <w:rPr>
                <w:rFonts w:ascii="Calibri" w:hAnsi="Calibri" w:cs="Calibri"/>
                <w:color w:val="000000"/>
                <w:spacing w:val="0"/>
                <w:szCs w:val="22"/>
              </w:rPr>
              <w:t>$26,620.00</w:t>
            </w:r>
          </w:p>
        </w:tc>
        <w:tc>
          <w:tcPr>
            <w:tcW w:w="106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color w:val="000000"/>
                <w:spacing w:val="0"/>
                <w:szCs w:val="22"/>
              </w:rPr>
            </w:pPr>
            <w:r w:rsidRPr="007F7D19">
              <w:rPr>
                <w:rFonts w:ascii="Calibri" w:hAnsi="Calibri" w:cs="Calibri"/>
                <w:color w:val="000000"/>
                <w:spacing w:val="0"/>
                <w:szCs w:val="22"/>
              </w:rPr>
              <w:t>$37,400.00</w:t>
            </w:r>
          </w:p>
        </w:tc>
      </w:tr>
      <w:tr w:rsidR="007F7D19" w:rsidRPr="007F7D19" w:rsidTr="007F7D19">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7F7D19" w:rsidRPr="007F7D19" w:rsidRDefault="007F7D19" w:rsidP="007F7D19">
            <w:pPr>
              <w:rPr>
                <w:rFonts w:ascii="Calibri" w:hAnsi="Calibri" w:cs="Calibri"/>
                <w:color w:val="000000"/>
                <w:spacing w:val="0"/>
                <w:szCs w:val="22"/>
              </w:rPr>
            </w:pPr>
            <w:r w:rsidRPr="007F7D19">
              <w:rPr>
                <w:rFonts w:ascii="Calibri" w:hAnsi="Calibri" w:cs="Calibri"/>
                <w:color w:val="000000"/>
                <w:spacing w:val="0"/>
                <w:szCs w:val="22"/>
              </w:rPr>
              <w:t>Camping Revenue</w:t>
            </w:r>
          </w:p>
        </w:tc>
        <w:tc>
          <w:tcPr>
            <w:tcW w:w="162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color w:val="000000"/>
                <w:spacing w:val="0"/>
                <w:szCs w:val="22"/>
              </w:rPr>
            </w:pPr>
            <w:r w:rsidRPr="007F7D19">
              <w:rPr>
                <w:rFonts w:ascii="Calibri" w:hAnsi="Calibri" w:cs="Calibri"/>
                <w:color w:val="000000"/>
                <w:spacing w:val="0"/>
                <w:szCs w:val="22"/>
              </w:rPr>
              <w:t>$49,814.50</w:t>
            </w:r>
          </w:p>
        </w:tc>
        <w:tc>
          <w:tcPr>
            <w:tcW w:w="160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color w:val="000000"/>
                <w:spacing w:val="0"/>
                <w:szCs w:val="22"/>
              </w:rPr>
            </w:pPr>
            <w:r w:rsidRPr="007F7D19">
              <w:rPr>
                <w:rFonts w:ascii="Calibri" w:hAnsi="Calibri" w:cs="Calibri"/>
                <w:color w:val="000000"/>
                <w:spacing w:val="0"/>
                <w:szCs w:val="22"/>
              </w:rPr>
              <w:t>$2,500.00</w:t>
            </w:r>
          </w:p>
        </w:tc>
        <w:tc>
          <w:tcPr>
            <w:tcW w:w="106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color w:val="000000"/>
                <w:spacing w:val="0"/>
                <w:szCs w:val="22"/>
              </w:rPr>
            </w:pPr>
            <w:r w:rsidRPr="007F7D19">
              <w:rPr>
                <w:rFonts w:ascii="Calibri" w:hAnsi="Calibri" w:cs="Calibri"/>
                <w:color w:val="000000"/>
                <w:spacing w:val="0"/>
                <w:szCs w:val="22"/>
              </w:rPr>
              <w:t>$32,907.78</w:t>
            </w:r>
          </w:p>
        </w:tc>
      </w:tr>
      <w:tr w:rsidR="007F7D19" w:rsidRPr="007F7D19" w:rsidTr="007F7D19">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7F7D19" w:rsidRPr="007F7D19" w:rsidRDefault="007F7D19" w:rsidP="007F7D19">
            <w:pPr>
              <w:rPr>
                <w:rFonts w:ascii="Calibri" w:hAnsi="Calibri" w:cs="Calibri"/>
                <w:b/>
                <w:bCs/>
                <w:color w:val="C00000"/>
                <w:spacing w:val="0"/>
                <w:szCs w:val="22"/>
              </w:rPr>
            </w:pPr>
            <w:r w:rsidRPr="007F7D19">
              <w:rPr>
                <w:rFonts w:ascii="Calibri" w:hAnsi="Calibri" w:cs="Calibri"/>
                <w:b/>
                <w:bCs/>
                <w:color w:val="C00000"/>
                <w:spacing w:val="0"/>
                <w:szCs w:val="22"/>
              </w:rPr>
              <w:t>Outstanding Costs</w:t>
            </w:r>
          </w:p>
        </w:tc>
        <w:tc>
          <w:tcPr>
            <w:tcW w:w="162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b/>
                <w:bCs/>
                <w:color w:val="C00000"/>
                <w:spacing w:val="0"/>
                <w:szCs w:val="22"/>
              </w:rPr>
            </w:pPr>
            <w:r w:rsidRPr="007F7D19">
              <w:rPr>
                <w:rFonts w:ascii="Calibri" w:hAnsi="Calibri" w:cs="Calibri"/>
                <w:b/>
                <w:bCs/>
                <w:color w:val="C00000"/>
                <w:spacing w:val="0"/>
                <w:szCs w:val="22"/>
              </w:rPr>
              <w:t>$186,934.50</w:t>
            </w:r>
          </w:p>
        </w:tc>
        <w:tc>
          <w:tcPr>
            <w:tcW w:w="160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b/>
                <w:bCs/>
                <w:color w:val="C00000"/>
                <w:spacing w:val="0"/>
                <w:szCs w:val="22"/>
              </w:rPr>
            </w:pPr>
            <w:r w:rsidRPr="007F7D19">
              <w:rPr>
                <w:rFonts w:ascii="Calibri" w:hAnsi="Calibri" w:cs="Calibri"/>
                <w:b/>
                <w:bCs/>
                <w:color w:val="C00000"/>
                <w:spacing w:val="0"/>
                <w:szCs w:val="22"/>
              </w:rPr>
              <w:t>$52,752.00</w:t>
            </w:r>
          </w:p>
        </w:tc>
        <w:tc>
          <w:tcPr>
            <w:tcW w:w="1060" w:type="dxa"/>
            <w:tcBorders>
              <w:top w:val="nil"/>
              <w:left w:val="nil"/>
              <w:bottom w:val="single" w:sz="4" w:space="0" w:color="auto"/>
              <w:right w:val="single" w:sz="4" w:space="0" w:color="auto"/>
            </w:tcBorders>
            <w:shd w:val="clear" w:color="auto" w:fill="auto"/>
            <w:noWrap/>
            <w:vAlign w:val="center"/>
            <w:hideMark/>
          </w:tcPr>
          <w:p w:rsidR="007F7D19" w:rsidRPr="007F7D19" w:rsidRDefault="007F7D19" w:rsidP="007F7D19">
            <w:pPr>
              <w:jc w:val="center"/>
              <w:rPr>
                <w:rFonts w:ascii="Calibri" w:hAnsi="Calibri" w:cs="Calibri"/>
                <w:b/>
                <w:bCs/>
                <w:color w:val="C00000"/>
                <w:spacing w:val="0"/>
                <w:szCs w:val="22"/>
              </w:rPr>
            </w:pPr>
            <w:r w:rsidRPr="007F7D19">
              <w:rPr>
                <w:rFonts w:ascii="Calibri" w:hAnsi="Calibri" w:cs="Calibri"/>
                <w:b/>
                <w:bCs/>
                <w:color w:val="C00000"/>
                <w:spacing w:val="0"/>
                <w:szCs w:val="22"/>
              </w:rPr>
              <w:t>$66,672.22</w:t>
            </w:r>
          </w:p>
        </w:tc>
      </w:tr>
    </w:tbl>
    <w:p w:rsidR="007F7D19" w:rsidRDefault="00683431" w:rsidP="00683431">
      <w:pPr>
        <w:spacing w:before="360"/>
        <w:rPr>
          <w:rFonts w:cs="Arial"/>
          <w:szCs w:val="24"/>
        </w:rPr>
      </w:pPr>
      <w:r>
        <w:rPr>
          <w:rFonts w:cs="Arial"/>
          <w:szCs w:val="24"/>
        </w:rPr>
        <w:tab/>
        <w:t>As a result, Mountain Home DSF has requested a $30 flat fee for campground use and Boggs Mountain and Jackson DSFs have requested a $25 flat fee for campground use. These fees fall well within the parameters established in PRC 4652 which allows CAL FIRE to “collect recreational user fees for overnight camping and reserved group activities in a demonstration state forest,” provided that these fees do not exceed the cost of maintaining the campgrounds.</w:t>
      </w:r>
    </w:p>
    <w:sectPr w:rsidR="007F7D19" w:rsidSect="00041656">
      <w:headerReference w:type="even" r:id="rId8"/>
      <w:head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69" w:rsidRDefault="00A82469" w:rsidP="005F6B90">
      <w:r>
        <w:separator/>
      </w:r>
    </w:p>
  </w:endnote>
  <w:endnote w:type="continuationSeparator" w:id="0">
    <w:p w:rsidR="00A82469" w:rsidRDefault="00A8246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31" w:rsidRDefault="00C35531">
    <w:pPr>
      <w:pStyle w:val="Footer"/>
    </w:pPr>
    <w:r>
      <w:t>WKSP 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69" w:rsidRDefault="00A82469" w:rsidP="005F6B90">
      <w:r>
        <w:separator/>
      </w:r>
    </w:p>
  </w:footnote>
  <w:footnote w:type="continuationSeparator" w:id="0">
    <w:p w:rsidR="00A82469" w:rsidRDefault="00A8246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42" w:rsidRDefault="00C355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5" type="#_x0000_t136" style="position:absolute;margin-left:0;margin-top:0;width:471.3pt;height:188.5pt;rotation:315;z-index:-251654656;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69" w:rsidRDefault="00C355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6" type="#_x0000_t136" style="position:absolute;margin-left:0;margin-top:0;width:471.3pt;height:188.5pt;rotation:315;z-index:-251652608;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5AB9D5C5" wp14:editId="264AD0D1">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531">
      <w:rPr>
        <w:spacing w:val="-2"/>
        <w:sz w:val="12"/>
        <w:szCs w:val="12"/>
      </w:rPr>
      <w:pict>
        <v:rect id="_x0000_i1025" style="width:0;height:1.5pt" o:hralign="center" o:hrstd="t" o:hr="t" fillcolor="#a0a0a0" stroked="f"/>
      </w:pict>
    </w:r>
  </w:p>
  <w:p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rsidR="00A82469" w:rsidRDefault="00C35531"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7"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6"/>
  </w:num>
  <w:num w:numId="4">
    <w:abstractNumId w:val="4"/>
  </w:num>
  <w:num w:numId="5">
    <w:abstractNumId w:val="13"/>
  </w:num>
  <w:num w:numId="6">
    <w:abstractNumId w:val="3"/>
  </w:num>
  <w:num w:numId="7">
    <w:abstractNumId w:val="2"/>
  </w:num>
  <w:num w:numId="8">
    <w:abstractNumId w:val="6"/>
  </w:num>
  <w:num w:numId="9">
    <w:abstractNumId w:val="0"/>
  </w:num>
  <w:num w:numId="10">
    <w:abstractNumId w:val="15"/>
  </w:num>
  <w:num w:numId="11">
    <w:abstractNumId w:val="5"/>
  </w:num>
  <w:num w:numId="12">
    <w:abstractNumId w:val="17"/>
  </w:num>
  <w:num w:numId="13">
    <w:abstractNumId w:val="14"/>
  </w:num>
  <w:num w:numId="14">
    <w:abstractNumId w:val="9"/>
  </w:num>
  <w:num w:numId="15">
    <w:abstractNumId w:val="11"/>
  </w:num>
  <w:num w:numId="16">
    <w:abstractNumId w:val="18"/>
  </w:num>
  <w:num w:numId="17">
    <w:abstractNumId w:val="8"/>
  </w:num>
  <w:num w:numId="18">
    <w:abstractNumId w:val="1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alif2465lBEG/aUvuaMRCC3yVa6pHwRMCK0isJ4ADSipWsdRvzgVKpD4Ev7lFkWD2WTVuJlobyW/Nm3vwV3pA==" w:salt="U6WyrF83f5fTent8UGHK9g=="/>
  <w:defaultTabStop w:val="720"/>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5C98"/>
    <w:rsid w:val="00006213"/>
    <w:rsid w:val="00011D8A"/>
    <w:rsid w:val="00013CEF"/>
    <w:rsid w:val="0003112C"/>
    <w:rsid w:val="0003412E"/>
    <w:rsid w:val="000378E1"/>
    <w:rsid w:val="00041656"/>
    <w:rsid w:val="00050C5B"/>
    <w:rsid w:val="000529A5"/>
    <w:rsid w:val="00052D0A"/>
    <w:rsid w:val="0005329B"/>
    <w:rsid w:val="00054F7E"/>
    <w:rsid w:val="00066E77"/>
    <w:rsid w:val="000675F2"/>
    <w:rsid w:val="00074B73"/>
    <w:rsid w:val="000752C8"/>
    <w:rsid w:val="00087280"/>
    <w:rsid w:val="0009431C"/>
    <w:rsid w:val="00097A0B"/>
    <w:rsid w:val="000A7800"/>
    <w:rsid w:val="000B2C00"/>
    <w:rsid w:val="000B655B"/>
    <w:rsid w:val="000C28D4"/>
    <w:rsid w:val="000C2E24"/>
    <w:rsid w:val="000C3F53"/>
    <w:rsid w:val="000C4CF9"/>
    <w:rsid w:val="000D0526"/>
    <w:rsid w:val="000D0A79"/>
    <w:rsid w:val="000D3C4D"/>
    <w:rsid w:val="000D76CE"/>
    <w:rsid w:val="000E3C4F"/>
    <w:rsid w:val="000F6CED"/>
    <w:rsid w:val="000F6EF9"/>
    <w:rsid w:val="00107812"/>
    <w:rsid w:val="00116503"/>
    <w:rsid w:val="0012274B"/>
    <w:rsid w:val="00122CB4"/>
    <w:rsid w:val="00123A41"/>
    <w:rsid w:val="00132F5C"/>
    <w:rsid w:val="0013381F"/>
    <w:rsid w:val="00133F8F"/>
    <w:rsid w:val="001401DB"/>
    <w:rsid w:val="001419D4"/>
    <w:rsid w:val="0014720D"/>
    <w:rsid w:val="001474F5"/>
    <w:rsid w:val="0014796B"/>
    <w:rsid w:val="0015419B"/>
    <w:rsid w:val="00161AF9"/>
    <w:rsid w:val="00162E5B"/>
    <w:rsid w:val="0017531E"/>
    <w:rsid w:val="00175BE0"/>
    <w:rsid w:val="00181368"/>
    <w:rsid w:val="001843E9"/>
    <w:rsid w:val="0018513C"/>
    <w:rsid w:val="001946EF"/>
    <w:rsid w:val="001A2FC5"/>
    <w:rsid w:val="001A35BC"/>
    <w:rsid w:val="001A5DFD"/>
    <w:rsid w:val="001A64FC"/>
    <w:rsid w:val="001B69FE"/>
    <w:rsid w:val="001C2503"/>
    <w:rsid w:val="001C2782"/>
    <w:rsid w:val="001D1351"/>
    <w:rsid w:val="001D749F"/>
    <w:rsid w:val="001F0A0C"/>
    <w:rsid w:val="001F59F6"/>
    <w:rsid w:val="001F5DDB"/>
    <w:rsid w:val="001F61C6"/>
    <w:rsid w:val="00206427"/>
    <w:rsid w:val="00210A1E"/>
    <w:rsid w:val="00212AFF"/>
    <w:rsid w:val="0021603B"/>
    <w:rsid w:val="00216998"/>
    <w:rsid w:val="002236DE"/>
    <w:rsid w:val="00223A96"/>
    <w:rsid w:val="00224EDB"/>
    <w:rsid w:val="00227086"/>
    <w:rsid w:val="002279A5"/>
    <w:rsid w:val="00232FDD"/>
    <w:rsid w:val="00233548"/>
    <w:rsid w:val="0024545B"/>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B0B56"/>
    <w:rsid w:val="002B4307"/>
    <w:rsid w:val="002B6C4A"/>
    <w:rsid w:val="002B7394"/>
    <w:rsid w:val="002C2ED6"/>
    <w:rsid w:val="002C78E9"/>
    <w:rsid w:val="002D127C"/>
    <w:rsid w:val="002D13DA"/>
    <w:rsid w:val="002D2166"/>
    <w:rsid w:val="002D3C05"/>
    <w:rsid w:val="002D5DD9"/>
    <w:rsid w:val="002D6C2D"/>
    <w:rsid w:val="002E5655"/>
    <w:rsid w:val="002F67E7"/>
    <w:rsid w:val="003074B5"/>
    <w:rsid w:val="003128D0"/>
    <w:rsid w:val="00314134"/>
    <w:rsid w:val="00316D19"/>
    <w:rsid w:val="003232DB"/>
    <w:rsid w:val="00331303"/>
    <w:rsid w:val="00331F28"/>
    <w:rsid w:val="00346238"/>
    <w:rsid w:val="00352D99"/>
    <w:rsid w:val="00354299"/>
    <w:rsid w:val="00357A2B"/>
    <w:rsid w:val="003677E2"/>
    <w:rsid w:val="00367F4B"/>
    <w:rsid w:val="00370F8A"/>
    <w:rsid w:val="00374D58"/>
    <w:rsid w:val="003820C0"/>
    <w:rsid w:val="003823C1"/>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835"/>
    <w:rsid w:val="00411924"/>
    <w:rsid w:val="00411C6C"/>
    <w:rsid w:val="00416B89"/>
    <w:rsid w:val="00416BB8"/>
    <w:rsid w:val="00417957"/>
    <w:rsid w:val="00420E9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43D3"/>
    <w:rsid w:val="00486861"/>
    <w:rsid w:val="00487010"/>
    <w:rsid w:val="00490127"/>
    <w:rsid w:val="0049227C"/>
    <w:rsid w:val="004A2257"/>
    <w:rsid w:val="004B6867"/>
    <w:rsid w:val="004D25C3"/>
    <w:rsid w:val="004D67E0"/>
    <w:rsid w:val="004D7EA9"/>
    <w:rsid w:val="004E09D5"/>
    <w:rsid w:val="004E3ADC"/>
    <w:rsid w:val="004E4656"/>
    <w:rsid w:val="004E7E35"/>
    <w:rsid w:val="004F0D74"/>
    <w:rsid w:val="004F1E38"/>
    <w:rsid w:val="004F2705"/>
    <w:rsid w:val="004F4149"/>
    <w:rsid w:val="00503597"/>
    <w:rsid w:val="005076AF"/>
    <w:rsid w:val="00510E66"/>
    <w:rsid w:val="00510F97"/>
    <w:rsid w:val="0052066D"/>
    <w:rsid w:val="005229F7"/>
    <w:rsid w:val="00536F2F"/>
    <w:rsid w:val="00537193"/>
    <w:rsid w:val="0054007C"/>
    <w:rsid w:val="005467A5"/>
    <w:rsid w:val="0055165D"/>
    <w:rsid w:val="005541FB"/>
    <w:rsid w:val="00562847"/>
    <w:rsid w:val="005729A5"/>
    <w:rsid w:val="00581342"/>
    <w:rsid w:val="005847B2"/>
    <w:rsid w:val="00584F32"/>
    <w:rsid w:val="00585865"/>
    <w:rsid w:val="005923B5"/>
    <w:rsid w:val="005A20FB"/>
    <w:rsid w:val="005A31B0"/>
    <w:rsid w:val="005A3C92"/>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4812"/>
    <w:rsid w:val="0061125B"/>
    <w:rsid w:val="0061288A"/>
    <w:rsid w:val="00614A48"/>
    <w:rsid w:val="00634960"/>
    <w:rsid w:val="00636037"/>
    <w:rsid w:val="0063797A"/>
    <w:rsid w:val="00641AD0"/>
    <w:rsid w:val="00642244"/>
    <w:rsid w:val="00645250"/>
    <w:rsid w:val="00645EF8"/>
    <w:rsid w:val="0065177E"/>
    <w:rsid w:val="006536EB"/>
    <w:rsid w:val="006558E8"/>
    <w:rsid w:val="00662670"/>
    <w:rsid w:val="006626A7"/>
    <w:rsid w:val="00662AA1"/>
    <w:rsid w:val="00665EDE"/>
    <w:rsid w:val="00666C2C"/>
    <w:rsid w:val="00670015"/>
    <w:rsid w:val="006735A1"/>
    <w:rsid w:val="00677C09"/>
    <w:rsid w:val="00681F1E"/>
    <w:rsid w:val="00683431"/>
    <w:rsid w:val="00690745"/>
    <w:rsid w:val="006930CC"/>
    <w:rsid w:val="006943D0"/>
    <w:rsid w:val="006952FA"/>
    <w:rsid w:val="006954F6"/>
    <w:rsid w:val="006A57EE"/>
    <w:rsid w:val="006A62FF"/>
    <w:rsid w:val="006A6CDE"/>
    <w:rsid w:val="006B3815"/>
    <w:rsid w:val="006B39A5"/>
    <w:rsid w:val="006B7B89"/>
    <w:rsid w:val="006B7FB7"/>
    <w:rsid w:val="006C3462"/>
    <w:rsid w:val="006D1BDB"/>
    <w:rsid w:val="006D3C82"/>
    <w:rsid w:val="006E3DDB"/>
    <w:rsid w:val="006F4A52"/>
    <w:rsid w:val="006F7CF8"/>
    <w:rsid w:val="00700DFB"/>
    <w:rsid w:val="0070768E"/>
    <w:rsid w:val="00715630"/>
    <w:rsid w:val="0071608A"/>
    <w:rsid w:val="007164C5"/>
    <w:rsid w:val="0072125B"/>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46B8"/>
    <w:rsid w:val="007D49EB"/>
    <w:rsid w:val="007D4D81"/>
    <w:rsid w:val="007E12D6"/>
    <w:rsid w:val="007F2C68"/>
    <w:rsid w:val="007F3DEA"/>
    <w:rsid w:val="007F4F96"/>
    <w:rsid w:val="007F6EF3"/>
    <w:rsid w:val="007F7D19"/>
    <w:rsid w:val="00806B02"/>
    <w:rsid w:val="008140B5"/>
    <w:rsid w:val="00817148"/>
    <w:rsid w:val="0082709C"/>
    <w:rsid w:val="008307F1"/>
    <w:rsid w:val="00830B35"/>
    <w:rsid w:val="00832CC3"/>
    <w:rsid w:val="00834468"/>
    <w:rsid w:val="008375FF"/>
    <w:rsid w:val="00844619"/>
    <w:rsid w:val="0084522A"/>
    <w:rsid w:val="00850841"/>
    <w:rsid w:val="00850B3E"/>
    <w:rsid w:val="008510E8"/>
    <w:rsid w:val="008533D7"/>
    <w:rsid w:val="00862DD7"/>
    <w:rsid w:val="00865BD6"/>
    <w:rsid w:val="008711A9"/>
    <w:rsid w:val="008725C4"/>
    <w:rsid w:val="008847B1"/>
    <w:rsid w:val="008871D1"/>
    <w:rsid w:val="008906B7"/>
    <w:rsid w:val="008A0C01"/>
    <w:rsid w:val="008A2D44"/>
    <w:rsid w:val="008A3BCF"/>
    <w:rsid w:val="008A5480"/>
    <w:rsid w:val="008B4711"/>
    <w:rsid w:val="008B53F4"/>
    <w:rsid w:val="008B675B"/>
    <w:rsid w:val="008C4E2A"/>
    <w:rsid w:val="008C6E89"/>
    <w:rsid w:val="008C7320"/>
    <w:rsid w:val="008D6360"/>
    <w:rsid w:val="008E053C"/>
    <w:rsid w:val="008E1416"/>
    <w:rsid w:val="008E19C9"/>
    <w:rsid w:val="008E3CA3"/>
    <w:rsid w:val="008F0143"/>
    <w:rsid w:val="008F194E"/>
    <w:rsid w:val="008F1AF8"/>
    <w:rsid w:val="008F230D"/>
    <w:rsid w:val="008F50F4"/>
    <w:rsid w:val="008F67CF"/>
    <w:rsid w:val="009043D7"/>
    <w:rsid w:val="00905CB2"/>
    <w:rsid w:val="00907CC1"/>
    <w:rsid w:val="00910012"/>
    <w:rsid w:val="00911063"/>
    <w:rsid w:val="00914BA6"/>
    <w:rsid w:val="00915514"/>
    <w:rsid w:val="00925FA2"/>
    <w:rsid w:val="009263DA"/>
    <w:rsid w:val="009304FF"/>
    <w:rsid w:val="00931D81"/>
    <w:rsid w:val="00932052"/>
    <w:rsid w:val="0093212A"/>
    <w:rsid w:val="0093243C"/>
    <w:rsid w:val="00933479"/>
    <w:rsid w:val="00940172"/>
    <w:rsid w:val="00943F5F"/>
    <w:rsid w:val="00956ECC"/>
    <w:rsid w:val="009617B4"/>
    <w:rsid w:val="009645CA"/>
    <w:rsid w:val="00970830"/>
    <w:rsid w:val="0097126D"/>
    <w:rsid w:val="0097139E"/>
    <w:rsid w:val="00975F30"/>
    <w:rsid w:val="0098122B"/>
    <w:rsid w:val="00985050"/>
    <w:rsid w:val="00991814"/>
    <w:rsid w:val="00994371"/>
    <w:rsid w:val="009A38C3"/>
    <w:rsid w:val="009A5859"/>
    <w:rsid w:val="009B146F"/>
    <w:rsid w:val="009B22F3"/>
    <w:rsid w:val="009B7849"/>
    <w:rsid w:val="009C6E5E"/>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70AB"/>
    <w:rsid w:val="00A673B2"/>
    <w:rsid w:val="00A67A39"/>
    <w:rsid w:val="00A71211"/>
    <w:rsid w:val="00A74EAB"/>
    <w:rsid w:val="00A75495"/>
    <w:rsid w:val="00A81763"/>
    <w:rsid w:val="00A82469"/>
    <w:rsid w:val="00A83170"/>
    <w:rsid w:val="00A8347E"/>
    <w:rsid w:val="00A96EA9"/>
    <w:rsid w:val="00A975DC"/>
    <w:rsid w:val="00AA0FDF"/>
    <w:rsid w:val="00AA4F94"/>
    <w:rsid w:val="00AA6429"/>
    <w:rsid w:val="00AA67E0"/>
    <w:rsid w:val="00AA6B75"/>
    <w:rsid w:val="00AC0815"/>
    <w:rsid w:val="00AC085D"/>
    <w:rsid w:val="00AC2B75"/>
    <w:rsid w:val="00AC3C91"/>
    <w:rsid w:val="00AC3D32"/>
    <w:rsid w:val="00AC7958"/>
    <w:rsid w:val="00AD7321"/>
    <w:rsid w:val="00AE0A01"/>
    <w:rsid w:val="00AE30B2"/>
    <w:rsid w:val="00AE402C"/>
    <w:rsid w:val="00AF0BC3"/>
    <w:rsid w:val="00B02048"/>
    <w:rsid w:val="00B05D34"/>
    <w:rsid w:val="00B0712D"/>
    <w:rsid w:val="00B11634"/>
    <w:rsid w:val="00B11A18"/>
    <w:rsid w:val="00B255CC"/>
    <w:rsid w:val="00B32DED"/>
    <w:rsid w:val="00B348B1"/>
    <w:rsid w:val="00B41FE3"/>
    <w:rsid w:val="00B42235"/>
    <w:rsid w:val="00B46415"/>
    <w:rsid w:val="00B46A9E"/>
    <w:rsid w:val="00B4723F"/>
    <w:rsid w:val="00B52750"/>
    <w:rsid w:val="00B53760"/>
    <w:rsid w:val="00B546BE"/>
    <w:rsid w:val="00B549D7"/>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93296"/>
    <w:rsid w:val="00B961D7"/>
    <w:rsid w:val="00B979EF"/>
    <w:rsid w:val="00BA0BB3"/>
    <w:rsid w:val="00BA1A62"/>
    <w:rsid w:val="00BA4D8C"/>
    <w:rsid w:val="00BA601F"/>
    <w:rsid w:val="00BA73EA"/>
    <w:rsid w:val="00BB58C5"/>
    <w:rsid w:val="00BB6E61"/>
    <w:rsid w:val="00BB77D8"/>
    <w:rsid w:val="00BC186D"/>
    <w:rsid w:val="00BC2AD9"/>
    <w:rsid w:val="00BC4AF5"/>
    <w:rsid w:val="00BD0156"/>
    <w:rsid w:val="00BD3C7A"/>
    <w:rsid w:val="00BD4814"/>
    <w:rsid w:val="00BD6003"/>
    <w:rsid w:val="00BF3CB3"/>
    <w:rsid w:val="00BF536B"/>
    <w:rsid w:val="00BF7291"/>
    <w:rsid w:val="00C00A44"/>
    <w:rsid w:val="00C00E94"/>
    <w:rsid w:val="00C04F35"/>
    <w:rsid w:val="00C066E9"/>
    <w:rsid w:val="00C10868"/>
    <w:rsid w:val="00C15DBE"/>
    <w:rsid w:val="00C203B0"/>
    <w:rsid w:val="00C2137F"/>
    <w:rsid w:val="00C25215"/>
    <w:rsid w:val="00C35531"/>
    <w:rsid w:val="00C40BC4"/>
    <w:rsid w:val="00C4301A"/>
    <w:rsid w:val="00C46D20"/>
    <w:rsid w:val="00C471FD"/>
    <w:rsid w:val="00C50E6B"/>
    <w:rsid w:val="00C5185C"/>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B0476"/>
    <w:rsid w:val="00CB12B9"/>
    <w:rsid w:val="00CC5840"/>
    <w:rsid w:val="00CD315D"/>
    <w:rsid w:val="00CD4BD2"/>
    <w:rsid w:val="00CE10B8"/>
    <w:rsid w:val="00CE1E2E"/>
    <w:rsid w:val="00CE2D6A"/>
    <w:rsid w:val="00CE6005"/>
    <w:rsid w:val="00D0076B"/>
    <w:rsid w:val="00D007AF"/>
    <w:rsid w:val="00D05A3D"/>
    <w:rsid w:val="00D12969"/>
    <w:rsid w:val="00D1298F"/>
    <w:rsid w:val="00D21B1C"/>
    <w:rsid w:val="00D26A82"/>
    <w:rsid w:val="00D310ED"/>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737D"/>
    <w:rsid w:val="00DD7520"/>
    <w:rsid w:val="00DD7FB0"/>
    <w:rsid w:val="00DE1526"/>
    <w:rsid w:val="00DE4D15"/>
    <w:rsid w:val="00DF1AC4"/>
    <w:rsid w:val="00DF2B75"/>
    <w:rsid w:val="00DF2E93"/>
    <w:rsid w:val="00DF5789"/>
    <w:rsid w:val="00DF65E2"/>
    <w:rsid w:val="00DF7A25"/>
    <w:rsid w:val="00E00019"/>
    <w:rsid w:val="00E034BB"/>
    <w:rsid w:val="00E10078"/>
    <w:rsid w:val="00E128D0"/>
    <w:rsid w:val="00E12AEF"/>
    <w:rsid w:val="00E130EE"/>
    <w:rsid w:val="00E21965"/>
    <w:rsid w:val="00E22B5C"/>
    <w:rsid w:val="00E22E7C"/>
    <w:rsid w:val="00E27B5D"/>
    <w:rsid w:val="00E41DA3"/>
    <w:rsid w:val="00E42306"/>
    <w:rsid w:val="00E45CDE"/>
    <w:rsid w:val="00E50CFF"/>
    <w:rsid w:val="00E60250"/>
    <w:rsid w:val="00E60556"/>
    <w:rsid w:val="00E67040"/>
    <w:rsid w:val="00E72D85"/>
    <w:rsid w:val="00E74619"/>
    <w:rsid w:val="00E8261E"/>
    <w:rsid w:val="00E84478"/>
    <w:rsid w:val="00E87CD4"/>
    <w:rsid w:val="00E9000D"/>
    <w:rsid w:val="00E917EF"/>
    <w:rsid w:val="00E9589B"/>
    <w:rsid w:val="00E96C47"/>
    <w:rsid w:val="00E978E4"/>
    <w:rsid w:val="00EA05A6"/>
    <w:rsid w:val="00EA1A9A"/>
    <w:rsid w:val="00EB7744"/>
    <w:rsid w:val="00EE11AA"/>
    <w:rsid w:val="00EE2249"/>
    <w:rsid w:val="00EE2976"/>
    <w:rsid w:val="00EE477E"/>
    <w:rsid w:val="00EE71A0"/>
    <w:rsid w:val="00EF042C"/>
    <w:rsid w:val="00EF76C2"/>
    <w:rsid w:val="00F03B5A"/>
    <w:rsid w:val="00F10EB1"/>
    <w:rsid w:val="00F12059"/>
    <w:rsid w:val="00F132DB"/>
    <w:rsid w:val="00F15602"/>
    <w:rsid w:val="00F1597E"/>
    <w:rsid w:val="00F20EE2"/>
    <w:rsid w:val="00F31C28"/>
    <w:rsid w:val="00F33B99"/>
    <w:rsid w:val="00F36CB8"/>
    <w:rsid w:val="00F43EF1"/>
    <w:rsid w:val="00F57273"/>
    <w:rsid w:val="00F57769"/>
    <w:rsid w:val="00F5797E"/>
    <w:rsid w:val="00F661A4"/>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14:docId w14:val="75A20F7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930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0BBB-888F-410D-A184-6C5E5C68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1699</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2020-03-26T18:23:00Z</cp:lastPrinted>
  <dcterms:created xsi:type="dcterms:W3CDTF">2020-03-30T17:05:00Z</dcterms:created>
  <dcterms:modified xsi:type="dcterms:W3CDTF">2020-03-30T21:30:00Z</dcterms:modified>
</cp:coreProperties>
</file>