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2F0B0" w14:textId="58A3C7F0" w:rsidR="00DA0E94" w:rsidRDefault="00F145C9" w:rsidP="00F145C9">
      <w:pPr>
        <w:jc w:val="center"/>
      </w:pPr>
      <w:r>
        <w:t>BOTANICAL RESOURCES GUIDANCE MEMO GOALS AND OUTLINE</w:t>
      </w:r>
    </w:p>
    <w:p w14:paraId="43886608" w14:textId="77777777" w:rsidR="00DA0E94" w:rsidRDefault="00DA0E94">
      <w:r>
        <w:t>GOALS OF GUIDANCE DOCUMENT:</w:t>
      </w:r>
    </w:p>
    <w:p w14:paraId="62BF0F6E" w14:textId="3875858B" w:rsidR="00E01B46" w:rsidRDefault="00E01B46" w:rsidP="00DA0E94">
      <w:pPr>
        <w:pStyle w:val="ListParagraph"/>
        <w:numPr>
          <w:ilvl w:val="0"/>
          <w:numId w:val="2"/>
        </w:numPr>
      </w:pPr>
      <w:r>
        <w:t>Clarify scope of botanical resource documentation that must be submitted at time of plan review.</w:t>
      </w:r>
    </w:p>
    <w:p w14:paraId="56BFD696" w14:textId="53C926EF" w:rsidR="00DA0E94" w:rsidRDefault="000375FD" w:rsidP="00DA0E94">
      <w:pPr>
        <w:pStyle w:val="ListParagraph"/>
        <w:numPr>
          <w:ilvl w:val="0"/>
          <w:numId w:val="2"/>
        </w:numPr>
      </w:pPr>
      <w:r>
        <w:t>Identify degree of</w:t>
      </w:r>
      <w:r w:rsidR="00A94622">
        <w:t xml:space="preserve"> RPF</w:t>
      </w:r>
      <w:r>
        <w:t xml:space="preserve"> flexibility</w:t>
      </w:r>
      <w:r w:rsidR="00A94622">
        <w:t xml:space="preserve"> to designate </w:t>
      </w:r>
      <w:r w:rsidR="00DA0E94">
        <w:t>assessment area</w:t>
      </w:r>
      <w:r w:rsidR="004B0DDD">
        <w:t>s</w:t>
      </w:r>
      <w:r w:rsidR="00DA0E94">
        <w:t xml:space="preserve"> based on size/scale of project</w:t>
      </w:r>
    </w:p>
    <w:p w14:paraId="18981A5A" w14:textId="0B04D4D3" w:rsidR="004B0DDD" w:rsidRDefault="0078430C" w:rsidP="00DA0E94">
      <w:pPr>
        <w:pStyle w:val="ListParagraph"/>
        <w:numPr>
          <w:ilvl w:val="0"/>
          <w:numId w:val="2"/>
        </w:numPr>
      </w:pPr>
      <w:r>
        <w:t xml:space="preserve">Provide tools for RPFs to appropriately identify </w:t>
      </w:r>
      <w:r w:rsidR="004B0DDD">
        <w:t>“special status species” based on appropriate legal designations of status (such as ESA, CESA, CNPPA)</w:t>
      </w:r>
      <w:r w:rsidR="00684FE7">
        <w:t xml:space="preserve"> and other informational sources</w:t>
      </w:r>
      <w:r w:rsidR="004B0DDD">
        <w:t>.</w:t>
      </w:r>
      <w:r w:rsidR="000375FD">
        <w:t xml:space="preserve"> Clarify bases for special status based on </w:t>
      </w:r>
      <w:r w:rsidR="00777527">
        <w:t xml:space="preserve">potential </w:t>
      </w:r>
      <w:r w:rsidR="004B0DDD">
        <w:t>14 CCR 15380</w:t>
      </w:r>
      <w:r w:rsidR="000375FD">
        <w:t>(d)</w:t>
      </w:r>
      <w:r w:rsidR="004B0DDD">
        <w:t xml:space="preserve"> eligibility</w:t>
      </w:r>
      <w:r w:rsidR="000375FD">
        <w:t>.</w:t>
      </w:r>
    </w:p>
    <w:p w14:paraId="1E37AAB7" w14:textId="7F2E4F50" w:rsidR="00350DE9" w:rsidRDefault="00350DE9" w:rsidP="00DA0E94">
      <w:pPr>
        <w:pStyle w:val="ListParagraph"/>
        <w:numPr>
          <w:ilvl w:val="0"/>
          <w:numId w:val="2"/>
        </w:numPr>
      </w:pPr>
      <w:r>
        <w:t>P</w:t>
      </w:r>
      <w:r w:rsidR="000375FD">
        <w:t xml:space="preserve">rovide appropriate tools for </w:t>
      </w:r>
      <w:r w:rsidR="00797BC3">
        <w:t xml:space="preserve">RPFs to </w:t>
      </w:r>
      <w:r w:rsidR="000375FD">
        <w:t>evaluat</w:t>
      </w:r>
      <w:r w:rsidR="00797BC3">
        <w:t>e</w:t>
      </w:r>
      <w:r w:rsidR="000375FD">
        <w:t xml:space="preserve"> </w:t>
      </w:r>
      <w:r w:rsidR="0078430C">
        <w:t xml:space="preserve">degree </w:t>
      </w:r>
      <w:r w:rsidR="000375FD">
        <w:t xml:space="preserve">to </w:t>
      </w:r>
      <w:r w:rsidR="00341D56">
        <w:t xml:space="preserve">which </w:t>
      </w:r>
      <w:r w:rsidR="0078430C">
        <w:t>“</w:t>
      </w:r>
      <w:r>
        <w:t xml:space="preserve">sensitive natural communities” </w:t>
      </w:r>
      <w:r w:rsidR="00341D56">
        <w:t xml:space="preserve">should be addressed </w:t>
      </w:r>
      <w:r w:rsidR="000375FD">
        <w:t>under CEQA</w:t>
      </w:r>
      <w:r>
        <w:t>.</w:t>
      </w:r>
    </w:p>
    <w:p w14:paraId="589CF4E9" w14:textId="77777777" w:rsidR="004B0DDD" w:rsidRDefault="004B0DDD" w:rsidP="00DA0E94">
      <w:pPr>
        <w:pStyle w:val="ListParagraph"/>
        <w:numPr>
          <w:ilvl w:val="0"/>
          <w:numId w:val="2"/>
        </w:numPr>
      </w:pPr>
      <w:r>
        <w:t>Establish list of appropriate information</w:t>
      </w:r>
      <w:r w:rsidR="00350DE9">
        <w:t>al</w:t>
      </w:r>
      <w:r>
        <w:t xml:space="preserve"> sources for scoping (such as CNDDB or BIOS).</w:t>
      </w:r>
    </w:p>
    <w:p w14:paraId="186C84F6" w14:textId="77777777" w:rsidR="00DA0E94" w:rsidRDefault="00222197" w:rsidP="00DA0E94">
      <w:pPr>
        <w:pStyle w:val="ListParagraph"/>
        <w:numPr>
          <w:ilvl w:val="0"/>
          <w:numId w:val="2"/>
        </w:numPr>
      </w:pPr>
      <w:r>
        <w:t>Provide situational clarity</w:t>
      </w:r>
      <w:r w:rsidR="00350DE9">
        <w:t xml:space="preserve"> of when botanical surveys are necessary and where RPFs may justify their omission from plan.</w:t>
      </w:r>
    </w:p>
    <w:p w14:paraId="16357D94" w14:textId="77777777" w:rsidR="00350DE9" w:rsidRDefault="00350DE9" w:rsidP="00DA0E94">
      <w:pPr>
        <w:pStyle w:val="ListParagraph"/>
        <w:numPr>
          <w:ilvl w:val="0"/>
          <w:numId w:val="2"/>
        </w:numPr>
      </w:pPr>
      <w:r>
        <w:t>Provide situational clarity as to when floristic survey is necessary and when RPF may recommend alternatives such as a focused survey.</w:t>
      </w:r>
    </w:p>
    <w:p w14:paraId="1D1F50B0" w14:textId="77777777" w:rsidR="00350DE9" w:rsidRDefault="00350DE9" w:rsidP="00DA0E94">
      <w:pPr>
        <w:pStyle w:val="ListParagraph"/>
        <w:numPr>
          <w:ilvl w:val="0"/>
          <w:numId w:val="2"/>
        </w:numPr>
      </w:pPr>
      <w:r>
        <w:t>Identify appropriate qualifications for surveyors.</w:t>
      </w:r>
    </w:p>
    <w:p w14:paraId="55673313" w14:textId="77777777" w:rsidR="00DA0E94" w:rsidRDefault="00DA0E94"/>
    <w:p w14:paraId="731F3026" w14:textId="77777777" w:rsidR="00BB6FB2" w:rsidRDefault="00BB6FB2">
      <w:r>
        <w:t>Board of Forestry and Fire Protection</w:t>
      </w:r>
      <w:r w:rsidR="00544D94">
        <w:t>: Guidance Memo Outline</w:t>
      </w:r>
    </w:p>
    <w:p w14:paraId="0E871041" w14:textId="77777777" w:rsidR="00193397" w:rsidRDefault="00193397" w:rsidP="00193397">
      <w:pPr>
        <w:pStyle w:val="ListParagraph"/>
        <w:numPr>
          <w:ilvl w:val="0"/>
          <w:numId w:val="1"/>
        </w:numPr>
      </w:pPr>
      <w:r>
        <w:t>Introduction</w:t>
      </w:r>
      <w:r w:rsidR="000F4985">
        <w:t>/ Goal</w:t>
      </w:r>
    </w:p>
    <w:p w14:paraId="6E873732" w14:textId="05E97583" w:rsidR="00BB6FB2" w:rsidRDefault="00BB6FB2" w:rsidP="000F4985">
      <w:pPr>
        <w:pStyle w:val="ListParagraph"/>
        <w:numPr>
          <w:ilvl w:val="1"/>
          <w:numId w:val="1"/>
        </w:numPr>
      </w:pPr>
      <w:r>
        <w:t>CEQA compliance</w:t>
      </w:r>
      <w:r w:rsidR="000F4985">
        <w:t xml:space="preserve">: identify/mitigate </w:t>
      </w:r>
      <w:r w:rsidR="00E843FA">
        <w:t xml:space="preserve">potential </w:t>
      </w:r>
      <w:r w:rsidR="000F4985">
        <w:t xml:space="preserve">significant </w:t>
      </w:r>
      <w:r w:rsidR="00E843FA">
        <w:t xml:space="preserve">environmental </w:t>
      </w:r>
      <w:r w:rsidR="000F4985">
        <w:t xml:space="preserve">impacts </w:t>
      </w:r>
      <w:r w:rsidR="000D04C0">
        <w:t xml:space="preserve">caused by timber operations </w:t>
      </w:r>
      <w:r w:rsidR="000F4985">
        <w:t xml:space="preserve">to </w:t>
      </w:r>
      <w:r w:rsidR="000D04C0">
        <w:t>plant s</w:t>
      </w:r>
      <w:r w:rsidR="000F4985">
        <w:t>pecies</w:t>
      </w:r>
      <w:r w:rsidR="000D04C0">
        <w:t xml:space="preserve"> of consequential status</w:t>
      </w:r>
      <w:r w:rsidR="000F4985">
        <w:t>.</w:t>
      </w:r>
      <w:r w:rsidR="000D04C0" w:rsidRPr="000D04C0">
        <w:rPr>
          <w:rStyle w:val="FootnoteReference"/>
        </w:rPr>
        <w:t xml:space="preserve"> </w:t>
      </w:r>
      <w:r w:rsidR="000D04C0">
        <w:rPr>
          <w:rStyle w:val="FootnoteReference"/>
        </w:rPr>
        <w:footnoteReference w:id="1"/>
      </w:r>
      <w:r w:rsidR="000D04C0">
        <w:t xml:space="preserve">  </w:t>
      </w:r>
    </w:p>
    <w:p w14:paraId="545D7219" w14:textId="77777777" w:rsidR="00E843FA" w:rsidRDefault="00E843FA" w:rsidP="000F4985">
      <w:pPr>
        <w:pStyle w:val="ListParagraph"/>
        <w:numPr>
          <w:ilvl w:val="1"/>
          <w:numId w:val="1"/>
        </w:numPr>
      </w:pPr>
      <w:r>
        <w:t>Update content and resolve conflict between various CAL FIRE /CDFW guidance documents.</w:t>
      </w:r>
    </w:p>
    <w:p w14:paraId="1FEF0984" w14:textId="77777777" w:rsidR="00BB6FB2" w:rsidRDefault="00BB6FB2" w:rsidP="00BB6FB2">
      <w:pPr>
        <w:pStyle w:val="ListParagraph"/>
        <w:numPr>
          <w:ilvl w:val="0"/>
          <w:numId w:val="1"/>
        </w:numPr>
      </w:pPr>
      <w:r>
        <w:t>Scoping</w:t>
      </w:r>
    </w:p>
    <w:p w14:paraId="304CDE07" w14:textId="77777777" w:rsidR="0065292E" w:rsidRDefault="00BB6FB2" w:rsidP="00BB6FB2">
      <w:pPr>
        <w:pStyle w:val="ListParagraph"/>
        <w:numPr>
          <w:ilvl w:val="1"/>
          <w:numId w:val="1"/>
        </w:numPr>
      </w:pPr>
      <w:r>
        <w:t>What?</w:t>
      </w:r>
    </w:p>
    <w:p w14:paraId="0FEE7A8D" w14:textId="71084EBE" w:rsidR="00BB6FB2" w:rsidRDefault="00BB6FB2" w:rsidP="0065292E">
      <w:pPr>
        <w:pStyle w:val="ListParagraph"/>
        <w:numPr>
          <w:ilvl w:val="2"/>
          <w:numId w:val="1"/>
        </w:numPr>
      </w:pPr>
      <w:r>
        <w:t xml:space="preserve">  Plant Species</w:t>
      </w:r>
      <w:r w:rsidR="00F3653E">
        <w:t xml:space="preserve"> </w:t>
      </w:r>
      <w:r w:rsidR="001E3459">
        <w:t xml:space="preserve">of </w:t>
      </w:r>
      <w:r w:rsidR="009703D1">
        <w:t xml:space="preserve">Consequential </w:t>
      </w:r>
      <w:r w:rsidR="001E3459">
        <w:t>Status</w:t>
      </w:r>
      <w:r w:rsidR="009703D1">
        <w:t xml:space="preserve"> </w:t>
      </w:r>
      <w:r w:rsidR="00F3653E">
        <w:t>/ Habitat</w:t>
      </w:r>
    </w:p>
    <w:p w14:paraId="4AE03C0D" w14:textId="77777777" w:rsidR="00BB6FB2" w:rsidRDefault="000F4985" w:rsidP="0065292E">
      <w:pPr>
        <w:pStyle w:val="ListParagraph"/>
        <w:numPr>
          <w:ilvl w:val="3"/>
          <w:numId w:val="1"/>
        </w:numPr>
      </w:pPr>
      <w:r>
        <w:t xml:space="preserve">Formally </w:t>
      </w:r>
      <w:r w:rsidR="00DA0FF9">
        <w:t xml:space="preserve">Listed </w:t>
      </w:r>
      <w:r w:rsidR="00BB6FB2">
        <w:t>[ESAs/CNPPA/Etc]</w:t>
      </w:r>
    </w:p>
    <w:p w14:paraId="176CADD8" w14:textId="77777777" w:rsidR="00350C73" w:rsidRDefault="00DA0FF9" w:rsidP="0065292E">
      <w:pPr>
        <w:pStyle w:val="ListParagraph"/>
        <w:numPr>
          <w:ilvl w:val="3"/>
          <w:numId w:val="1"/>
        </w:numPr>
      </w:pPr>
      <w:r>
        <w:t>15380 [</w:t>
      </w:r>
      <w:r w:rsidR="000F4985">
        <w:t xml:space="preserve">Not listed, buy objectively </w:t>
      </w:r>
      <w:r>
        <w:t>meet criteria for listing]</w:t>
      </w:r>
    </w:p>
    <w:p w14:paraId="3F55F942" w14:textId="1BA3A0A9" w:rsidR="00DA0FF9" w:rsidRDefault="00DA0FF9" w:rsidP="0065292E">
      <w:pPr>
        <w:pStyle w:val="ListParagraph"/>
        <w:numPr>
          <w:ilvl w:val="4"/>
          <w:numId w:val="1"/>
        </w:numPr>
      </w:pPr>
      <w:r>
        <w:t>How established? Agency regs only?</w:t>
      </w:r>
      <w:r w:rsidR="00797BC3">
        <w:t xml:space="preserve"> Informal lists or processes?</w:t>
      </w:r>
    </w:p>
    <w:p w14:paraId="49D5AFFF" w14:textId="77777777" w:rsidR="00BA5812" w:rsidRDefault="00BA5812" w:rsidP="00BA5812">
      <w:pPr>
        <w:pStyle w:val="ListParagraph"/>
        <w:numPr>
          <w:ilvl w:val="3"/>
          <w:numId w:val="1"/>
        </w:numPr>
      </w:pPr>
      <w:r>
        <w:t>Locally rare/unique plant species?</w:t>
      </w:r>
      <w:r w:rsidR="00BE37AC">
        <w:t xml:space="preserve"> (14 CCR </w:t>
      </w:r>
      <w:r w:rsidR="00BE37AC">
        <w:rPr>
          <w:rFonts w:ascii="Arial" w:hAnsi="Arial" w:cs="Arial"/>
        </w:rPr>
        <w:t>§</w:t>
      </w:r>
      <w:r w:rsidR="00BE37AC">
        <w:t xml:space="preserve"> 15125(c))</w:t>
      </w:r>
    </w:p>
    <w:p w14:paraId="25CDB90F" w14:textId="77777777" w:rsidR="00BE37AC" w:rsidRDefault="00DA0705" w:rsidP="00BE37AC">
      <w:pPr>
        <w:pStyle w:val="ListParagraph"/>
        <w:numPr>
          <w:ilvl w:val="3"/>
          <w:numId w:val="1"/>
        </w:numPr>
      </w:pPr>
      <w:r>
        <w:t xml:space="preserve">Use of Natural Community Conservation Plans (FGC </w:t>
      </w:r>
      <w:r>
        <w:rPr>
          <w:rFonts w:ascii="Arial" w:hAnsi="Arial" w:cs="Arial"/>
        </w:rPr>
        <w:t>§</w:t>
      </w:r>
      <w:r>
        <w:t xml:space="preserve"> 2800 </w:t>
      </w:r>
      <w:r>
        <w:rPr>
          <w:i/>
        </w:rPr>
        <w:t>et seq.</w:t>
      </w:r>
      <w:r>
        <w:t>)</w:t>
      </w:r>
      <w:r w:rsidR="00BE37AC" w:rsidRPr="00BE37AC">
        <w:t xml:space="preserve"> </w:t>
      </w:r>
    </w:p>
    <w:p w14:paraId="4B2F2592" w14:textId="1651A66A" w:rsidR="00F3589C" w:rsidRDefault="00222197" w:rsidP="009703D1">
      <w:pPr>
        <w:pStyle w:val="ListParagraph"/>
        <w:numPr>
          <w:ilvl w:val="2"/>
          <w:numId w:val="1"/>
        </w:numPr>
      </w:pPr>
      <w:r>
        <w:t>N</w:t>
      </w:r>
      <w:r w:rsidR="00F3653E">
        <w:t xml:space="preserve">on-listed </w:t>
      </w:r>
      <w:r w:rsidR="00317C79">
        <w:t xml:space="preserve">species with </w:t>
      </w:r>
      <w:r w:rsidR="00F3653E">
        <w:t>potential for significant adverse environmental impact</w:t>
      </w:r>
      <w:r>
        <w:t>?</w:t>
      </w:r>
    </w:p>
    <w:p w14:paraId="6AC12A01" w14:textId="77777777" w:rsidR="00620035" w:rsidRDefault="00620035" w:rsidP="0065292E">
      <w:pPr>
        <w:pStyle w:val="ListParagraph"/>
        <w:numPr>
          <w:ilvl w:val="2"/>
          <w:numId w:val="1"/>
        </w:numPr>
      </w:pPr>
      <w:r>
        <w:t xml:space="preserve">Identify: </w:t>
      </w:r>
    </w:p>
    <w:p w14:paraId="0F754BA6" w14:textId="0798051B" w:rsidR="00620035" w:rsidRDefault="001E3459" w:rsidP="00620035">
      <w:pPr>
        <w:pStyle w:val="ListParagraph"/>
        <w:numPr>
          <w:ilvl w:val="3"/>
          <w:numId w:val="1"/>
        </w:numPr>
      </w:pPr>
      <w:r>
        <w:t>P</w:t>
      </w:r>
      <w:r w:rsidR="00620035">
        <w:t>lant</w:t>
      </w:r>
      <w:r w:rsidR="00317C79">
        <w:t xml:space="preserve"> </w:t>
      </w:r>
      <w:r w:rsidR="00620035">
        <w:t>s</w:t>
      </w:r>
      <w:r w:rsidR="00317C79">
        <w:t>pecies</w:t>
      </w:r>
      <w:r w:rsidR="00620035">
        <w:t xml:space="preserve"> </w:t>
      </w:r>
      <w:r>
        <w:t xml:space="preserve">of </w:t>
      </w:r>
      <w:r w:rsidR="009703D1">
        <w:t xml:space="preserve">consequential </w:t>
      </w:r>
      <w:r>
        <w:t xml:space="preserve">status </w:t>
      </w:r>
      <w:r w:rsidR="00620035">
        <w:t>known to occur in region</w:t>
      </w:r>
    </w:p>
    <w:p w14:paraId="21E3C645" w14:textId="03F59198" w:rsidR="00620035" w:rsidRDefault="001E3459" w:rsidP="00620035">
      <w:pPr>
        <w:pStyle w:val="ListParagraph"/>
        <w:numPr>
          <w:ilvl w:val="3"/>
          <w:numId w:val="1"/>
        </w:numPr>
      </w:pPr>
      <w:r>
        <w:t>P</w:t>
      </w:r>
      <w:r w:rsidR="00620035">
        <w:t>lant</w:t>
      </w:r>
      <w:r w:rsidR="00317C79">
        <w:t xml:space="preserve"> </w:t>
      </w:r>
      <w:r w:rsidR="00620035">
        <w:t>s</w:t>
      </w:r>
      <w:r w:rsidR="00317C79">
        <w:t>pecies</w:t>
      </w:r>
      <w:r w:rsidR="00620035">
        <w:t xml:space="preserve"> </w:t>
      </w:r>
      <w:r>
        <w:t xml:space="preserve">of </w:t>
      </w:r>
      <w:r w:rsidR="009703D1">
        <w:t xml:space="preserve">consequential </w:t>
      </w:r>
      <w:r>
        <w:t xml:space="preserve">status </w:t>
      </w:r>
      <w:r w:rsidR="00620035">
        <w:t xml:space="preserve">not known to occur in region, but for which </w:t>
      </w:r>
      <w:r w:rsidR="000F4985">
        <w:t>appropriate habitat exists in plan area</w:t>
      </w:r>
    </w:p>
    <w:p w14:paraId="3A3A09ED" w14:textId="07BCC5D9" w:rsidR="00BE37AC" w:rsidRDefault="009703D1" w:rsidP="00BE37AC">
      <w:pPr>
        <w:pStyle w:val="ListParagraph"/>
        <w:numPr>
          <w:ilvl w:val="3"/>
          <w:numId w:val="1"/>
        </w:numPr>
      </w:pPr>
      <w:r>
        <w:t xml:space="preserve">Non-consequential status </w:t>
      </w:r>
      <w:r w:rsidR="000F4985" w:rsidDel="00BE37AC">
        <w:t>plants with potential for significant environmental impact.</w:t>
      </w:r>
      <w:r w:rsidR="00BE37AC">
        <w:t xml:space="preserve"> (14 CCR </w:t>
      </w:r>
      <w:r w:rsidR="00BE37AC">
        <w:rPr>
          <w:rFonts w:ascii="Arial" w:hAnsi="Arial" w:cs="Arial"/>
        </w:rPr>
        <w:t>§</w:t>
      </w:r>
      <w:r w:rsidR="00BE37AC">
        <w:t xml:space="preserve"> 15125</w:t>
      </w:r>
      <w:r w:rsidR="00F40E7F">
        <w:t>(c)</w:t>
      </w:r>
      <w:r w:rsidR="00BE37AC">
        <w:t>)</w:t>
      </w:r>
    </w:p>
    <w:p w14:paraId="6FFEC782" w14:textId="77777777" w:rsidR="00684FE7" w:rsidDel="00BE37AC" w:rsidRDefault="00684FE7" w:rsidP="00684FE7">
      <w:pPr>
        <w:pStyle w:val="ListParagraph"/>
        <w:ind w:left="2880"/>
      </w:pPr>
    </w:p>
    <w:p w14:paraId="5F9BA02A" w14:textId="77777777" w:rsidR="0065292E" w:rsidRDefault="00BB6FB2" w:rsidP="00BB6FB2">
      <w:pPr>
        <w:pStyle w:val="ListParagraph"/>
        <w:numPr>
          <w:ilvl w:val="1"/>
          <w:numId w:val="1"/>
        </w:numPr>
      </w:pPr>
      <w:r>
        <w:lastRenderedPageBreak/>
        <w:t xml:space="preserve">Where? </w:t>
      </w:r>
    </w:p>
    <w:p w14:paraId="705C47A4" w14:textId="77777777" w:rsidR="0065292E" w:rsidRDefault="0065292E" w:rsidP="0065292E">
      <w:pPr>
        <w:pStyle w:val="ListParagraph"/>
        <w:numPr>
          <w:ilvl w:val="2"/>
          <w:numId w:val="1"/>
        </w:numPr>
      </w:pPr>
      <w:r>
        <w:t>Project Area</w:t>
      </w:r>
    </w:p>
    <w:p w14:paraId="1F355D5C" w14:textId="77777777" w:rsidR="00BB6FB2" w:rsidRDefault="00BB6FB2" w:rsidP="0065292E">
      <w:pPr>
        <w:pStyle w:val="ListParagraph"/>
        <w:numPr>
          <w:ilvl w:val="2"/>
          <w:numId w:val="1"/>
        </w:numPr>
      </w:pPr>
      <w:r>
        <w:t>Assessment Area</w:t>
      </w:r>
    </w:p>
    <w:p w14:paraId="5D4B52C9" w14:textId="7F6C88C2" w:rsidR="0065292E" w:rsidRDefault="00797BC3" w:rsidP="0065292E">
      <w:pPr>
        <w:pStyle w:val="ListParagraph"/>
        <w:numPr>
          <w:ilvl w:val="3"/>
          <w:numId w:val="1"/>
        </w:numPr>
      </w:pPr>
      <w:r>
        <w:t xml:space="preserve">Degree of </w:t>
      </w:r>
      <w:r w:rsidR="0065292E">
        <w:t xml:space="preserve">RPF </w:t>
      </w:r>
      <w:r>
        <w:t xml:space="preserve">flexibility based on </w:t>
      </w:r>
      <w:r w:rsidR="0065292E">
        <w:t>professional judgmen</w:t>
      </w:r>
      <w:r>
        <w:t>t (deference to generally accepted prescriptive standards vs. consideration of factors relevant to project scale)</w:t>
      </w:r>
    </w:p>
    <w:p w14:paraId="1E9E4B44" w14:textId="03206504" w:rsidR="00EB4A72" w:rsidRDefault="00EB4A72" w:rsidP="0065292E">
      <w:pPr>
        <w:pStyle w:val="ListParagraph"/>
        <w:numPr>
          <w:ilvl w:val="3"/>
          <w:numId w:val="1"/>
        </w:numPr>
      </w:pPr>
      <w:r>
        <w:t>Variable based on resources (flora vs fauna)</w:t>
      </w:r>
    </w:p>
    <w:p w14:paraId="2DB3C3FC" w14:textId="77777777" w:rsidR="00912A4C" w:rsidRDefault="00912A4C" w:rsidP="00912A4C">
      <w:pPr>
        <w:pStyle w:val="ListParagraph"/>
        <w:numPr>
          <w:ilvl w:val="1"/>
          <w:numId w:val="1"/>
        </w:numPr>
      </w:pPr>
      <w:r>
        <w:t>When?</w:t>
      </w:r>
    </w:p>
    <w:p w14:paraId="647261A7" w14:textId="4F227CEE" w:rsidR="00005008" w:rsidRDefault="00912A4C" w:rsidP="00005008">
      <w:pPr>
        <w:pStyle w:val="ListParagraph"/>
        <w:numPr>
          <w:ilvl w:val="2"/>
          <w:numId w:val="1"/>
        </w:numPr>
      </w:pPr>
      <w:r>
        <w:t>Prior to plan review</w:t>
      </w:r>
      <w:r w:rsidR="00005008">
        <w:t xml:space="preserve"> or operations depending on project design and mitigation</w:t>
      </w:r>
      <w:r w:rsidR="008D5E56">
        <w:t xml:space="preserve"> (avoidance)</w:t>
      </w:r>
      <w:r w:rsidR="00005008">
        <w:t>.</w:t>
      </w:r>
    </w:p>
    <w:p w14:paraId="13192BF9" w14:textId="77777777" w:rsidR="00BB6FB2" w:rsidRDefault="00BB6FB2" w:rsidP="00BB6FB2">
      <w:pPr>
        <w:pStyle w:val="ListParagraph"/>
        <w:numPr>
          <w:ilvl w:val="1"/>
          <w:numId w:val="1"/>
        </w:numPr>
      </w:pPr>
      <w:r>
        <w:t>Info sources</w:t>
      </w:r>
    </w:p>
    <w:p w14:paraId="47B89CF0" w14:textId="77777777" w:rsidR="00BB6FB2" w:rsidRDefault="00BB6FB2" w:rsidP="00BB6FB2">
      <w:pPr>
        <w:pStyle w:val="ListParagraph"/>
        <w:numPr>
          <w:ilvl w:val="2"/>
          <w:numId w:val="1"/>
        </w:numPr>
      </w:pPr>
      <w:r>
        <w:t>CNDDB</w:t>
      </w:r>
    </w:p>
    <w:p w14:paraId="106986D8" w14:textId="77777777" w:rsidR="00BB6FB2" w:rsidRDefault="00BB6FB2" w:rsidP="00BB6FB2">
      <w:pPr>
        <w:pStyle w:val="ListParagraph"/>
        <w:numPr>
          <w:ilvl w:val="2"/>
          <w:numId w:val="1"/>
        </w:numPr>
      </w:pPr>
      <w:r>
        <w:t>BIOS</w:t>
      </w:r>
    </w:p>
    <w:p w14:paraId="3B66D646" w14:textId="77777777" w:rsidR="00BB6FB2" w:rsidRDefault="00350C73" w:rsidP="00BB6FB2">
      <w:pPr>
        <w:pStyle w:val="ListParagraph"/>
        <w:numPr>
          <w:ilvl w:val="2"/>
          <w:numId w:val="1"/>
        </w:numPr>
      </w:pPr>
      <w:r>
        <w:t>Prior surveys</w:t>
      </w:r>
    </w:p>
    <w:p w14:paraId="7337120B" w14:textId="77777777" w:rsidR="00873B83" w:rsidRDefault="00873B83" w:rsidP="00BB6FB2">
      <w:pPr>
        <w:pStyle w:val="ListParagraph"/>
        <w:numPr>
          <w:ilvl w:val="2"/>
          <w:numId w:val="1"/>
        </w:numPr>
      </w:pPr>
      <w:r>
        <w:t>Environmental Documents for projects in vicinity</w:t>
      </w:r>
    </w:p>
    <w:p w14:paraId="22BC2F4D" w14:textId="77777777" w:rsidR="00873B83" w:rsidRDefault="00873B83" w:rsidP="00BB6FB2">
      <w:pPr>
        <w:pStyle w:val="ListParagraph"/>
        <w:numPr>
          <w:ilvl w:val="2"/>
          <w:numId w:val="1"/>
        </w:numPr>
      </w:pPr>
      <w:r>
        <w:t>Academia</w:t>
      </w:r>
      <w:r w:rsidR="00222197">
        <w:t>?</w:t>
      </w:r>
    </w:p>
    <w:p w14:paraId="286F67D4" w14:textId="1B937A27" w:rsidR="00873B83" w:rsidRDefault="00873B83" w:rsidP="00873B83">
      <w:pPr>
        <w:pStyle w:val="ListParagraph"/>
        <w:numPr>
          <w:ilvl w:val="2"/>
          <w:numId w:val="1"/>
        </w:numPr>
      </w:pPr>
      <w:r>
        <w:t>Professional/Scientific Organizations</w:t>
      </w:r>
      <w:r w:rsidR="00222197">
        <w:t>?</w:t>
      </w:r>
    </w:p>
    <w:p w14:paraId="03C1F630" w14:textId="7EFFC828" w:rsidR="001E3459" w:rsidRDefault="001E3459" w:rsidP="00873B83">
      <w:pPr>
        <w:pStyle w:val="ListParagraph"/>
        <w:numPr>
          <w:ilvl w:val="2"/>
          <w:numId w:val="1"/>
        </w:numPr>
      </w:pPr>
      <w:r>
        <w:t>Natural Community Conservation Plans or Habitat Conservation Plans</w:t>
      </w:r>
    </w:p>
    <w:p w14:paraId="54EEF519" w14:textId="77777777" w:rsidR="00BB6FB2" w:rsidRDefault="00BB6FB2" w:rsidP="00BB6FB2">
      <w:pPr>
        <w:pStyle w:val="ListParagraph"/>
        <w:numPr>
          <w:ilvl w:val="0"/>
          <w:numId w:val="1"/>
        </w:numPr>
      </w:pPr>
      <w:r>
        <w:t>Surveys</w:t>
      </w:r>
    </w:p>
    <w:p w14:paraId="6E3DAC0D" w14:textId="77777777" w:rsidR="0065292E" w:rsidRDefault="0065292E" w:rsidP="0065292E">
      <w:pPr>
        <w:pStyle w:val="ListParagraph"/>
        <w:numPr>
          <w:ilvl w:val="1"/>
          <w:numId w:val="1"/>
        </w:numPr>
      </w:pPr>
      <w:r>
        <w:t>When needed?</w:t>
      </w:r>
    </w:p>
    <w:p w14:paraId="4EFE651C" w14:textId="77777777" w:rsidR="00620035" w:rsidRDefault="00620035" w:rsidP="00620035">
      <w:pPr>
        <w:pStyle w:val="ListParagraph"/>
        <w:numPr>
          <w:ilvl w:val="2"/>
          <w:numId w:val="1"/>
        </w:numPr>
      </w:pPr>
      <w:r>
        <w:t xml:space="preserve">Lack of information </w:t>
      </w:r>
      <w:r w:rsidR="00F3653E">
        <w:t>regarding plant location or habitat requirements.</w:t>
      </w:r>
    </w:p>
    <w:p w14:paraId="1079BCB7" w14:textId="3D9C10AE" w:rsidR="000F4985" w:rsidRDefault="00797BC3" w:rsidP="00620035">
      <w:pPr>
        <w:pStyle w:val="ListParagraph"/>
        <w:numPr>
          <w:ilvl w:val="2"/>
          <w:numId w:val="1"/>
        </w:numPr>
      </w:pPr>
      <w:r>
        <w:t>Degree to which it can be confirmed</w:t>
      </w:r>
      <w:r w:rsidR="000F4985">
        <w:t xml:space="preserve"> that plants not located in the region, timber ops not occurring in areas of appropriate habitat, etc. </w:t>
      </w:r>
    </w:p>
    <w:p w14:paraId="29496E48" w14:textId="531B4F41" w:rsidR="000F4985" w:rsidRDefault="00797BC3" w:rsidP="00620035">
      <w:pPr>
        <w:pStyle w:val="ListParagraph"/>
        <w:numPr>
          <w:ilvl w:val="2"/>
          <w:numId w:val="1"/>
        </w:numPr>
      </w:pPr>
      <w:r>
        <w:t xml:space="preserve">Degree to which </w:t>
      </w:r>
      <w:r w:rsidR="000F4985">
        <w:t>recent survey exists and no s</w:t>
      </w:r>
      <w:r w:rsidR="00F145C9">
        <w:t>vf</w:t>
      </w:r>
      <w:r w:rsidR="000F4985">
        <w:t>ignificant environmental changes warrant updating survey (drought, wildfire, etc).</w:t>
      </w:r>
    </w:p>
    <w:p w14:paraId="011883AC" w14:textId="77777777" w:rsidR="00F3653E" w:rsidRDefault="00F3653E" w:rsidP="00F3653E">
      <w:pPr>
        <w:pStyle w:val="ListParagraph"/>
        <w:numPr>
          <w:ilvl w:val="2"/>
          <w:numId w:val="1"/>
        </w:numPr>
      </w:pPr>
      <w:r>
        <w:t xml:space="preserve">Avoidance: Timber </w:t>
      </w:r>
      <w:r w:rsidR="000F4985">
        <w:t>Ops deliberately planned</w:t>
      </w:r>
      <w:r>
        <w:t xml:space="preserve"> to avoid potential significant impacts.</w:t>
      </w:r>
    </w:p>
    <w:p w14:paraId="248003DA" w14:textId="77777777" w:rsidR="00F3653E" w:rsidRDefault="00F3653E" w:rsidP="00F3653E">
      <w:pPr>
        <w:pStyle w:val="ListParagraph"/>
        <w:numPr>
          <w:ilvl w:val="2"/>
          <w:numId w:val="1"/>
        </w:numPr>
      </w:pPr>
      <w:r>
        <w:t>Avoidance: In lieu measures for avoidance</w:t>
      </w:r>
      <w:r w:rsidR="00317C79">
        <w:t>, such as LTO education</w:t>
      </w:r>
    </w:p>
    <w:p w14:paraId="5E2075AC" w14:textId="77777777" w:rsidR="00BB6FB2" w:rsidRDefault="00BB6FB2" w:rsidP="00BB6FB2">
      <w:pPr>
        <w:pStyle w:val="ListParagraph"/>
        <w:numPr>
          <w:ilvl w:val="1"/>
          <w:numId w:val="1"/>
        </w:numPr>
      </w:pPr>
      <w:r>
        <w:t>Type</w:t>
      </w:r>
      <w:r w:rsidR="00BA5812">
        <w:t>/Content</w:t>
      </w:r>
    </w:p>
    <w:p w14:paraId="1E4F24A9" w14:textId="77777777" w:rsidR="00BB6FB2" w:rsidRDefault="00F3653E" w:rsidP="00BA5812">
      <w:pPr>
        <w:pStyle w:val="ListParagraph"/>
        <w:numPr>
          <w:ilvl w:val="2"/>
          <w:numId w:val="1"/>
        </w:numPr>
      </w:pPr>
      <w:r>
        <w:t>Floristic v. Focused?</w:t>
      </w:r>
    </w:p>
    <w:p w14:paraId="5D3E2908" w14:textId="77777777" w:rsidR="00BB6FB2" w:rsidRDefault="00BB6FB2" w:rsidP="00BB6FB2">
      <w:pPr>
        <w:pStyle w:val="ListParagraph"/>
        <w:numPr>
          <w:ilvl w:val="1"/>
          <w:numId w:val="1"/>
        </w:numPr>
      </w:pPr>
      <w:r>
        <w:t>Timing</w:t>
      </w:r>
    </w:p>
    <w:p w14:paraId="34B8F63E" w14:textId="77777777" w:rsidR="00F3653E" w:rsidRDefault="00544D94" w:rsidP="00F3653E">
      <w:pPr>
        <w:pStyle w:val="ListParagraph"/>
        <w:numPr>
          <w:ilvl w:val="2"/>
          <w:numId w:val="1"/>
        </w:numPr>
      </w:pPr>
      <w:r>
        <w:t>Need to r</w:t>
      </w:r>
      <w:r w:rsidR="000F4985">
        <w:t>epeat</w:t>
      </w:r>
      <w:r w:rsidR="00F3653E">
        <w:t xml:space="preserve"> prior surveys</w:t>
      </w:r>
      <w:r>
        <w:t>?</w:t>
      </w:r>
    </w:p>
    <w:p w14:paraId="36CB764D" w14:textId="77777777" w:rsidR="00F3653E" w:rsidRDefault="00F3653E" w:rsidP="00F3653E">
      <w:pPr>
        <w:pStyle w:val="ListParagraph"/>
        <w:numPr>
          <w:ilvl w:val="2"/>
          <w:numId w:val="1"/>
        </w:numPr>
      </w:pPr>
      <w:r>
        <w:t>Sufficient area visits to identify</w:t>
      </w:r>
      <w:r w:rsidR="00544D94">
        <w:t xml:space="preserve"> species through vegetation cycle?</w:t>
      </w:r>
      <w:bookmarkStart w:id="0" w:name="_GoBack"/>
      <w:bookmarkEnd w:id="0"/>
    </w:p>
    <w:p w14:paraId="36863048" w14:textId="77777777" w:rsidR="00F40E7F" w:rsidRDefault="00F40E7F" w:rsidP="00F40E7F">
      <w:pPr>
        <w:pStyle w:val="ListParagraph"/>
        <w:numPr>
          <w:ilvl w:val="1"/>
          <w:numId w:val="1"/>
        </w:numPr>
      </w:pPr>
      <w:r>
        <w:t>Demonstration of Expertise</w:t>
      </w:r>
    </w:p>
    <w:p w14:paraId="54F6F87F" w14:textId="70027DFC" w:rsidR="00F40E7F" w:rsidRDefault="00F40E7F" w:rsidP="00F40E7F">
      <w:pPr>
        <w:pStyle w:val="ListParagraph"/>
        <w:numPr>
          <w:ilvl w:val="2"/>
          <w:numId w:val="1"/>
        </w:numPr>
      </w:pPr>
      <w:r>
        <w:t>When would demonstration of such expertise be necessary</w:t>
      </w:r>
      <w:r w:rsidR="001E3459">
        <w:t>;</w:t>
      </w:r>
    </w:p>
    <w:p w14:paraId="07341163" w14:textId="5B1D707C" w:rsidR="001E3459" w:rsidRDefault="001E3459" w:rsidP="009703D1">
      <w:pPr>
        <w:pStyle w:val="ListParagraph"/>
        <w:numPr>
          <w:ilvl w:val="3"/>
          <w:numId w:val="1"/>
        </w:numPr>
      </w:pPr>
      <w:r>
        <w:t xml:space="preserve">Conformance with PRC </w:t>
      </w:r>
      <w:r>
        <w:rPr>
          <w:rFonts w:ascii="Arial" w:hAnsi="Arial" w:cs="Arial"/>
        </w:rPr>
        <w:t>§</w:t>
      </w:r>
      <w:r>
        <w:t xml:space="preserve"> 752(b)</w:t>
      </w:r>
    </w:p>
    <w:p w14:paraId="44E5B537" w14:textId="11594D09" w:rsidR="00BB6FB2" w:rsidRDefault="00BB6FB2" w:rsidP="009703D1"/>
    <w:sectPr w:rsidR="00BB6FB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3FC7FF" w16cid:durableId="2408462C"/>
  <w16cid:commentId w16cid:paraId="3537B011" w16cid:durableId="24072BB1"/>
  <w16cid:commentId w16cid:paraId="346A3C9D" w16cid:durableId="2407301A"/>
  <w16cid:commentId w16cid:paraId="296512D4" w16cid:durableId="24083DC1"/>
  <w16cid:commentId w16cid:paraId="6AA434F7" w16cid:durableId="240733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4E93" w14:textId="77777777" w:rsidR="009703D1" w:rsidRDefault="009703D1" w:rsidP="009703D1">
      <w:pPr>
        <w:spacing w:after="0" w:line="240" w:lineRule="auto"/>
      </w:pPr>
      <w:r>
        <w:separator/>
      </w:r>
    </w:p>
  </w:endnote>
  <w:endnote w:type="continuationSeparator" w:id="0">
    <w:p w14:paraId="37143D96" w14:textId="77777777" w:rsidR="009703D1" w:rsidRDefault="009703D1" w:rsidP="0097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16AB1" w14:textId="3208E46F" w:rsidR="000D04C0" w:rsidRDefault="00F145C9">
    <w:pPr>
      <w:pStyle w:val="Footer"/>
    </w:pPr>
    <w:r>
      <w:ptab w:relativeTo="margin" w:alignment="center" w:leader="none"/>
    </w:r>
    <w:r>
      <w:ptab w:relativeTo="margin" w:alignment="right" w:leader="none"/>
    </w:r>
    <w:r>
      <w:t>FPC 2(</w:t>
    </w:r>
    <w:r w:rsidR="007F1A56">
      <w:t>b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86B46" w14:textId="77777777" w:rsidR="009703D1" w:rsidRDefault="009703D1" w:rsidP="009703D1">
      <w:pPr>
        <w:spacing w:after="0" w:line="240" w:lineRule="auto"/>
      </w:pPr>
      <w:r>
        <w:separator/>
      </w:r>
    </w:p>
  </w:footnote>
  <w:footnote w:type="continuationSeparator" w:id="0">
    <w:p w14:paraId="745990F4" w14:textId="77777777" w:rsidR="009703D1" w:rsidRDefault="009703D1" w:rsidP="009703D1">
      <w:pPr>
        <w:spacing w:after="0" w:line="240" w:lineRule="auto"/>
      </w:pPr>
      <w:r>
        <w:continuationSeparator/>
      </w:r>
    </w:p>
  </w:footnote>
  <w:footnote w:id="1">
    <w:p w14:paraId="551AF302" w14:textId="2600AD19" w:rsidR="000D04C0" w:rsidRDefault="000D04C0" w:rsidP="000D04C0">
      <w:pPr>
        <w:pStyle w:val="FootnoteText"/>
      </w:pPr>
      <w:r>
        <w:rPr>
          <w:rStyle w:val="FootnoteReference"/>
        </w:rPr>
        <w:footnoteRef/>
      </w:r>
      <w:r>
        <w:t xml:space="preserve"> This term “plant species of consequential status” is used to avoid confusion with the term “special status plant species,” which does not have a precise legal definition or commonly understood scope amongst stakeholders.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899436"/>
      <w:docPartObj>
        <w:docPartGallery w:val="Watermarks"/>
        <w:docPartUnique/>
      </w:docPartObj>
    </w:sdtPr>
    <w:sdtEndPr/>
    <w:sdtContent>
      <w:p w14:paraId="18511A4C" w14:textId="61C9AA06" w:rsidR="000D04C0" w:rsidRDefault="007F1A56">
        <w:pPr>
          <w:pStyle w:val="Header"/>
        </w:pPr>
        <w:r>
          <w:rPr>
            <w:noProof/>
          </w:rPr>
          <w:pict w14:anchorId="0A2291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509B"/>
    <w:multiLevelType w:val="hybridMultilevel"/>
    <w:tmpl w:val="2924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A5E"/>
    <w:multiLevelType w:val="hybridMultilevel"/>
    <w:tmpl w:val="B49E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QSff/l9DsfdL3iwBUxlbkUiE9quNKAEUCxIieA5vFJdgyavxSvcH50oeH8EZDhSahKgkv6CsqUQ+tHuK8WJfg==" w:salt="Jbx6Z3OD5Sk1dUy3NGvBQ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B2"/>
    <w:rsid w:val="00005008"/>
    <w:rsid w:val="000375FD"/>
    <w:rsid w:val="00073B1A"/>
    <w:rsid w:val="000D04C0"/>
    <w:rsid w:val="000F4985"/>
    <w:rsid w:val="00193397"/>
    <w:rsid w:val="001E3459"/>
    <w:rsid w:val="001E3D7C"/>
    <w:rsid w:val="00222197"/>
    <w:rsid w:val="00245B54"/>
    <w:rsid w:val="00317C79"/>
    <w:rsid w:val="00332B34"/>
    <w:rsid w:val="00341D56"/>
    <w:rsid w:val="00350C73"/>
    <w:rsid w:val="00350DE9"/>
    <w:rsid w:val="00432A5B"/>
    <w:rsid w:val="004625BD"/>
    <w:rsid w:val="004B0DDD"/>
    <w:rsid w:val="00541404"/>
    <w:rsid w:val="00544D94"/>
    <w:rsid w:val="00620035"/>
    <w:rsid w:val="0062529A"/>
    <w:rsid w:val="0065292E"/>
    <w:rsid w:val="00684FE7"/>
    <w:rsid w:val="00777527"/>
    <w:rsid w:val="0078430C"/>
    <w:rsid w:val="00797BC3"/>
    <w:rsid w:val="007F1A56"/>
    <w:rsid w:val="00873B83"/>
    <w:rsid w:val="008A1CF9"/>
    <w:rsid w:val="008D5E56"/>
    <w:rsid w:val="00912A4C"/>
    <w:rsid w:val="00922D1F"/>
    <w:rsid w:val="009703D1"/>
    <w:rsid w:val="00A30EBA"/>
    <w:rsid w:val="00A77B30"/>
    <w:rsid w:val="00A94622"/>
    <w:rsid w:val="00AE02FC"/>
    <w:rsid w:val="00B7034D"/>
    <w:rsid w:val="00BA5812"/>
    <w:rsid w:val="00BB6FB2"/>
    <w:rsid w:val="00BC7321"/>
    <w:rsid w:val="00BE37AC"/>
    <w:rsid w:val="00BF01BF"/>
    <w:rsid w:val="00D03E7B"/>
    <w:rsid w:val="00DA0705"/>
    <w:rsid w:val="00DA0E94"/>
    <w:rsid w:val="00DA0FF9"/>
    <w:rsid w:val="00E01B46"/>
    <w:rsid w:val="00E843FA"/>
    <w:rsid w:val="00EB4A72"/>
    <w:rsid w:val="00F145C9"/>
    <w:rsid w:val="00F3589C"/>
    <w:rsid w:val="00F3653E"/>
    <w:rsid w:val="00F40E7F"/>
    <w:rsid w:val="00F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3BDF60"/>
  <w15:chartTrackingRefBased/>
  <w15:docId w15:val="{541D3228-526D-4460-AAEB-F5D1E3A9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F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0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7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7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0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3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3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3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0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4C0"/>
  </w:style>
  <w:style w:type="paragraph" w:styleId="Footer">
    <w:name w:val="footer"/>
    <w:basedOn w:val="Normal"/>
    <w:link w:val="FooterChar"/>
    <w:uiPriority w:val="99"/>
    <w:unhideWhenUsed/>
    <w:rsid w:val="000D0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0CB8-BB78-4E02-A903-A3FAF7D5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2913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Robert@BOF</dc:creator>
  <cp:keywords/>
  <dc:description/>
  <cp:lastModifiedBy>Roth, Robert@BOF</cp:lastModifiedBy>
  <cp:revision>4</cp:revision>
  <dcterms:created xsi:type="dcterms:W3CDTF">2021-04-01T18:12:00Z</dcterms:created>
  <dcterms:modified xsi:type="dcterms:W3CDTF">2021-04-01T18:17:00Z</dcterms:modified>
</cp:coreProperties>
</file>