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05F49" w14:textId="77777777" w:rsidR="003563AE" w:rsidRDefault="003563AE" w:rsidP="00C625E9">
      <w:pPr>
        <w:spacing w:after="160" w:line="259" w:lineRule="auto"/>
        <w:rPr>
          <w:rFonts w:ascii="Calibri" w:eastAsia="Calibri" w:hAnsi="Calibri"/>
          <w:spacing w:val="0"/>
          <w:szCs w:val="24"/>
        </w:rPr>
      </w:pPr>
    </w:p>
    <w:p w14:paraId="4C0285F5" w14:textId="7305EAFC" w:rsidR="00C625E9" w:rsidRPr="00494AE0" w:rsidRDefault="00B56812" w:rsidP="00C625E9">
      <w:pPr>
        <w:spacing w:after="160" w:line="259" w:lineRule="auto"/>
        <w:rPr>
          <w:rFonts w:ascii="Calibri" w:eastAsia="Calibri" w:hAnsi="Calibri"/>
          <w:spacing w:val="0"/>
          <w:szCs w:val="24"/>
        </w:rPr>
      </w:pPr>
      <w:r>
        <w:rPr>
          <w:rFonts w:ascii="Calibri" w:eastAsia="Calibri" w:hAnsi="Calibri"/>
          <w:spacing w:val="0"/>
          <w:szCs w:val="24"/>
        </w:rPr>
        <w:t>M</w:t>
      </w:r>
      <w:r w:rsidR="007A2E25">
        <w:rPr>
          <w:rFonts w:ascii="Calibri" w:eastAsia="Calibri" w:hAnsi="Calibri"/>
          <w:spacing w:val="0"/>
          <w:szCs w:val="24"/>
        </w:rPr>
        <w:t>a</w:t>
      </w:r>
      <w:r>
        <w:rPr>
          <w:rFonts w:ascii="Calibri" w:eastAsia="Calibri" w:hAnsi="Calibri"/>
          <w:spacing w:val="0"/>
          <w:szCs w:val="24"/>
        </w:rPr>
        <w:t>y</w:t>
      </w:r>
      <w:r w:rsidR="005D59BE" w:rsidRPr="00494AE0">
        <w:rPr>
          <w:rFonts w:ascii="Calibri" w:eastAsia="Calibri" w:hAnsi="Calibri"/>
          <w:spacing w:val="0"/>
          <w:szCs w:val="24"/>
        </w:rPr>
        <w:t xml:space="preserve"> XX</w:t>
      </w:r>
      <w:r w:rsidR="00C625E9" w:rsidRPr="00494AE0">
        <w:rPr>
          <w:rFonts w:ascii="Calibri" w:eastAsia="Calibri" w:hAnsi="Calibri"/>
          <w:spacing w:val="0"/>
          <w:szCs w:val="24"/>
        </w:rPr>
        <w:t>, 202</w:t>
      </w:r>
      <w:r w:rsidR="005D59BE" w:rsidRPr="00494AE0">
        <w:rPr>
          <w:rFonts w:ascii="Calibri" w:eastAsia="Calibri" w:hAnsi="Calibri"/>
          <w:spacing w:val="0"/>
          <w:szCs w:val="24"/>
        </w:rPr>
        <w:t>1</w:t>
      </w:r>
    </w:p>
    <w:p w14:paraId="17D9F8B3" w14:textId="04FC1FBE" w:rsidR="005D59BE" w:rsidRPr="00494AE0" w:rsidRDefault="005D59BE" w:rsidP="00C625E9">
      <w:pPr>
        <w:rPr>
          <w:rFonts w:ascii="Calibri" w:eastAsia="Calibri" w:hAnsi="Calibri"/>
          <w:spacing w:val="0"/>
          <w:szCs w:val="24"/>
        </w:rPr>
      </w:pPr>
      <w:r w:rsidRPr="00494AE0">
        <w:rPr>
          <w:rFonts w:ascii="Calibri" w:eastAsia="Calibri" w:hAnsi="Calibri"/>
          <w:spacing w:val="0"/>
          <w:szCs w:val="24"/>
        </w:rPr>
        <w:t>Charlton H. Bonham, Director</w:t>
      </w:r>
    </w:p>
    <w:p w14:paraId="2026A5B3" w14:textId="77777777" w:rsidR="005D59BE" w:rsidRPr="00494AE0" w:rsidRDefault="005D59BE" w:rsidP="00C625E9">
      <w:pPr>
        <w:rPr>
          <w:rFonts w:ascii="Calibri" w:eastAsia="Calibri" w:hAnsi="Calibri"/>
          <w:spacing w:val="0"/>
          <w:szCs w:val="24"/>
        </w:rPr>
      </w:pPr>
      <w:r w:rsidRPr="00494AE0">
        <w:rPr>
          <w:rFonts w:ascii="Calibri" w:eastAsia="Calibri" w:hAnsi="Calibri"/>
          <w:spacing w:val="0"/>
          <w:szCs w:val="24"/>
        </w:rPr>
        <w:t>California Department of Fish and Wildlife</w:t>
      </w:r>
    </w:p>
    <w:p w14:paraId="05AF8020" w14:textId="77777777" w:rsidR="005D59BE" w:rsidRPr="00494AE0" w:rsidRDefault="005D59BE" w:rsidP="00C625E9">
      <w:pPr>
        <w:rPr>
          <w:rFonts w:ascii="Calibri" w:eastAsia="Calibri" w:hAnsi="Calibri"/>
          <w:spacing w:val="0"/>
          <w:szCs w:val="24"/>
        </w:rPr>
      </w:pPr>
      <w:r w:rsidRPr="00494AE0">
        <w:rPr>
          <w:rFonts w:ascii="Calibri" w:eastAsia="Calibri" w:hAnsi="Calibri"/>
          <w:spacing w:val="0"/>
          <w:szCs w:val="24"/>
        </w:rPr>
        <w:t>P.O. Box 944209</w:t>
      </w:r>
    </w:p>
    <w:p w14:paraId="38D2F2AA" w14:textId="77777777" w:rsidR="00C625E9" w:rsidRPr="00494AE0" w:rsidRDefault="005D59BE" w:rsidP="00C625E9">
      <w:pPr>
        <w:rPr>
          <w:rFonts w:ascii="Calibri" w:eastAsia="Calibri" w:hAnsi="Calibri"/>
          <w:spacing w:val="0"/>
          <w:szCs w:val="24"/>
        </w:rPr>
      </w:pPr>
      <w:r w:rsidRPr="00494AE0">
        <w:rPr>
          <w:rFonts w:ascii="Calibri" w:eastAsia="Calibri" w:hAnsi="Calibri"/>
          <w:spacing w:val="0"/>
          <w:szCs w:val="24"/>
        </w:rPr>
        <w:t>Sacramento, CA 94244-2090</w:t>
      </w:r>
    </w:p>
    <w:p w14:paraId="0FB42F97" w14:textId="77777777" w:rsidR="005D59BE" w:rsidRPr="00494AE0" w:rsidRDefault="005D59BE" w:rsidP="00C625E9">
      <w:pPr>
        <w:rPr>
          <w:rFonts w:ascii="Calibri" w:eastAsia="Calibri" w:hAnsi="Calibri"/>
          <w:spacing w:val="0"/>
          <w:szCs w:val="24"/>
        </w:rPr>
      </w:pPr>
    </w:p>
    <w:p w14:paraId="0E926071" w14:textId="0176CFEC" w:rsidR="00C625E9" w:rsidRPr="00494AE0" w:rsidRDefault="00C625E9" w:rsidP="00C625E9">
      <w:pPr>
        <w:rPr>
          <w:rFonts w:ascii="Calibri" w:eastAsia="Calibri" w:hAnsi="Calibri"/>
          <w:b/>
          <w:spacing w:val="0"/>
          <w:szCs w:val="24"/>
        </w:rPr>
      </w:pPr>
      <w:r w:rsidRPr="00494AE0">
        <w:rPr>
          <w:rFonts w:ascii="Calibri" w:eastAsia="Calibri" w:hAnsi="Calibri"/>
          <w:b/>
          <w:spacing w:val="0"/>
          <w:szCs w:val="24"/>
        </w:rPr>
        <w:t xml:space="preserve">Re: </w:t>
      </w:r>
      <w:r w:rsidR="006709BB" w:rsidRPr="00494AE0">
        <w:rPr>
          <w:rFonts w:ascii="Calibri" w:eastAsia="Calibri" w:hAnsi="Calibri"/>
          <w:b/>
          <w:spacing w:val="0"/>
          <w:szCs w:val="24"/>
        </w:rPr>
        <w:t>CNDDB Affordability and A</w:t>
      </w:r>
      <w:r w:rsidR="005D59BE" w:rsidRPr="00494AE0">
        <w:rPr>
          <w:rFonts w:ascii="Calibri" w:eastAsia="Calibri" w:hAnsi="Calibri"/>
          <w:b/>
          <w:spacing w:val="0"/>
          <w:szCs w:val="24"/>
        </w:rPr>
        <w:t>ccess</w:t>
      </w:r>
    </w:p>
    <w:p w14:paraId="7BF91C9A" w14:textId="77777777" w:rsidR="005B28B3" w:rsidRPr="00494AE0" w:rsidRDefault="005B28B3" w:rsidP="00C625E9">
      <w:pPr>
        <w:rPr>
          <w:rFonts w:ascii="Calibri" w:eastAsia="Calibri" w:hAnsi="Calibri"/>
          <w:b/>
          <w:spacing w:val="0"/>
          <w:szCs w:val="24"/>
        </w:rPr>
      </w:pPr>
    </w:p>
    <w:p w14:paraId="7D2E61AB" w14:textId="77777777" w:rsidR="00C625E9" w:rsidRPr="00494AE0" w:rsidRDefault="00C625E9" w:rsidP="00C625E9">
      <w:pPr>
        <w:rPr>
          <w:rFonts w:ascii="Calibri" w:eastAsia="Calibri" w:hAnsi="Calibri"/>
          <w:spacing w:val="0"/>
          <w:szCs w:val="24"/>
        </w:rPr>
      </w:pPr>
      <w:r w:rsidRPr="00494AE0">
        <w:rPr>
          <w:rFonts w:ascii="Calibri" w:eastAsia="Calibri" w:hAnsi="Calibri"/>
          <w:spacing w:val="0"/>
          <w:szCs w:val="24"/>
        </w:rPr>
        <w:t xml:space="preserve">Dear </w:t>
      </w:r>
      <w:r w:rsidR="005D59BE" w:rsidRPr="00494AE0">
        <w:rPr>
          <w:rFonts w:ascii="Calibri" w:eastAsia="Calibri" w:hAnsi="Calibri"/>
          <w:spacing w:val="0"/>
          <w:szCs w:val="24"/>
        </w:rPr>
        <w:t>Director Bonham</w:t>
      </w:r>
      <w:r w:rsidRPr="00494AE0">
        <w:rPr>
          <w:rFonts w:ascii="Calibri" w:eastAsia="Calibri" w:hAnsi="Calibri"/>
          <w:spacing w:val="0"/>
          <w:szCs w:val="24"/>
        </w:rPr>
        <w:t>:</w:t>
      </w:r>
    </w:p>
    <w:p w14:paraId="7765D59A" w14:textId="77777777" w:rsidR="00C625E9" w:rsidRPr="00494AE0" w:rsidRDefault="00C625E9" w:rsidP="00C625E9">
      <w:pPr>
        <w:rPr>
          <w:rFonts w:ascii="Calibri" w:eastAsia="Calibri" w:hAnsi="Calibri"/>
          <w:spacing w:val="0"/>
          <w:szCs w:val="24"/>
        </w:rPr>
      </w:pPr>
    </w:p>
    <w:p w14:paraId="1B515E2F" w14:textId="3B052B19" w:rsidR="00A974B2" w:rsidRPr="00494AE0" w:rsidRDefault="00E87356" w:rsidP="00FB3B88">
      <w:pPr>
        <w:ind w:firstLine="720"/>
        <w:rPr>
          <w:rFonts w:ascii="Calibri" w:eastAsia="Calibri" w:hAnsi="Calibri"/>
          <w:spacing w:val="0"/>
          <w:szCs w:val="24"/>
          <w:u w:val="single"/>
        </w:rPr>
      </w:pPr>
      <w:r w:rsidRPr="00494AE0">
        <w:rPr>
          <w:rFonts w:ascii="Calibri" w:eastAsia="Calibri" w:hAnsi="Calibri"/>
          <w:spacing w:val="0"/>
          <w:szCs w:val="24"/>
        </w:rPr>
        <w:t>By letter dated November 22, 2019, the Department of Fish and Wildlife (CDFW) asked the Board of Forestry and Fire Protection</w:t>
      </w:r>
      <w:r w:rsidR="00A974B2" w:rsidRPr="00494AE0">
        <w:rPr>
          <w:rFonts w:ascii="Calibri" w:eastAsia="Calibri" w:hAnsi="Calibri"/>
          <w:spacing w:val="0"/>
          <w:szCs w:val="24"/>
        </w:rPr>
        <w:t xml:space="preserve"> (Board) </w:t>
      </w:r>
      <w:r w:rsidRPr="00494AE0">
        <w:rPr>
          <w:rFonts w:ascii="Calibri" w:eastAsia="Calibri" w:hAnsi="Calibri"/>
          <w:spacing w:val="0"/>
          <w:szCs w:val="24"/>
        </w:rPr>
        <w:t xml:space="preserve">to prioritize </w:t>
      </w:r>
      <w:r w:rsidR="00A974B2" w:rsidRPr="00494AE0">
        <w:rPr>
          <w:rFonts w:ascii="Calibri" w:eastAsia="Calibri" w:hAnsi="Calibri"/>
          <w:spacing w:val="0"/>
          <w:szCs w:val="24"/>
        </w:rPr>
        <w:t xml:space="preserve">incorporation of </w:t>
      </w:r>
      <w:r w:rsidR="008D5719" w:rsidRPr="00494AE0">
        <w:rPr>
          <w:rFonts w:ascii="Calibri" w:eastAsia="Calibri" w:hAnsi="Calibri"/>
          <w:spacing w:val="0"/>
          <w:szCs w:val="24"/>
        </w:rPr>
        <w:t xml:space="preserve">specific botanical resources </w:t>
      </w:r>
      <w:r w:rsidR="00A974B2" w:rsidRPr="00494AE0">
        <w:rPr>
          <w:rFonts w:ascii="Calibri" w:eastAsia="Calibri" w:hAnsi="Calibri"/>
          <w:spacing w:val="0"/>
          <w:szCs w:val="24"/>
        </w:rPr>
        <w:t xml:space="preserve">language </w:t>
      </w:r>
      <w:r w:rsidR="008D5719" w:rsidRPr="00494AE0">
        <w:rPr>
          <w:rFonts w:ascii="Calibri" w:eastAsia="Calibri" w:hAnsi="Calibri"/>
          <w:spacing w:val="0"/>
          <w:szCs w:val="24"/>
        </w:rPr>
        <w:t>in</w:t>
      </w:r>
      <w:r w:rsidR="00A974B2" w:rsidRPr="00494AE0">
        <w:rPr>
          <w:rFonts w:ascii="Calibri" w:eastAsia="Calibri" w:hAnsi="Calibri"/>
          <w:spacing w:val="0"/>
          <w:szCs w:val="24"/>
        </w:rPr>
        <w:t xml:space="preserve">to the Forest Practice Rules. </w:t>
      </w:r>
      <w:r w:rsidR="00AB545E" w:rsidRPr="00494AE0">
        <w:rPr>
          <w:rFonts w:ascii="Calibri" w:eastAsia="Calibri" w:hAnsi="Calibri"/>
          <w:spacing w:val="0"/>
          <w:szCs w:val="24"/>
        </w:rPr>
        <w:t xml:space="preserve"> CDFW’s request generated considerable discussion spanning several Board meetings, ultimately culminating </w:t>
      </w:r>
      <w:r w:rsidR="00A91BF3" w:rsidRPr="00494AE0">
        <w:rPr>
          <w:rFonts w:ascii="Calibri" w:eastAsia="Calibri" w:hAnsi="Calibri"/>
          <w:spacing w:val="0"/>
          <w:szCs w:val="24"/>
        </w:rPr>
        <w:t xml:space="preserve">in a </w:t>
      </w:r>
      <w:r w:rsidR="00A974B2" w:rsidRPr="00494AE0">
        <w:rPr>
          <w:rFonts w:ascii="Calibri" w:eastAsia="Calibri" w:hAnsi="Calibri"/>
          <w:spacing w:val="0"/>
          <w:szCs w:val="24"/>
        </w:rPr>
        <w:t>draft problem statement identifying key issues</w:t>
      </w:r>
      <w:r w:rsidR="00A91BF3" w:rsidRPr="00494AE0">
        <w:rPr>
          <w:rFonts w:ascii="Calibri" w:eastAsia="Calibri" w:hAnsi="Calibri"/>
          <w:spacing w:val="0"/>
          <w:szCs w:val="24"/>
        </w:rPr>
        <w:t xml:space="preserve"> pertaining to</w:t>
      </w:r>
      <w:r w:rsidR="000462AE" w:rsidRPr="00494AE0">
        <w:rPr>
          <w:rFonts w:ascii="Calibri" w:eastAsia="Calibri" w:hAnsi="Calibri"/>
          <w:spacing w:val="0"/>
          <w:szCs w:val="24"/>
        </w:rPr>
        <w:t xml:space="preserve"> the scoping and surveying of </w:t>
      </w:r>
      <w:r w:rsidR="00A91BF3" w:rsidRPr="00494AE0">
        <w:rPr>
          <w:rFonts w:ascii="Calibri" w:eastAsia="Calibri" w:hAnsi="Calibri"/>
          <w:spacing w:val="0"/>
          <w:szCs w:val="24"/>
        </w:rPr>
        <w:t>botanical resources</w:t>
      </w:r>
      <w:r w:rsidR="000462AE" w:rsidRPr="00494AE0">
        <w:rPr>
          <w:rFonts w:ascii="Calibri" w:eastAsia="Calibri" w:hAnsi="Calibri"/>
          <w:spacing w:val="0"/>
          <w:szCs w:val="24"/>
        </w:rPr>
        <w:t xml:space="preserve"> for timber harvesting documents</w:t>
      </w:r>
      <w:r w:rsidR="00A974B2" w:rsidRPr="00494AE0">
        <w:rPr>
          <w:rFonts w:ascii="Calibri" w:eastAsia="Calibri" w:hAnsi="Calibri"/>
          <w:spacing w:val="0"/>
          <w:szCs w:val="24"/>
        </w:rPr>
        <w:t>.</w:t>
      </w:r>
      <w:r w:rsidR="00A91BF3" w:rsidRPr="00494AE0">
        <w:rPr>
          <w:rFonts w:ascii="Calibri" w:eastAsia="Calibri" w:hAnsi="Calibri"/>
          <w:spacing w:val="0"/>
          <w:szCs w:val="24"/>
        </w:rPr>
        <w:t xml:space="preserve"> </w:t>
      </w:r>
      <w:r w:rsidR="00AB545E" w:rsidRPr="00494AE0">
        <w:rPr>
          <w:rFonts w:ascii="Calibri" w:eastAsia="Calibri" w:hAnsi="Calibri"/>
          <w:spacing w:val="0"/>
          <w:szCs w:val="24"/>
          <w:u w:val="single"/>
        </w:rPr>
        <w:t>A</w:t>
      </w:r>
      <w:r w:rsidR="00341744" w:rsidRPr="00494AE0">
        <w:rPr>
          <w:rFonts w:ascii="Calibri" w:eastAsia="Calibri" w:hAnsi="Calibri"/>
          <w:spacing w:val="0"/>
          <w:szCs w:val="24"/>
          <w:u w:val="single"/>
        </w:rPr>
        <w:t xml:space="preserve"> recurring</w:t>
      </w:r>
      <w:r w:rsidR="00AB545E" w:rsidRPr="00494AE0">
        <w:rPr>
          <w:rFonts w:ascii="Calibri" w:eastAsia="Calibri" w:hAnsi="Calibri"/>
          <w:spacing w:val="0"/>
          <w:szCs w:val="24"/>
          <w:u w:val="single"/>
        </w:rPr>
        <w:t xml:space="preserve"> issue of interest to</w:t>
      </w:r>
      <w:r w:rsidR="00A974B2" w:rsidRPr="00494AE0">
        <w:rPr>
          <w:rFonts w:ascii="Calibri" w:eastAsia="Calibri" w:hAnsi="Calibri"/>
          <w:spacing w:val="0"/>
          <w:szCs w:val="24"/>
          <w:u w:val="single"/>
        </w:rPr>
        <w:t xml:space="preserve"> </w:t>
      </w:r>
      <w:r w:rsidR="00AB545E" w:rsidRPr="00494AE0">
        <w:rPr>
          <w:rFonts w:ascii="Calibri" w:eastAsia="Calibri" w:hAnsi="Calibri"/>
          <w:spacing w:val="0"/>
          <w:szCs w:val="24"/>
          <w:u w:val="single"/>
        </w:rPr>
        <w:t xml:space="preserve">both </w:t>
      </w:r>
      <w:r w:rsidR="00A974B2" w:rsidRPr="00494AE0">
        <w:rPr>
          <w:rFonts w:ascii="Calibri" w:eastAsia="Calibri" w:hAnsi="Calibri"/>
          <w:spacing w:val="0"/>
          <w:szCs w:val="24"/>
          <w:u w:val="single"/>
        </w:rPr>
        <w:t xml:space="preserve">Board members and stakeholders </w:t>
      </w:r>
      <w:r w:rsidR="00AB545E" w:rsidRPr="00494AE0">
        <w:rPr>
          <w:rFonts w:ascii="Calibri" w:eastAsia="Calibri" w:hAnsi="Calibri"/>
          <w:spacing w:val="0"/>
          <w:szCs w:val="24"/>
          <w:u w:val="single"/>
        </w:rPr>
        <w:t>is</w:t>
      </w:r>
      <w:r w:rsidR="00A91BF3" w:rsidRPr="00494AE0">
        <w:rPr>
          <w:rFonts w:ascii="Calibri" w:eastAsia="Calibri" w:hAnsi="Calibri"/>
          <w:spacing w:val="0"/>
          <w:szCs w:val="24"/>
          <w:u w:val="single"/>
        </w:rPr>
        <w:t xml:space="preserve"> </w:t>
      </w:r>
      <w:r w:rsidR="00A974B2" w:rsidRPr="00494AE0">
        <w:rPr>
          <w:rFonts w:ascii="Calibri" w:eastAsia="Calibri" w:hAnsi="Calibri"/>
          <w:spacing w:val="0"/>
          <w:szCs w:val="24"/>
          <w:u w:val="single"/>
        </w:rPr>
        <w:t>the need to improve the affordability of and access to the CDFW’s California Natural Diversity Database (CNDDB), particularly for small private landowners.</w:t>
      </w:r>
    </w:p>
    <w:p w14:paraId="72AC4600" w14:textId="566928DC" w:rsidR="00E87356" w:rsidRPr="00494AE0" w:rsidRDefault="00A974B2" w:rsidP="00FB3B88">
      <w:pPr>
        <w:ind w:firstLine="720"/>
        <w:rPr>
          <w:rFonts w:ascii="Calibri" w:eastAsia="Calibri" w:hAnsi="Calibri"/>
          <w:spacing w:val="0"/>
          <w:szCs w:val="24"/>
        </w:rPr>
      </w:pPr>
      <w:r w:rsidRPr="00494AE0">
        <w:rPr>
          <w:rFonts w:ascii="Calibri" w:eastAsia="Calibri" w:hAnsi="Calibri"/>
          <w:spacing w:val="0"/>
          <w:szCs w:val="24"/>
        </w:rPr>
        <w:t xml:space="preserve"> </w:t>
      </w:r>
    </w:p>
    <w:p w14:paraId="3EAEFEE2" w14:textId="50405877" w:rsidR="00021414" w:rsidRPr="00494AE0" w:rsidRDefault="00313FB3" w:rsidP="00FB3B88">
      <w:pPr>
        <w:ind w:firstLine="720"/>
        <w:rPr>
          <w:rFonts w:ascii="Calibri" w:eastAsia="Calibri" w:hAnsi="Calibri"/>
          <w:spacing w:val="0"/>
          <w:szCs w:val="24"/>
          <w:u w:val="single"/>
        </w:rPr>
      </w:pPr>
      <w:r w:rsidRPr="00494AE0">
        <w:rPr>
          <w:rFonts w:ascii="Calibri" w:eastAsia="Calibri" w:hAnsi="Calibri"/>
          <w:spacing w:val="0"/>
          <w:szCs w:val="24"/>
        </w:rPr>
        <w:t>T</w:t>
      </w:r>
      <w:r w:rsidR="00021414" w:rsidRPr="00494AE0">
        <w:rPr>
          <w:rFonts w:ascii="Calibri" w:eastAsia="Calibri" w:hAnsi="Calibri"/>
          <w:spacing w:val="0"/>
          <w:szCs w:val="24"/>
        </w:rPr>
        <w:t>he California Forest Management Task Force (Task Force) recently released its Wildfire and Forest Resilience Action Plan (Plan)</w:t>
      </w:r>
      <w:r w:rsidR="000462AE" w:rsidRPr="00494AE0">
        <w:rPr>
          <w:rFonts w:ascii="Calibri" w:eastAsia="Calibri" w:hAnsi="Calibri"/>
          <w:spacing w:val="0"/>
          <w:szCs w:val="24"/>
        </w:rPr>
        <w:t xml:space="preserve">, which </w:t>
      </w:r>
      <w:r w:rsidR="00682D5C" w:rsidRPr="00494AE0">
        <w:rPr>
          <w:rFonts w:ascii="Calibri" w:eastAsia="Calibri" w:hAnsi="Calibri"/>
          <w:spacing w:val="0"/>
          <w:szCs w:val="24"/>
        </w:rPr>
        <w:t xml:space="preserve">further </w:t>
      </w:r>
      <w:r w:rsidR="000462AE" w:rsidRPr="00494AE0">
        <w:rPr>
          <w:rFonts w:ascii="Calibri" w:eastAsia="Calibri" w:hAnsi="Calibri"/>
          <w:spacing w:val="0"/>
          <w:szCs w:val="24"/>
        </w:rPr>
        <w:t xml:space="preserve">contemplates the </w:t>
      </w:r>
      <w:r w:rsidR="00682D5C" w:rsidRPr="00494AE0">
        <w:rPr>
          <w:rFonts w:ascii="Calibri" w:eastAsia="Calibri" w:hAnsi="Calibri"/>
          <w:spacing w:val="0"/>
          <w:szCs w:val="24"/>
        </w:rPr>
        <w:t xml:space="preserve">benefits of </w:t>
      </w:r>
      <w:r w:rsidR="000462AE" w:rsidRPr="00494AE0">
        <w:rPr>
          <w:rFonts w:ascii="Calibri" w:eastAsia="Calibri" w:hAnsi="Calibri"/>
          <w:spacing w:val="0"/>
          <w:szCs w:val="24"/>
        </w:rPr>
        <w:t>improving CNDDB affordability for small private landowners</w:t>
      </w:r>
      <w:r w:rsidR="00021414" w:rsidRPr="00494AE0">
        <w:rPr>
          <w:rFonts w:ascii="Calibri" w:eastAsia="Calibri" w:hAnsi="Calibri"/>
          <w:spacing w:val="0"/>
          <w:szCs w:val="24"/>
        </w:rPr>
        <w:t xml:space="preserve">.  The </w:t>
      </w:r>
      <w:r w:rsidR="00746FF3" w:rsidRPr="00494AE0">
        <w:rPr>
          <w:rFonts w:ascii="Calibri" w:eastAsia="Calibri" w:hAnsi="Calibri"/>
          <w:spacing w:val="0"/>
          <w:szCs w:val="24"/>
        </w:rPr>
        <w:t xml:space="preserve">Plan calls upon </w:t>
      </w:r>
      <w:r w:rsidR="002641B1" w:rsidRPr="00494AE0">
        <w:rPr>
          <w:rFonts w:ascii="Calibri" w:eastAsia="Calibri" w:hAnsi="Calibri"/>
          <w:spacing w:val="0"/>
          <w:szCs w:val="24"/>
        </w:rPr>
        <w:t xml:space="preserve">state agencies, including </w:t>
      </w:r>
      <w:r w:rsidR="00746FF3" w:rsidRPr="00494AE0">
        <w:rPr>
          <w:rFonts w:ascii="Calibri" w:eastAsia="Calibri" w:hAnsi="Calibri"/>
          <w:spacing w:val="0"/>
          <w:szCs w:val="24"/>
        </w:rPr>
        <w:t>the Board and CDFW</w:t>
      </w:r>
      <w:r w:rsidR="002641B1" w:rsidRPr="00494AE0">
        <w:rPr>
          <w:rFonts w:ascii="Calibri" w:eastAsia="Calibri" w:hAnsi="Calibri"/>
          <w:spacing w:val="0"/>
          <w:szCs w:val="24"/>
        </w:rPr>
        <w:t xml:space="preserve">, </w:t>
      </w:r>
      <w:r w:rsidR="00021414" w:rsidRPr="00494AE0">
        <w:rPr>
          <w:rFonts w:ascii="Calibri" w:eastAsia="Calibri" w:hAnsi="Calibri"/>
          <w:spacing w:val="0"/>
          <w:szCs w:val="24"/>
        </w:rPr>
        <w:t>to increase the pace and scale of forest health projects. Key components of this goal include reducing regulatory burdens and streamlining permitting processes.</w:t>
      </w:r>
    </w:p>
    <w:p w14:paraId="53A0EAD8" w14:textId="77777777" w:rsidR="00021414" w:rsidRPr="00494AE0" w:rsidRDefault="00021414" w:rsidP="00021414">
      <w:pPr>
        <w:rPr>
          <w:rFonts w:ascii="Calibri" w:eastAsia="Calibri" w:hAnsi="Calibri"/>
          <w:spacing w:val="0"/>
          <w:szCs w:val="24"/>
        </w:rPr>
      </w:pPr>
    </w:p>
    <w:p w14:paraId="3D14836E" w14:textId="1D45CB8D" w:rsidR="00021414" w:rsidRPr="00494AE0" w:rsidRDefault="00746FF3" w:rsidP="00FB3B88">
      <w:pPr>
        <w:ind w:firstLine="720"/>
        <w:rPr>
          <w:rFonts w:ascii="Calibri" w:eastAsia="Calibri" w:hAnsi="Calibri"/>
          <w:spacing w:val="0"/>
          <w:szCs w:val="24"/>
          <w:u w:val="single"/>
        </w:rPr>
      </w:pPr>
      <w:r w:rsidRPr="00494AE0">
        <w:rPr>
          <w:rFonts w:ascii="Calibri" w:eastAsia="Calibri" w:hAnsi="Calibri"/>
          <w:spacing w:val="0"/>
          <w:szCs w:val="24"/>
        </w:rPr>
        <w:t xml:space="preserve">The Plan’s anticipated success </w:t>
      </w:r>
      <w:r w:rsidR="00FE1961" w:rsidRPr="00494AE0">
        <w:rPr>
          <w:rFonts w:ascii="Calibri" w:eastAsia="Calibri" w:hAnsi="Calibri"/>
          <w:spacing w:val="0"/>
          <w:szCs w:val="24"/>
        </w:rPr>
        <w:t xml:space="preserve">clearly </w:t>
      </w:r>
      <w:r w:rsidRPr="00494AE0">
        <w:rPr>
          <w:rFonts w:ascii="Calibri" w:eastAsia="Calibri" w:hAnsi="Calibri"/>
          <w:spacing w:val="0"/>
          <w:szCs w:val="24"/>
        </w:rPr>
        <w:t>emphasizes the need for f</w:t>
      </w:r>
      <w:r w:rsidR="00021414" w:rsidRPr="00494AE0">
        <w:rPr>
          <w:rFonts w:ascii="Calibri" w:eastAsia="Calibri" w:hAnsi="Calibri"/>
          <w:spacing w:val="0"/>
          <w:szCs w:val="24"/>
        </w:rPr>
        <w:t>orest management o</w:t>
      </w:r>
      <w:r w:rsidR="008B07A9" w:rsidRPr="00494AE0">
        <w:rPr>
          <w:rFonts w:ascii="Calibri" w:eastAsia="Calibri" w:hAnsi="Calibri"/>
          <w:spacing w:val="0"/>
          <w:szCs w:val="24"/>
        </w:rPr>
        <w:t>n</w:t>
      </w:r>
      <w:r w:rsidR="00021414" w:rsidRPr="00494AE0">
        <w:rPr>
          <w:rFonts w:ascii="Calibri" w:eastAsia="Calibri" w:hAnsi="Calibri"/>
          <w:spacing w:val="0"/>
          <w:szCs w:val="24"/>
        </w:rPr>
        <w:t xml:space="preserve"> privately owned lands</w:t>
      </w:r>
      <w:r w:rsidR="008B07A9" w:rsidRPr="00494AE0">
        <w:rPr>
          <w:rFonts w:ascii="Calibri" w:eastAsia="Calibri" w:hAnsi="Calibri"/>
          <w:spacing w:val="0"/>
          <w:szCs w:val="24"/>
        </w:rPr>
        <w:t>, which “</w:t>
      </w:r>
      <w:r w:rsidR="00021414" w:rsidRPr="00494AE0">
        <w:rPr>
          <w:rFonts w:ascii="Calibri" w:eastAsia="Calibri" w:hAnsi="Calibri"/>
          <w:spacing w:val="0"/>
          <w:szCs w:val="24"/>
        </w:rPr>
        <w:t>can only be</w:t>
      </w:r>
      <w:r w:rsidR="008B07A9" w:rsidRPr="00494AE0">
        <w:rPr>
          <w:rFonts w:ascii="Calibri" w:eastAsia="Calibri" w:hAnsi="Calibri"/>
          <w:spacing w:val="0"/>
          <w:szCs w:val="24"/>
        </w:rPr>
        <w:t xml:space="preserve"> </w:t>
      </w:r>
      <w:r w:rsidR="00021414" w:rsidRPr="00494AE0">
        <w:rPr>
          <w:rFonts w:ascii="Calibri" w:eastAsia="Calibri" w:hAnsi="Calibri"/>
          <w:spacing w:val="0"/>
          <w:szCs w:val="24"/>
        </w:rPr>
        <w:t>achieved through significant contributions from small private landowners.</w:t>
      </w:r>
      <w:r w:rsidR="008B07A9" w:rsidRPr="00494AE0">
        <w:rPr>
          <w:rFonts w:ascii="Calibri" w:eastAsia="Calibri" w:hAnsi="Calibri"/>
          <w:spacing w:val="0"/>
          <w:szCs w:val="24"/>
        </w:rPr>
        <w:t xml:space="preserve">” </w:t>
      </w:r>
      <w:r w:rsidRPr="00494AE0">
        <w:rPr>
          <w:rFonts w:ascii="Calibri" w:eastAsia="Calibri" w:hAnsi="Calibri"/>
          <w:spacing w:val="0"/>
          <w:szCs w:val="24"/>
        </w:rPr>
        <w:t>In that regard, f</w:t>
      </w:r>
      <w:r w:rsidR="00021414" w:rsidRPr="00494AE0">
        <w:rPr>
          <w:rFonts w:ascii="Calibri" w:eastAsia="Calibri" w:hAnsi="Calibri"/>
          <w:spacing w:val="0"/>
          <w:szCs w:val="24"/>
        </w:rPr>
        <w:t>amily-owned forest</w:t>
      </w:r>
      <w:r w:rsidR="008B07A9" w:rsidRPr="00494AE0">
        <w:rPr>
          <w:rFonts w:ascii="Calibri" w:eastAsia="Calibri" w:hAnsi="Calibri"/>
          <w:spacing w:val="0"/>
          <w:szCs w:val="24"/>
        </w:rPr>
        <w:t xml:space="preserve"> </w:t>
      </w:r>
      <w:r w:rsidR="00021414" w:rsidRPr="00494AE0">
        <w:rPr>
          <w:rFonts w:ascii="Calibri" w:eastAsia="Calibri" w:hAnsi="Calibri"/>
          <w:spacing w:val="0"/>
          <w:szCs w:val="24"/>
        </w:rPr>
        <w:t>lands make up about 20 percent of California’s forests, approxima</w:t>
      </w:r>
      <w:r w:rsidR="008B07A9" w:rsidRPr="00494AE0">
        <w:rPr>
          <w:rFonts w:ascii="Calibri" w:eastAsia="Calibri" w:hAnsi="Calibri"/>
          <w:spacing w:val="0"/>
          <w:szCs w:val="24"/>
        </w:rPr>
        <w:t xml:space="preserve">tely 7 million acres. Nearly 90 </w:t>
      </w:r>
      <w:r w:rsidR="00021414" w:rsidRPr="00494AE0">
        <w:rPr>
          <w:rFonts w:ascii="Calibri" w:eastAsia="Calibri" w:hAnsi="Calibri"/>
          <w:spacing w:val="0"/>
          <w:szCs w:val="24"/>
        </w:rPr>
        <w:t>percent of this acreage is comprised of parcels that are 50 acres or less in size</w:t>
      </w:r>
      <w:r w:rsidR="008B07A9" w:rsidRPr="00494AE0">
        <w:rPr>
          <w:rFonts w:ascii="Calibri" w:eastAsia="Calibri" w:hAnsi="Calibri"/>
          <w:spacing w:val="0"/>
          <w:szCs w:val="24"/>
        </w:rPr>
        <w:t>.</w:t>
      </w:r>
      <w:r w:rsidR="008873BD" w:rsidRPr="00494AE0">
        <w:rPr>
          <w:rFonts w:ascii="Calibri" w:eastAsia="Calibri" w:hAnsi="Calibri"/>
          <w:spacing w:val="0"/>
          <w:szCs w:val="24"/>
        </w:rPr>
        <w:t xml:space="preserve"> </w:t>
      </w:r>
    </w:p>
    <w:p w14:paraId="51D0668E" w14:textId="42FB248F" w:rsidR="00746FF3" w:rsidRPr="00494AE0" w:rsidRDefault="00746FF3" w:rsidP="00FB3B88">
      <w:pPr>
        <w:ind w:firstLine="720"/>
        <w:rPr>
          <w:rFonts w:ascii="Calibri" w:eastAsia="Calibri" w:hAnsi="Calibri"/>
          <w:spacing w:val="0"/>
          <w:szCs w:val="24"/>
        </w:rPr>
      </w:pPr>
    </w:p>
    <w:p w14:paraId="2D0BB3E1" w14:textId="64ABBE0A" w:rsidR="00FE1961" w:rsidRPr="00494AE0" w:rsidRDefault="00313FB3" w:rsidP="00FE1961">
      <w:pPr>
        <w:ind w:firstLine="720"/>
        <w:rPr>
          <w:rFonts w:ascii="Calibri" w:eastAsia="Calibri" w:hAnsi="Calibri"/>
          <w:spacing w:val="0"/>
          <w:szCs w:val="24"/>
        </w:rPr>
      </w:pPr>
      <w:r w:rsidRPr="00494AE0">
        <w:rPr>
          <w:rFonts w:ascii="Calibri" w:eastAsia="Calibri" w:hAnsi="Calibri"/>
          <w:spacing w:val="0"/>
          <w:szCs w:val="24"/>
        </w:rPr>
        <w:t xml:space="preserve">As you know, </w:t>
      </w:r>
      <w:r w:rsidR="00DC741B" w:rsidRPr="00494AE0">
        <w:rPr>
          <w:rFonts w:ascii="Calibri" w:eastAsia="Calibri" w:hAnsi="Calibri"/>
          <w:spacing w:val="0"/>
          <w:szCs w:val="24"/>
        </w:rPr>
        <w:t xml:space="preserve">the </w:t>
      </w:r>
      <w:r w:rsidRPr="00494AE0">
        <w:rPr>
          <w:rFonts w:ascii="Calibri" w:eastAsia="Calibri" w:hAnsi="Calibri"/>
          <w:spacing w:val="0"/>
          <w:szCs w:val="24"/>
        </w:rPr>
        <w:t>forest management projects</w:t>
      </w:r>
      <w:r w:rsidR="000508F1" w:rsidRPr="00494AE0">
        <w:rPr>
          <w:rFonts w:ascii="Calibri" w:eastAsia="Calibri" w:hAnsi="Calibri"/>
          <w:spacing w:val="0"/>
          <w:szCs w:val="24"/>
        </w:rPr>
        <w:t xml:space="preserve"> contemplated by the Plan</w:t>
      </w:r>
      <w:r w:rsidRPr="00494AE0">
        <w:rPr>
          <w:rFonts w:ascii="Calibri" w:eastAsia="Calibri" w:hAnsi="Calibri"/>
          <w:spacing w:val="0"/>
          <w:szCs w:val="24"/>
        </w:rPr>
        <w:t xml:space="preserve"> typically have environmental impacts that must be evaluated and mitigated, including potential adverse impacts on rare, threatened, or endangered species and related habitat. The </w:t>
      </w:r>
      <w:r w:rsidR="003E0440" w:rsidRPr="00494AE0">
        <w:rPr>
          <w:rFonts w:ascii="Calibri" w:eastAsia="Calibri" w:hAnsi="Calibri"/>
          <w:spacing w:val="0"/>
          <w:szCs w:val="24"/>
        </w:rPr>
        <w:t xml:space="preserve">CNDDB </w:t>
      </w:r>
      <w:r w:rsidRPr="00494AE0">
        <w:rPr>
          <w:rFonts w:ascii="Calibri" w:eastAsia="Calibri" w:hAnsi="Calibri"/>
          <w:spacing w:val="0"/>
          <w:szCs w:val="24"/>
        </w:rPr>
        <w:t>is</w:t>
      </w:r>
      <w:r w:rsidR="003E0440" w:rsidRPr="00494AE0">
        <w:rPr>
          <w:rFonts w:ascii="Calibri" w:eastAsia="Calibri" w:hAnsi="Calibri"/>
          <w:spacing w:val="0"/>
          <w:szCs w:val="24"/>
        </w:rPr>
        <w:t xml:space="preserve"> a</w:t>
      </w:r>
      <w:r w:rsidRPr="00494AE0">
        <w:rPr>
          <w:rFonts w:ascii="Calibri" w:eastAsia="Calibri" w:hAnsi="Calibri"/>
          <w:spacing w:val="0"/>
          <w:szCs w:val="24"/>
        </w:rPr>
        <w:t xml:space="preserve"> </w:t>
      </w:r>
      <w:r w:rsidR="00DC741B" w:rsidRPr="00494AE0">
        <w:rPr>
          <w:rFonts w:ascii="Calibri" w:eastAsia="Calibri" w:hAnsi="Calibri"/>
          <w:spacing w:val="0"/>
          <w:szCs w:val="24"/>
        </w:rPr>
        <w:t xml:space="preserve">repository of </w:t>
      </w:r>
      <w:r w:rsidRPr="00494AE0">
        <w:rPr>
          <w:rFonts w:ascii="Calibri" w:eastAsia="Calibri" w:hAnsi="Calibri"/>
          <w:spacing w:val="0"/>
          <w:szCs w:val="24"/>
        </w:rPr>
        <w:t xml:space="preserve">rarity assessments, </w:t>
      </w:r>
      <w:r w:rsidR="00DC741B" w:rsidRPr="00494AE0">
        <w:rPr>
          <w:rFonts w:ascii="Calibri" w:eastAsia="Calibri" w:hAnsi="Calibri"/>
          <w:spacing w:val="0"/>
          <w:szCs w:val="24"/>
        </w:rPr>
        <w:t xml:space="preserve">location mapping, </w:t>
      </w:r>
      <w:r w:rsidRPr="00494AE0">
        <w:rPr>
          <w:rFonts w:ascii="Calibri" w:eastAsia="Calibri" w:hAnsi="Calibri"/>
          <w:spacing w:val="0"/>
          <w:szCs w:val="24"/>
        </w:rPr>
        <w:t xml:space="preserve">and other important data for </w:t>
      </w:r>
      <w:r w:rsidR="00D82F54" w:rsidRPr="00494AE0">
        <w:rPr>
          <w:rFonts w:ascii="Calibri" w:eastAsia="Calibri" w:hAnsi="Calibri"/>
          <w:spacing w:val="0"/>
          <w:szCs w:val="24"/>
        </w:rPr>
        <w:t xml:space="preserve">hundreds </w:t>
      </w:r>
      <w:r w:rsidRPr="00494AE0">
        <w:rPr>
          <w:rFonts w:ascii="Calibri" w:eastAsia="Calibri" w:hAnsi="Calibri"/>
          <w:spacing w:val="0"/>
          <w:szCs w:val="24"/>
        </w:rPr>
        <w:t xml:space="preserve">of </w:t>
      </w:r>
      <w:r w:rsidR="002641B1" w:rsidRPr="00494AE0">
        <w:rPr>
          <w:rFonts w:ascii="Calibri" w:eastAsia="Calibri" w:hAnsi="Calibri"/>
          <w:spacing w:val="0"/>
          <w:szCs w:val="24"/>
        </w:rPr>
        <w:t xml:space="preserve">such </w:t>
      </w:r>
      <w:r w:rsidRPr="00494AE0">
        <w:rPr>
          <w:rFonts w:ascii="Calibri" w:eastAsia="Calibri" w:hAnsi="Calibri"/>
          <w:spacing w:val="0"/>
          <w:szCs w:val="24"/>
        </w:rPr>
        <w:t>species</w:t>
      </w:r>
      <w:r w:rsidR="00FE1961" w:rsidRPr="00494AE0">
        <w:rPr>
          <w:rFonts w:ascii="Calibri" w:eastAsia="Calibri" w:hAnsi="Calibri"/>
          <w:spacing w:val="0"/>
          <w:szCs w:val="24"/>
        </w:rPr>
        <w:t xml:space="preserve"> and natural communities</w:t>
      </w:r>
      <w:r w:rsidRPr="00494AE0">
        <w:rPr>
          <w:rFonts w:ascii="Calibri" w:eastAsia="Calibri" w:hAnsi="Calibri"/>
          <w:spacing w:val="0"/>
          <w:szCs w:val="24"/>
        </w:rPr>
        <w:t xml:space="preserve">. </w:t>
      </w:r>
      <w:r w:rsidR="00FE1961" w:rsidRPr="00494AE0">
        <w:rPr>
          <w:rFonts w:ascii="Calibri" w:eastAsia="Calibri" w:hAnsi="Calibri"/>
          <w:spacing w:val="0"/>
          <w:szCs w:val="24"/>
        </w:rPr>
        <w:t xml:space="preserve">For four decades, </w:t>
      </w:r>
      <w:r w:rsidR="00DC741B" w:rsidRPr="00494AE0">
        <w:rPr>
          <w:rFonts w:ascii="Calibri" w:eastAsia="Calibri" w:hAnsi="Calibri"/>
          <w:spacing w:val="0"/>
          <w:szCs w:val="24"/>
        </w:rPr>
        <w:t>the CNDDB</w:t>
      </w:r>
      <w:r w:rsidR="00FE1961" w:rsidRPr="00494AE0">
        <w:rPr>
          <w:rFonts w:ascii="Calibri" w:eastAsia="Calibri" w:hAnsi="Calibri"/>
          <w:spacing w:val="0"/>
          <w:szCs w:val="24"/>
        </w:rPr>
        <w:t xml:space="preserve"> has been an invaluable scoping tool for individuals engag</w:t>
      </w:r>
      <w:r w:rsidR="00DC741B" w:rsidRPr="00494AE0">
        <w:rPr>
          <w:rFonts w:ascii="Calibri" w:eastAsia="Calibri" w:hAnsi="Calibri"/>
          <w:spacing w:val="0"/>
          <w:szCs w:val="24"/>
        </w:rPr>
        <w:t>ed</w:t>
      </w:r>
      <w:r w:rsidR="00FE1961" w:rsidRPr="00494AE0">
        <w:rPr>
          <w:rFonts w:ascii="Calibri" w:eastAsia="Calibri" w:hAnsi="Calibri"/>
          <w:spacing w:val="0"/>
          <w:szCs w:val="24"/>
        </w:rPr>
        <w:t xml:space="preserve"> in forest manage</w:t>
      </w:r>
      <w:bookmarkStart w:id="0" w:name="_GoBack"/>
      <w:bookmarkEnd w:id="0"/>
      <w:r w:rsidR="00FE1961" w:rsidRPr="00494AE0">
        <w:rPr>
          <w:rFonts w:ascii="Calibri" w:eastAsia="Calibri" w:hAnsi="Calibri"/>
          <w:spacing w:val="0"/>
          <w:szCs w:val="24"/>
        </w:rPr>
        <w:t xml:space="preserve">ment activities. In fact, the CNDDB has </w:t>
      </w:r>
      <w:r w:rsidR="00FE1961" w:rsidRPr="00494AE0">
        <w:rPr>
          <w:rFonts w:ascii="Calibri" w:eastAsia="Calibri" w:hAnsi="Calibri"/>
          <w:spacing w:val="0"/>
          <w:szCs w:val="24"/>
        </w:rPr>
        <w:lastRenderedPageBreak/>
        <w:t xml:space="preserve">become </w:t>
      </w:r>
      <w:r w:rsidR="000508F1" w:rsidRPr="00494AE0">
        <w:rPr>
          <w:rFonts w:ascii="Calibri" w:eastAsia="Calibri" w:hAnsi="Calibri"/>
          <w:spacing w:val="0"/>
          <w:szCs w:val="24"/>
        </w:rPr>
        <w:t xml:space="preserve">so thoroughly </w:t>
      </w:r>
      <w:r w:rsidR="00FE1961" w:rsidRPr="00494AE0">
        <w:rPr>
          <w:rFonts w:ascii="Calibri" w:eastAsia="Calibri" w:hAnsi="Calibri"/>
          <w:spacing w:val="0"/>
          <w:szCs w:val="24"/>
        </w:rPr>
        <w:t xml:space="preserve">intertwined </w:t>
      </w:r>
      <w:r w:rsidR="000508F1" w:rsidRPr="00494AE0">
        <w:rPr>
          <w:rFonts w:ascii="Calibri" w:eastAsia="Calibri" w:hAnsi="Calibri"/>
          <w:spacing w:val="0"/>
          <w:szCs w:val="24"/>
        </w:rPr>
        <w:t>with</w:t>
      </w:r>
      <w:r w:rsidR="00FE1961" w:rsidRPr="00494AE0">
        <w:rPr>
          <w:rFonts w:ascii="Calibri" w:eastAsia="Calibri" w:hAnsi="Calibri"/>
          <w:spacing w:val="0"/>
          <w:szCs w:val="24"/>
        </w:rPr>
        <w:t xml:space="preserve"> the environmental review process</w:t>
      </w:r>
      <w:r w:rsidR="000508F1" w:rsidRPr="00494AE0">
        <w:rPr>
          <w:rFonts w:ascii="Calibri" w:eastAsia="Calibri" w:hAnsi="Calibri"/>
          <w:spacing w:val="0"/>
          <w:szCs w:val="24"/>
        </w:rPr>
        <w:t xml:space="preserve"> that </w:t>
      </w:r>
      <w:r w:rsidR="00FE1961" w:rsidRPr="00494AE0">
        <w:rPr>
          <w:rFonts w:ascii="Calibri" w:eastAsia="Calibri" w:hAnsi="Calibri"/>
          <w:spacing w:val="0"/>
          <w:szCs w:val="24"/>
        </w:rPr>
        <w:t xml:space="preserve">access to it may be better described as a requirement, not </w:t>
      </w:r>
      <w:r w:rsidR="000508F1" w:rsidRPr="00494AE0">
        <w:rPr>
          <w:rFonts w:ascii="Calibri" w:eastAsia="Calibri" w:hAnsi="Calibri"/>
          <w:spacing w:val="0"/>
          <w:szCs w:val="24"/>
        </w:rPr>
        <w:t>merely an available o</w:t>
      </w:r>
      <w:r w:rsidR="00FE1961" w:rsidRPr="00494AE0">
        <w:rPr>
          <w:rFonts w:ascii="Calibri" w:eastAsia="Calibri" w:hAnsi="Calibri"/>
          <w:spacing w:val="0"/>
          <w:szCs w:val="24"/>
        </w:rPr>
        <w:t xml:space="preserve">ption. </w:t>
      </w:r>
    </w:p>
    <w:p w14:paraId="7A72662A" w14:textId="77777777" w:rsidR="00313FB3" w:rsidRPr="00494AE0" w:rsidRDefault="00313FB3" w:rsidP="00313FB3">
      <w:pPr>
        <w:ind w:firstLine="720"/>
        <w:rPr>
          <w:rFonts w:ascii="Calibri" w:eastAsia="Calibri" w:hAnsi="Calibri"/>
          <w:spacing w:val="0"/>
          <w:szCs w:val="24"/>
        </w:rPr>
      </w:pPr>
    </w:p>
    <w:p w14:paraId="11C64CBA" w14:textId="2D9B5E50" w:rsidR="00313FB3" w:rsidRPr="00494AE0" w:rsidRDefault="00313FB3" w:rsidP="00313FB3">
      <w:pPr>
        <w:ind w:firstLine="720"/>
        <w:rPr>
          <w:rFonts w:ascii="Calibri" w:eastAsia="Calibri" w:hAnsi="Calibri"/>
          <w:spacing w:val="0"/>
          <w:szCs w:val="24"/>
        </w:rPr>
      </w:pPr>
      <w:r w:rsidRPr="00494AE0">
        <w:rPr>
          <w:rFonts w:ascii="Calibri" w:eastAsia="Calibri" w:hAnsi="Calibri"/>
          <w:spacing w:val="0"/>
          <w:szCs w:val="24"/>
        </w:rPr>
        <w:t xml:space="preserve">However, the subscription fees that landowners must pay to access the data are substantial – currently set at $600 </w:t>
      </w:r>
      <w:r w:rsidR="00A25501" w:rsidRPr="00494AE0">
        <w:rPr>
          <w:rFonts w:ascii="Calibri" w:eastAsia="Calibri" w:hAnsi="Calibri"/>
          <w:spacing w:val="0"/>
          <w:szCs w:val="24"/>
        </w:rPr>
        <w:t xml:space="preserve">for the first year and a </w:t>
      </w:r>
      <w:r w:rsidR="00585075" w:rsidRPr="00494AE0">
        <w:rPr>
          <w:rFonts w:ascii="Calibri" w:eastAsia="Calibri" w:hAnsi="Calibri"/>
          <w:spacing w:val="0"/>
          <w:szCs w:val="24"/>
        </w:rPr>
        <w:t xml:space="preserve">renewal rate of </w:t>
      </w:r>
      <w:r w:rsidR="00A25501" w:rsidRPr="00494AE0">
        <w:rPr>
          <w:rFonts w:ascii="Calibri" w:eastAsia="Calibri" w:hAnsi="Calibri"/>
          <w:spacing w:val="0"/>
          <w:szCs w:val="24"/>
        </w:rPr>
        <w:t xml:space="preserve">$400 </w:t>
      </w:r>
      <w:r w:rsidRPr="00494AE0">
        <w:rPr>
          <w:rFonts w:ascii="Calibri" w:eastAsia="Calibri" w:hAnsi="Calibri"/>
          <w:spacing w:val="0"/>
          <w:szCs w:val="24"/>
        </w:rPr>
        <w:t>per year.</w:t>
      </w:r>
      <w:r w:rsidR="00D82F54" w:rsidRPr="00494AE0">
        <w:rPr>
          <w:rFonts w:ascii="Calibri" w:eastAsia="Calibri" w:hAnsi="Calibri"/>
          <w:spacing w:val="0"/>
          <w:szCs w:val="24"/>
        </w:rPr>
        <w:t xml:space="preserve"> CDFW staff </w:t>
      </w:r>
      <w:r w:rsidR="00332260" w:rsidRPr="00494AE0">
        <w:rPr>
          <w:rFonts w:ascii="Calibri" w:eastAsia="Calibri" w:hAnsi="Calibri"/>
          <w:spacing w:val="0"/>
          <w:szCs w:val="24"/>
        </w:rPr>
        <w:t xml:space="preserve">suggest </w:t>
      </w:r>
      <w:r w:rsidR="00D82F54" w:rsidRPr="00494AE0">
        <w:rPr>
          <w:rFonts w:ascii="Calibri" w:eastAsia="Calibri" w:hAnsi="Calibri"/>
          <w:spacing w:val="0"/>
          <w:szCs w:val="24"/>
        </w:rPr>
        <w:t xml:space="preserve">that CNDDB data may </w:t>
      </w:r>
      <w:r w:rsidR="004552D7" w:rsidRPr="00494AE0">
        <w:rPr>
          <w:rFonts w:ascii="Calibri" w:eastAsia="Calibri" w:hAnsi="Calibri"/>
          <w:spacing w:val="0"/>
          <w:szCs w:val="24"/>
        </w:rPr>
        <w:t xml:space="preserve">also </w:t>
      </w:r>
      <w:r w:rsidR="00D82F54" w:rsidRPr="00494AE0">
        <w:rPr>
          <w:rFonts w:ascii="Calibri" w:eastAsia="Calibri" w:hAnsi="Calibri"/>
          <w:spacing w:val="0"/>
          <w:szCs w:val="24"/>
        </w:rPr>
        <w:t xml:space="preserve">be purchased for $25 per </w:t>
      </w:r>
      <w:r w:rsidR="00332260" w:rsidRPr="00494AE0">
        <w:rPr>
          <w:rFonts w:ascii="Calibri" w:eastAsia="Calibri" w:hAnsi="Calibri"/>
          <w:spacing w:val="0"/>
          <w:szCs w:val="24"/>
        </w:rPr>
        <w:t xml:space="preserve">7 ½ minute </w:t>
      </w:r>
      <w:r w:rsidR="00D82F54" w:rsidRPr="00494AE0">
        <w:rPr>
          <w:rFonts w:ascii="Calibri" w:eastAsia="Calibri" w:hAnsi="Calibri"/>
          <w:spacing w:val="0"/>
          <w:szCs w:val="24"/>
        </w:rPr>
        <w:t xml:space="preserve">USGS </w:t>
      </w:r>
      <w:r w:rsidR="00585075" w:rsidRPr="00494AE0">
        <w:rPr>
          <w:rFonts w:ascii="Calibri" w:eastAsia="Calibri" w:hAnsi="Calibri"/>
          <w:spacing w:val="0"/>
          <w:szCs w:val="24"/>
        </w:rPr>
        <w:t xml:space="preserve">quadrangle (i.e., $225 </w:t>
      </w:r>
      <w:r w:rsidR="00897DA4" w:rsidRPr="00494AE0">
        <w:rPr>
          <w:rFonts w:ascii="Calibri" w:eastAsia="Calibri" w:hAnsi="Calibri"/>
          <w:spacing w:val="0"/>
          <w:szCs w:val="24"/>
        </w:rPr>
        <w:t xml:space="preserve">minimum </w:t>
      </w:r>
      <w:r w:rsidR="00585075" w:rsidRPr="00494AE0">
        <w:rPr>
          <w:rFonts w:ascii="Calibri" w:eastAsia="Calibri" w:hAnsi="Calibri"/>
          <w:spacing w:val="0"/>
          <w:szCs w:val="24"/>
        </w:rPr>
        <w:t>for CDFW’s</w:t>
      </w:r>
      <w:r w:rsidR="00897DA4" w:rsidRPr="00494AE0">
        <w:rPr>
          <w:rFonts w:ascii="Calibri" w:eastAsia="Calibri" w:hAnsi="Calibri"/>
          <w:spacing w:val="0"/>
          <w:szCs w:val="24"/>
        </w:rPr>
        <w:t xml:space="preserve"> general </w:t>
      </w:r>
      <w:r w:rsidR="00585075" w:rsidRPr="00494AE0">
        <w:rPr>
          <w:rFonts w:ascii="Calibri" w:eastAsia="Calibri" w:hAnsi="Calibri"/>
          <w:spacing w:val="0"/>
          <w:szCs w:val="24"/>
        </w:rPr>
        <w:t>9-quad search standard for timber harvest documents)</w:t>
      </w:r>
      <w:r w:rsidR="00D82F54" w:rsidRPr="00494AE0">
        <w:rPr>
          <w:rFonts w:ascii="Calibri" w:eastAsia="Calibri" w:hAnsi="Calibri"/>
          <w:spacing w:val="0"/>
          <w:szCs w:val="24"/>
        </w:rPr>
        <w:t xml:space="preserve">. </w:t>
      </w:r>
      <w:r w:rsidRPr="00494AE0">
        <w:rPr>
          <w:rFonts w:ascii="Calibri" w:eastAsia="Calibri" w:hAnsi="Calibri"/>
          <w:spacing w:val="0"/>
          <w:szCs w:val="24"/>
        </w:rPr>
        <w:t xml:space="preserve"> </w:t>
      </w:r>
      <w:r w:rsidR="00F2199B" w:rsidRPr="00494AE0">
        <w:rPr>
          <w:rFonts w:ascii="Calibri" w:eastAsia="Calibri" w:hAnsi="Calibri"/>
          <w:spacing w:val="0"/>
          <w:szCs w:val="24"/>
        </w:rPr>
        <w:t>T</w:t>
      </w:r>
      <w:r w:rsidRPr="00494AE0">
        <w:rPr>
          <w:rFonts w:ascii="Calibri" w:eastAsia="Calibri" w:hAnsi="Calibri"/>
          <w:spacing w:val="0"/>
          <w:szCs w:val="24"/>
        </w:rPr>
        <w:t xml:space="preserve">he </w:t>
      </w:r>
      <w:r w:rsidR="006A445B" w:rsidRPr="00494AE0">
        <w:rPr>
          <w:rFonts w:ascii="Calibri" w:eastAsia="Calibri" w:hAnsi="Calibri"/>
          <w:spacing w:val="0"/>
          <w:szCs w:val="24"/>
        </w:rPr>
        <w:t xml:space="preserve">high </w:t>
      </w:r>
      <w:r w:rsidRPr="00494AE0">
        <w:rPr>
          <w:rFonts w:ascii="Calibri" w:eastAsia="Calibri" w:hAnsi="Calibri"/>
          <w:spacing w:val="0"/>
          <w:szCs w:val="24"/>
        </w:rPr>
        <w:t>cost of</w:t>
      </w:r>
      <w:r w:rsidR="001D1E6A" w:rsidRPr="00494AE0">
        <w:rPr>
          <w:rFonts w:ascii="Calibri" w:eastAsia="Calibri" w:hAnsi="Calibri"/>
          <w:spacing w:val="0"/>
          <w:szCs w:val="24"/>
        </w:rPr>
        <w:t xml:space="preserve"> </w:t>
      </w:r>
      <w:r w:rsidR="00A25501" w:rsidRPr="00494AE0">
        <w:rPr>
          <w:rFonts w:ascii="Calibri" w:eastAsia="Calibri" w:hAnsi="Calibri"/>
          <w:spacing w:val="0"/>
          <w:szCs w:val="24"/>
        </w:rPr>
        <w:t>and limited options for</w:t>
      </w:r>
      <w:r w:rsidR="001D1E6A" w:rsidRPr="00494AE0">
        <w:rPr>
          <w:rFonts w:ascii="Calibri" w:eastAsia="Calibri" w:hAnsi="Calibri"/>
          <w:spacing w:val="0"/>
          <w:szCs w:val="24"/>
        </w:rPr>
        <w:t xml:space="preserve"> accessing</w:t>
      </w:r>
      <w:r w:rsidRPr="00494AE0">
        <w:rPr>
          <w:rFonts w:ascii="Calibri" w:eastAsia="Calibri" w:hAnsi="Calibri"/>
          <w:spacing w:val="0"/>
          <w:szCs w:val="24"/>
        </w:rPr>
        <w:t xml:space="preserve"> scoping tools such as the CNDDB is a significant barrier to pursuing forest management</w:t>
      </w:r>
      <w:r w:rsidR="008D5719" w:rsidRPr="00494AE0">
        <w:rPr>
          <w:rFonts w:ascii="Calibri" w:eastAsia="Calibri" w:hAnsi="Calibri"/>
          <w:spacing w:val="0"/>
          <w:szCs w:val="24"/>
        </w:rPr>
        <w:t xml:space="preserve"> </w:t>
      </w:r>
      <w:r w:rsidRPr="00494AE0">
        <w:rPr>
          <w:rFonts w:ascii="Calibri" w:eastAsia="Calibri" w:hAnsi="Calibri"/>
          <w:spacing w:val="0"/>
          <w:szCs w:val="24"/>
        </w:rPr>
        <w:t xml:space="preserve">activities, particularly for small landowners. </w:t>
      </w:r>
      <w:r w:rsidR="00DC741B" w:rsidRPr="00494AE0">
        <w:rPr>
          <w:rFonts w:ascii="Calibri" w:eastAsia="Calibri" w:hAnsi="Calibri"/>
          <w:spacing w:val="0"/>
          <w:szCs w:val="24"/>
        </w:rPr>
        <w:t xml:space="preserve">These are the very types of regulatory </w:t>
      </w:r>
      <w:r w:rsidRPr="00494AE0">
        <w:rPr>
          <w:rFonts w:ascii="Calibri" w:eastAsia="Calibri" w:hAnsi="Calibri"/>
          <w:spacing w:val="0"/>
          <w:szCs w:val="24"/>
        </w:rPr>
        <w:t xml:space="preserve">barriers </w:t>
      </w:r>
      <w:r w:rsidR="00DC741B" w:rsidRPr="00494AE0">
        <w:rPr>
          <w:rFonts w:ascii="Calibri" w:eastAsia="Calibri" w:hAnsi="Calibri"/>
          <w:spacing w:val="0"/>
          <w:szCs w:val="24"/>
        </w:rPr>
        <w:t xml:space="preserve">that the Plan tasks </w:t>
      </w:r>
      <w:r w:rsidRPr="00494AE0">
        <w:rPr>
          <w:rFonts w:ascii="Calibri" w:eastAsia="Calibri" w:hAnsi="Calibri"/>
          <w:spacing w:val="0"/>
          <w:szCs w:val="24"/>
        </w:rPr>
        <w:t>the Board and CDFW</w:t>
      </w:r>
      <w:r w:rsidR="00DC741B" w:rsidRPr="00494AE0">
        <w:rPr>
          <w:rFonts w:ascii="Calibri" w:eastAsia="Calibri" w:hAnsi="Calibri"/>
          <w:spacing w:val="0"/>
          <w:szCs w:val="24"/>
        </w:rPr>
        <w:t xml:space="preserve"> with </w:t>
      </w:r>
      <w:r w:rsidR="00F20E98" w:rsidRPr="00494AE0">
        <w:rPr>
          <w:rFonts w:ascii="Calibri" w:eastAsia="Calibri" w:hAnsi="Calibri"/>
          <w:spacing w:val="0"/>
          <w:szCs w:val="24"/>
        </w:rPr>
        <w:t>eliminating to facilitate wildfire and forest resiliency</w:t>
      </w:r>
      <w:r w:rsidRPr="00494AE0">
        <w:rPr>
          <w:rFonts w:ascii="Calibri" w:eastAsia="Calibri" w:hAnsi="Calibri"/>
          <w:spacing w:val="0"/>
          <w:szCs w:val="24"/>
        </w:rPr>
        <w:t>.</w:t>
      </w:r>
    </w:p>
    <w:p w14:paraId="7F7A2B99" w14:textId="0E8A5139" w:rsidR="00313FB3" w:rsidRPr="00494AE0" w:rsidRDefault="00313FB3" w:rsidP="00313FB3">
      <w:pPr>
        <w:ind w:firstLine="720"/>
        <w:rPr>
          <w:rFonts w:ascii="Calibri" w:eastAsia="Calibri" w:hAnsi="Calibri"/>
          <w:spacing w:val="0"/>
          <w:szCs w:val="24"/>
        </w:rPr>
      </w:pPr>
    </w:p>
    <w:p w14:paraId="3B22616E" w14:textId="3E360392" w:rsidR="00D82C0C" w:rsidRPr="00494AE0" w:rsidRDefault="00313FB3" w:rsidP="00313FB3">
      <w:pPr>
        <w:ind w:firstLine="720"/>
        <w:rPr>
          <w:rFonts w:ascii="Calibri" w:eastAsia="Calibri" w:hAnsi="Calibri"/>
          <w:spacing w:val="0"/>
          <w:szCs w:val="24"/>
        </w:rPr>
      </w:pPr>
      <w:r w:rsidRPr="00494AE0">
        <w:rPr>
          <w:rFonts w:ascii="Calibri" w:eastAsia="Calibri" w:hAnsi="Calibri"/>
          <w:spacing w:val="0"/>
          <w:szCs w:val="24"/>
        </w:rPr>
        <w:t xml:space="preserve">The Board recognizes that CDFW has </w:t>
      </w:r>
      <w:r w:rsidR="006A445B" w:rsidRPr="00494AE0">
        <w:rPr>
          <w:rFonts w:ascii="Calibri" w:eastAsia="Calibri" w:hAnsi="Calibri"/>
          <w:spacing w:val="0"/>
          <w:szCs w:val="24"/>
        </w:rPr>
        <w:t xml:space="preserve">a </w:t>
      </w:r>
      <w:r w:rsidRPr="00494AE0">
        <w:rPr>
          <w:rFonts w:ascii="Calibri" w:eastAsia="Calibri" w:hAnsi="Calibri"/>
          <w:spacing w:val="0"/>
          <w:szCs w:val="24"/>
        </w:rPr>
        <w:t>statutory obligation under Fish and Game Code section 1932 to “[e]nsure cost sharing by all who use the [CNDDB] data</w:t>
      </w:r>
      <w:r w:rsidR="00CB69A1" w:rsidRPr="00494AE0">
        <w:rPr>
          <w:rFonts w:ascii="Calibri" w:eastAsia="Calibri" w:hAnsi="Calibri"/>
          <w:spacing w:val="0"/>
          <w:szCs w:val="24"/>
        </w:rPr>
        <w:t>….</w:t>
      </w:r>
      <w:r w:rsidRPr="00494AE0">
        <w:rPr>
          <w:rFonts w:ascii="Calibri" w:eastAsia="Calibri" w:hAnsi="Calibri"/>
          <w:spacing w:val="0"/>
          <w:szCs w:val="24"/>
        </w:rPr>
        <w:t xml:space="preserve">” However, CDFW is by no means obligated to fund the CNDDB </w:t>
      </w:r>
      <w:r w:rsidRPr="00494AE0">
        <w:rPr>
          <w:rFonts w:ascii="Calibri" w:eastAsia="Calibri" w:hAnsi="Calibri"/>
          <w:spacing w:val="0"/>
          <w:szCs w:val="24"/>
          <w:u w:val="single"/>
        </w:rPr>
        <w:t>exclusively</w:t>
      </w:r>
      <w:r w:rsidRPr="00494AE0">
        <w:rPr>
          <w:rFonts w:ascii="Calibri" w:eastAsia="Calibri" w:hAnsi="Calibri"/>
          <w:spacing w:val="0"/>
          <w:szCs w:val="24"/>
        </w:rPr>
        <w:t xml:space="preserve"> through user fees.</w:t>
      </w:r>
      <w:r w:rsidR="00FC2C21" w:rsidRPr="00494AE0">
        <w:rPr>
          <w:rFonts w:ascii="Calibri" w:eastAsia="Calibri" w:hAnsi="Calibri"/>
          <w:spacing w:val="0"/>
          <w:szCs w:val="24"/>
        </w:rPr>
        <w:t xml:space="preserve"> </w:t>
      </w:r>
      <w:r w:rsidR="003C35D6" w:rsidRPr="00494AE0">
        <w:rPr>
          <w:rFonts w:ascii="Calibri" w:eastAsia="Calibri" w:hAnsi="Calibri"/>
          <w:spacing w:val="0"/>
          <w:szCs w:val="24"/>
        </w:rPr>
        <w:t xml:space="preserve">Presumably alternative funding sources are available </w:t>
      </w:r>
      <w:r w:rsidR="00DC741B" w:rsidRPr="00494AE0">
        <w:rPr>
          <w:rFonts w:ascii="Calibri" w:eastAsia="Calibri" w:hAnsi="Calibri"/>
          <w:spacing w:val="0"/>
          <w:szCs w:val="24"/>
        </w:rPr>
        <w:t xml:space="preserve">or could be established </w:t>
      </w:r>
      <w:r w:rsidR="003C35D6" w:rsidRPr="00494AE0">
        <w:rPr>
          <w:rFonts w:ascii="Calibri" w:eastAsia="Calibri" w:hAnsi="Calibri"/>
          <w:spacing w:val="0"/>
          <w:szCs w:val="24"/>
        </w:rPr>
        <w:t xml:space="preserve">to offset or reduce the fees charged to individual landowners. </w:t>
      </w:r>
      <w:r w:rsidR="00FC2C21" w:rsidRPr="00494AE0">
        <w:rPr>
          <w:rFonts w:ascii="Calibri" w:eastAsia="Calibri" w:hAnsi="Calibri"/>
          <w:spacing w:val="0"/>
          <w:szCs w:val="24"/>
        </w:rPr>
        <w:t xml:space="preserve">Nor is </w:t>
      </w:r>
      <w:r w:rsidR="003C35D6" w:rsidRPr="00494AE0">
        <w:rPr>
          <w:rFonts w:ascii="Calibri" w:eastAsia="Calibri" w:hAnsi="Calibri"/>
          <w:spacing w:val="0"/>
          <w:szCs w:val="24"/>
        </w:rPr>
        <w:t>CDFW</w:t>
      </w:r>
      <w:r w:rsidR="00FC2C21" w:rsidRPr="00494AE0">
        <w:rPr>
          <w:rFonts w:ascii="Calibri" w:eastAsia="Calibri" w:hAnsi="Calibri"/>
          <w:spacing w:val="0"/>
          <w:szCs w:val="24"/>
        </w:rPr>
        <w:t xml:space="preserve"> precluded from exploring options for variable rate structures, such as </w:t>
      </w:r>
      <w:r w:rsidR="00D35E95" w:rsidRPr="00494AE0">
        <w:rPr>
          <w:rFonts w:ascii="Calibri" w:eastAsia="Calibri" w:hAnsi="Calibri"/>
          <w:spacing w:val="0"/>
          <w:szCs w:val="24"/>
        </w:rPr>
        <w:t xml:space="preserve">significantly </w:t>
      </w:r>
      <w:r w:rsidR="00FC2C21" w:rsidRPr="00494AE0">
        <w:rPr>
          <w:rFonts w:ascii="Calibri" w:eastAsia="Calibri" w:hAnsi="Calibri"/>
          <w:spacing w:val="0"/>
          <w:szCs w:val="24"/>
        </w:rPr>
        <w:t>discounted access for small landowners</w:t>
      </w:r>
      <w:r w:rsidR="00FE1961" w:rsidRPr="00494AE0">
        <w:rPr>
          <w:rFonts w:ascii="Calibri" w:eastAsia="Calibri" w:hAnsi="Calibri"/>
          <w:spacing w:val="0"/>
          <w:szCs w:val="24"/>
        </w:rPr>
        <w:t xml:space="preserve">. </w:t>
      </w:r>
      <w:r w:rsidR="003C35D6" w:rsidRPr="00494AE0">
        <w:rPr>
          <w:rFonts w:ascii="Calibri" w:eastAsia="Calibri" w:hAnsi="Calibri"/>
          <w:spacing w:val="0"/>
          <w:szCs w:val="24"/>
        </w:rPr>
        <w:t>To the extent persons engaged in forest management</w:t>
      </w:r>
      <w:r w:rsidR="00F2199B" w:rsidRPr="00494AE0">
        <w:rPr>
          <w:rFonts w:ascii="Calibri" w:eastAsia="Calibri" w:hAnsi="Calibri"/>
          <w:spacing w:val="0"/>
          <w:szCs w:val="24"/>
        </w:rPr>
        <w:t xml:space="preserve"> </w:t>
      </w:r>
      <w:r w:rsidR="003C35D6" w:rsidRPr="00494AE0">
        <w:rPr>
          <w:rFonts w:ascii="Calibri" w:eastAsia="Calibri" w:hAnsi="Calibri"/>
          <w:spacing w:val="0"/>
          <w:szCs w:val="24"/>
        </w:rPr>
        <w:t xml:space="preserve">activities are expected to utilize the CNDDB as a scoping tool, the Board and CDFW </w:t>
      </w:r>
      <w:r w:rsidR="00DC741B" w:rsidRPr="00494AE0">
        <w:rPr>
          <w:rFonts w:ascii="Calibri" w:eastAsia="Calibri" w:hAnsi="Calibri"/>
          <w:spacing w:val="0"/>
          <w:szCs w:val="24"/>
        </w:rPr>
        <w:t>are obligated</w:t>
      </w:r>
      <w:r w:rsidR="003C35D6" w:rsidRPr="00494AE0">
        <w:rPr>
          <w:rFonts w:ascii="Calibri" w:eastAsia="Calibri" w:hAnsi="Calibri"/>
          <w:spacing w:val="0"/>
          <w:szCs w:val="24"/>
        </w:rPr>
        <w:t xml:space="preserve"> as a matter of public policy to undertake reasonable efforts to consider these and other opportunities to improve the affordability of and access to the CNDDB. </w:t>
      </w:r>
    </w:p>
    <w:p w14:paraId="77DCECBB" w14:textId="7172ABA8" w:rsidR="00D425E5" w:rsidRPr="00494AE0" w:rsidRDefault="00D425E5" w:rsidP="00313FB3">
      <w:pPr>
        <w:ind w:firstLine="720"/>
        <w:rPr>
          <w:rFonts w:ascii="Calibri" w:eastAsia="Calibri" w:hAnsi="Calibri"/>
          <w:spacing w:val="0"/>
          <w:szCs w:val="24"/>
        </w:rPr>
      </w:pPr>
    </w:p>
    <w:p w14:paraId="15F1BEB1" w14:textId="7D494A57" w:rsidR="003F31AB" w:rsidRPr="00494AE0" w:rsidRDefault="003F31AB" w:rsidP="003F31AB">
      <w:pPr>
        <w:ind w:firstLine="720"/>
        <w:rPr>
          <w:rFonts w:ascii="Calibri" w:eastAsia="Calibri" w:hAnsi="Calibri"/>
          <w:spacing w:val="0"/>
          <w:szCs w:val="24"/>
        </w:rPr>
      </w:pPr>
      <w:r w:rsidRPr="00494AE0">
        <w:rPr>
          <w:rFonts w:ascii="Calibri" w:eastAsia="Calibri" w:hAnsi="Calibri"/>
          <w:spacing w:val="0"/>
          <w:szCs w:val="24"/>
        </w:rPr>
        <w:t xml:space="preserve">In this regard, it is also crucial to recognize that forest management projects enjoy a unique status as compared to other CNDDB users, pursuant to AB 1492 (Ch. 289, Stats. 2012). AB 1492 replaced the existing piecemeal funding structure for forest practice project review with a lumber assessment imposed on end users. (PRC §4629 et seq.) Those funds are deposited into the Timber Regulation and Forest Restoration Fund and serve as the “single funding source” for review of forestry projects. Specifically, PRC §4629.6(c) dedicates those funds “[t]o support the activities and costs of the … </w:t>
      </w:r>
      <w:r w:rsidR="00851103" w:rsidRPr="00494AE0">
        <w:rPr>
          <w:rFonts w:ascii="Calibri" w:eastAsia="Calibri" w:hAnsi="Calibri"/>
          <w:spacing w:val="0"/>
          <w:szCs w:val="24"/>
        </w:rPr>
        <w:t>[state agencies]</w:t>
      </w:r>
      <w:r w:rsidRPr="00494AE0">
        <w:rPr>
          <w:rFonts w:ascii="Calibri" w:eastAsia="Calibri" w:hAnsi="Calibri"/>
          <w:spacing w:val="0"/>
          <w:szCs w:val="24"/>
        </w:rPr>
        <w:t xml:space="preserve"> … associated with the review of projects or permits necessary to conduct timber operations.” CNDDB subscriber fees clearly meet </w:t>
      </w:r>
      <w:r w:rsidR="00CB69A1" w:rsidRPr="00494AE0">
        <w:rPr>
          <w:rFonts w:ascii="Calibri" w:eastAsia="Calibri" w:hAnsi="Calibri"/>
          <w:spacing w:val="0"/>
          <w:szCs w:val="24"/>
        </w:rPr>
        <w:t>these criteria</w:t>
      </w:r>
      <w:r w:rsidR="00851103" w:rsidRPr="00494AE0">
        <w:rPr>
          <w:rFonts w:ascii="Calibri" w:eastAsia="Calibri" w:hAnsi="Calibri"/>
          <w:spacing w:val="0"/>
          <w:szCs w:val="24"/>
        </w:rPr>
        <w:t xml:space="preserve"> and, therefore, </w:t>
      </w:r>
      <w:r w:rsidR="00B56812">
        <w:rPr>
          <w:rFonts w:ascii="Calibri" w:eastAsia="Calibri" w:hAnsi="Calibri"/>
          <w:spacing w:val="0"/>
          <w:szCs w:val="24"/>
        </w:rPr>
        <w:t xml:space="preserve">AB 1492 </w:t>
      </w:r>
      <w:r w:rsidR="00851103" w:rsidRPr="00494AE0">
        <w:rPr>
          <w:rFonts w:ascii="Calibri" w:eastAsia="Calibri" w:hAnsi="Calibri"/>
          <w:spacing w:val="0"/>
          <w:szCs w:val="24"/>
        </w:rPr>
        <w:t>qualif</w:t>
      </w:r>
      <w:r w:rsidR="00B56812">
        <w:rPr>
          <w:rFonts w:ascii="Calibri" w:eastAsia="Calibri" w:hAnsi="Calibri"/>
          <w:spacing w:val="0"/>
          <w:szCs w:val="24"/>
        </w:rPr>
        <w:t>ies</w:t>
      </w:r>
      <w:r w:rsidR="00851103" w:rsidRPr="00494AE0">
        <w:rPr>
          <w:rFonts w:ascii="Calibri" w:eastAsia="Calibri" w:hAnsi="Calibri"/>
          <w:spacing w:val="0"/>
          <w:szCs w:val="24"/>
        </w:rPr>
        <w:t xml:space="preserve"> as a viable funding source for offsetting CNDDB fees otherwise imposed on individuals pursuing forestry management projects</w:t>
      </w:r>
      <w:r w:rsidRPr="00494AE0">
        <w:rPr>
          <w:rFonts w:ascii="Calibri" w:eastAsia="Calibri" w:hAnsi="Calibri"/>
          <w:spacing w:val="0"/>
          <w:szCs w:val="24"/>
        </w:rPr>
        <w:t xml:space="preserve">.      </w:t>
      </w:r>
    </w:p>
    <w:p w14:paraId="26CC5254" w14:textId="77777777" w:rsidR="00313FB3" w:rsidRPr="00494AE0" w:rsidRDefault="00313FB3" w:rsidP="00494AE0">
      <w:pPr>
        <w:rPr>
          <w:rFonts w:ascii="Calibri" w:eastAsia="Calibri" w:hAnsi="Calibri"/>
          <w:spacing w:val="0"/>
          <w:szCs w:val="24"/>
        </w:rPr>
      </w:pPr>
    </w:p>
    <w:p w14:paraId="23411A7D" w14:textId="52F25A17" w:rsidR="00D82C0C" w:rsidRPr="00494AE0" w:rsidRDefault="00313FB3" w:rsidP="00313FB3">
      <w:pPr>
        <w:ind w:firstLine="720"/>
        <w:rPr>
          <w:rFonts w:ascii="Calibri" w:eastAsia="Calibri" w:hAnsi="Calibri"/>
          <w:spacing w:val="0"/>
          <w:szCs w:val="24"/>
        </w:rPr>
      </w:pPr>
      <w:r w:rsidRPr="00494AE0">
        <w:rPr>
          <w:rFonts w:ascii="Calibri" w:eastAsia="Calibri" w:hAnsi="Calibri"/>
          <w:b/>
          <w:spacing w:val="0"/>
          <w:szCs w:val="24"/>
        </w:rPr>
        <w:t xml:space="preserve">Accordingly, </w:t>
      </w:r>
      <w:r w:rsidR="00FD29CB" w:rsidRPr="00494AE0">
        <w:rPr>
          <w:rFonts w:ascii="Calibri" w:eastAsia="Calibri" w:hAnsi="Calibri"/>
          <w:b/>
          <w:spacing w:val="0"/>
          <w:szCs w:val="24"/>
        </w:rPr>
        <w:t xml:space="preserve">the Board </w:t>
      </w:r>
      <w:r w:rsidR="00F20E98" w:rsidRPr="00494AE0">
        <w:rPr>
          <w:rFonts w:ascii="Calibri" w:eastAsia="Calibri" w:hAnsi="Calibri"/>
          <w:b/>
          <w:spacing w:val="0"/>
          <w:szCs w:val="24"/>
        </w:rPr>
        <w:t xml:space="preserve">wants to partner with </w:t>
      </w:r>
      <w:r w:rsidR="00FD29CB" w:rsidRPr="00494AE0">
        <w:rPr>
          <w:rFonts w:ascii="Calibri" w:eastAsia="Calibri" w:hAnsi="Calibri"/>
          <w:b/>
          <w:spacing w:val="0"/>
          <w:szCs w:val="24"/>
        </w:rPr>
        <w:t xml:space="preserve">CDFW </w:t>
      </w:r>
      <w:r w:rsidR="00F20E98" w:rsidRPr="00494AE0">
        <w:rPr>
          <w:rFonts w:ascii="Calibri" w:eastAsia="Calibri" w:hAnsi="Calibri"/>
          <w:b/>
          <w:spacing w:val="0"/>
          <w:szCs w:val="24"/>
        </w:rPr>
        <w:t>to pursue these opportunities</w:t>
      </w:r>
      <w:r w:rsidR="00FD29CB" w:rsidRPr="00494AE0">
        <w:rPr>
          <w:rFonts w:ascii="Calibri" w:eastAsia="Calibri" w:hAnsi="Calibri"/>
          <w:b/>
          <w:spacing w:val="0"/>
          <w:szCs w:val="24"/>
        </w:rPr>
        <w:t xml:space="preserve"> </w:t>
      </w:r>
      <w:r w:rsidR="00DC741B" w:rsidRPr="00494AE0">
        <w:rPr>
          <w:rFonts w:ascii="Calibri" w:eastAsia="Calibri" w:hAnsi="Calibri"/>
          <w:b/>
          <w:spacing w:val="0"/>
          <w:szCs w:val="24"/>
        </w:rPr>
        <w:t xml:space="preserve">to </w:t>
      </w:r>
      <w:r w:rsidRPr="00494AE0">
        <w:rPr>
          <w:rFonts w:ascii="Calibri" w:eastAsia="Calibri" w:hAnsi="Calibri"/>
          <w:b/>
          <w:spacing w:val="0"/>
          <w:szCs w:val="24"/>
        </w:rPr>
        <w:t>prioritiz</w:t>
      </w:r>
      <w:r w:rsidR="00DC741B" w:rsidRPr="00494AE0">
        <w:rPr>
          <w:rFonts w:ascii="Calibri" w:eastAsia="Calibri" w:hAnsi="Calibri"/>
          <w:b/>
          <w:spacing w:val="0"/>
          <w:szCs w:val="24"/>
        </w:rPr>
        <w:t>e</w:t>
      </w:r>
      <w:r w:rsidRPr="00494AE0">
        <w:rPr>
          <w:rFonts w:ascii="Calibri" w:eastAsia="Calibri" w:hAnsi="Calibri"/>
          <w:b/>
          <w:spacing w:val="0"/>
          <w:szCs w:val="24"/>
        </w:rPr>
        <w:t xml:space="preserve"> improv</w:t>
      </w:r>
      <w:r w:rsidR="00DC741B" w:rsidRPr="00494AE0">
        <w:rPr>
          <w:rFonts w:ascii="Calibri" w:eastAsia="Calibri" w:hAnsi="Calibri"/>
          <w:b/>
          <w:spacing w:val="0"/>
          <w:szCs w:val="24"/>
        </w:rPr>
        <w:t>ing</w:t>
      </w:r>
      <w:r w:rsidRPr="00494AE0">
        <w:rPr>
          <w:rFonts w:ascii="Calibri" w:eastAsia="Calibri" w:hAnsi="Calibri"/>
          <w:b/>
          <w:spacing w:val="0"/>
          <w:szCs w:val="24"/>
        </w:rPr>
        <w:t xml:space="preserve"> affordability of, and expanded public access to, the CNDDB</w:t>
      </w:r>
      <w:r w:rsidR="00F20E98" w:rsidRPr="00494AE0">
        <w:rPr>
          <w:rFonts w:ascii="Calibri" w:eastAsia="Calibri" w:hAnsi="Calibri"/>
          <w:b/>
          <w:spacing w:val="0"/>
          <w:szCs w:val="24"/>
        </w:rPr>
        <w:t>.</w:t>
      </w:r>
      <w:r w:rsidR="008D5719" w:rsidRPr="00494AE0">
        <w:rPr>
          <w:rFonts w:ascii="Calibri" w:eastAsia="Calibri" w:hAnsi="Calibri"/>
          <w:b/>
          <w:spacing w:val="0"/>
          <w:szCs w:val="24"/>
        </w:rPr>
        <w:t xml:space="preserve"> Clearly this issue</w:t>
      </w:r>
      <w:r w:rsidR="00B120BF" w:rsidRPr="00494AE0">
        <w:rPr>
          <w:rFonts w:ascii="Calibri" w:eastAsia="Calibri" w:hAnsi="Calibri"/>
          <w:b/>
          <w:spacing w:val="0"/>
          <w:szCs w:val="24"/>
        </w:rPr>
        <w:t xml:space="preserve"> resonates broadly with respect to sco</w:t>
      </w:r>
      <w:r w:rsidR="00682D5C" w:rsidRPr="00494AE0">
        <w:rPr>
          <w:rFonts w:ascii="Calibri" w:eastAsia="Calibri" w:hAnsi="Calibri"/>
          <w:b/>
          <w:spacing w:val="0"/>
          <w:szCs w:val="24"/>
        </w:rPr>
        <w:t xml:space="preserve">ping for both timber harvesting </w:t>
      </w:r>
      <w:r w:rsidR="00B120BF" w:rsidRPr="00494AE0">
        <w:rPr>
          <w:rFonts w:ascii="Calibri" w:eastAsia="Calibri" w:hAnsi="Calibri"/>
          <w:b/>
          <w:spacing w:val="0"/>
          <w:szCs w:val="24"/>
        </w:rPr>
        <w:t xml:space="preserve">and </w:t>
      </w:r>
      <w:r w:rsidRPr="00494AE0">
        <w:rPr>
          <w:rFonts w:ascii="Calibri" w:eastAsia="Calibri" w:hAnsi="Calibri"/>
          <w:b/>
          <w:spacing w:val="0"/>
          <w:szCs w:val="24"/>
        </w:rPr>
        <w:t>the Board’s and CDFW’s joint obligations to reduce regulatory barriers for wildfire and forest resilience.</w:t>
      </w:r>
      <w:r w:rsidR="00FD29CB" w:rsidRPr="00494AE0">
        <w:rPr>
          <w:rFonts w:ascii="Calibri" w:eastAsia="Calibri" w:hAnsi="Calibri"/>
          <w:b/>
          <w:spacing w:val="0"/>
          <w:szCs w:val="24"/>
        </w:rPr>
        <w:t xml:space="preserve"> </w:t>
      </w:r>
      <w:r w:rsidR="00D82C0C" w:rsidRPr="00494AE0">
        <w:rPr>
          <w:rFonts w:ascii="Calibri" w:eastAsia="Calibri" w:hAnsi="Calibri"/>
          <w:spacing w:val="0"/>
          <w:szCs w:val="24"/>
        </w:rPr>
        <w:t xml:space="preserve">In furtherance of this effort, the Board </w:t>
      </w:r>
      <w:r w:rsidR="00B33926" w:rsidRPr="00494AE0">
        <w:rPr>
          <w:rFonts w:ascii="Calibri" w:eastAsia="Calibri" w:hAnsi="Calibri"/>
          <w:spacing w:val="0"/>
          <w:szCs w:val="24"/>
        </w:rPr>
        <w:t>appreciate</w:t>
      </w:r>
      <w:r w:rsidR="00897DA4" w:rsidRPr="00494AE0">
        <w:rPr>
          <w:rFonts w:ascii="Calibri" w:eastAsia="Calibri" w:hAnsi="Calibri"/>
          <w:spacing w:val="0"/>
          <w:szCs w:val="24"/>
        </w:rPr>
        <w:t>s</w:t>
      </w:r>
      <w:r w:rsidR="00FC00C9" w:rsidRPr="00494AE0">
        <w:rPr>
          <w:rFonts w:ascii="Calibri" w:eastAsia="Calibri" w:hAnsi="Calibri"/>
          <w:spacing w:val="0"/>
          <w:szCs w:val="24"/>
        </w:rPr>
        <w:t xml:space="preserve"> CDFW’s</w:t>
      </w:r>
      <w:r w:rsidR="00B33926" w:rsidRPr="00494AE0">
        <w:rPr>
          <w:rFonts w:ascii="Calibri" w:eastAsia="Calibri" w:hAnsi="Calibri"/>
          <w:spacing w:val="0"/>
          <w:szCs w:val="24"/>
        </w:rPr>
        <w:t xml:space="preserve"> assistance </w:t>
      </w:r>
      <w:r w:rsidR="00FA696F" w:rsidRPr="00494AE0">
        <w:rPr>
          <w:rFonts w:ascii="Calibri" w:eastAsia="Calibri" w:hAnsi="Calibri"/>
          <w:spacing w:val="0"/>
          <w:szCs w:val="24"/>
        </w:rPr>
        <w:t xml:space="preserve">in </w:t>
      </w:r>
      <w:r w:rsidR="00897DA4" w:rsidRPr="00494AE0">
        <w:rPr>
          <w:rFonts w:ascii="Calibri" w:eastAsia="Calibri" w:hAnsi="Calibri"/>
          <w:spacing w:val="0"/>
          <w:szCs w:val="24"/>
        </w:rPr>
        <w:t>providing</w:t>
      </w:r>
      <w:r w:rsidR="00B33926" w:rsidRPr="00494AE0">
        <w:rPr>
          <w:rFonts w:ascii="Calibri" w:eastAsia="Calibri" w:hAnsi="Calibri"/>
          <w:spacing w:val="0"/>
          <w:szCs w:val="24"/>
        </w:rPr>
        <w:t xml:space="preserve"> </w:t>
      </w:r>
      <w:r w:rsidR="00D82C0C" w:rsidRPr="00494AE0">
        <w:rPr>
          <w:rFonts w:ascii="Calibri" w:eastAsia="Calibri" w:hAnsi="Calibri"/>
          <w:spacing w:val="0"/>
          <w:szCs w:val="24"/>
        </w:rPr>
        <w:t>relevant information</w:t>
      </w:r>
      <w:r w:rsidR="00FD29CB" w:rsidRPr="00494AE0">
        <w:rPr>
          <w:rFonts w:ascii="Calibri" w:eastAsia="Calibri" w:hAnsi="Calibri"/>
          <w:spacing w:val="0"/>
          <w:szCs w:val="24"/>
        </w:rPr>
        <w:t xml:space="preserve"> about the CNDDB</w:t>
      </w:r>
      <w:r w:rsidR="00494AE0" w:rsidRPr="00494AE0">
        <w:rPr>
          <w:rFonts w:ascii="Calibri" w:eastAsia="Calibri" w:hAnsi="Calibri"/>
          <w:spacing w:val="0"/>
          <w:szCs w:val="24"/>
        </w:rPr>
        <w:t>,</w:t>
      </w:r>
      <w:r w:rsidR="00B33926" w:rsidRPr="00494AE0">
        <w:rPr>
          <w:rFonts w:ascii="Calibri" w:eastAsia="Calibri" w:hAnsi="Calibri"/>
          <w:spacing w:val="0"/>
          <w:szCs w:val="24"/>
        </w:rPr>
        <w:t xml:space="preserve"> including, but</w:t>
      </w:r>
      <w:r w:rsidR="00D82C0C" w:rsidRPr="00494AE0">
        <w:rPr>
          <w:rFonts w:ascii="Calibri" w:eastAsia="Calibri" w:hAnsi="Calibri"/>
          <w:spacing w:val="0"/>
          <w:szCs w:val="24"/>
        </w:rPr>
        <w:t xml:space="preserve"> not limited to, </w:t>
      </w:r>
      <w:r w:rsidR="00FA696F" w:rsidRPr="00494AE0">
        <w:rPr>
          <w:rFonts w:ascii="Calibri" w:eastAsia="Calibri" w:hAnsi="Calibri"/>
          <w:spacing w:val="0"/>
          <w:szCs w:val="24"/>
        </w:rPr>
        <w:t>information addressing</w:t>
      </w:r>
      <w:r w:rsidR="00B33926" w:rsidRPr="00494AE0">
        <w:rPr>
          <w:rFonts w:ascii="Calibri" w:eastAsia="Calibri" w:hAnsi="Calibri"/>
          <w:spacing w:val="0"/>
          <w:szCs w:val="24"/>
        </w:rPr>
        <w:t xml:space="preserve"> the questions posed on the attached enclosure.</w:t>
      </w:r>
    </w:p>
    <w:p w14:paraId="1F42119B" w14:textId="77777777" w:rsidR="00EC2D81" w:rsidRPr="00494AE0" w:rsidRDefault="00EC2D81" w:rsidP="0000557B">
      <w:pPr>
        <w:rPr>
          <w:rFonts w:ascii="Calibri" w:eastAsia="Calibri" w:hAnsi="Calibri"/>
          <w:spacing w:val="0"/>
          <w:szCs w:val="24"/>
        </w:rPr>
      </w:pPr>
    </w:p>
    <w:p w14:paraId="2D010B00" w14:textId="5F40CD1A" w:rsidR="00D82C0C" w:rsidRPr="00494AE0" w:rsidRDefault="00EC2D81" w:rsidP="008C57AF">
      <w:pPr>
        <w:pStyle w:val="ListParagraph"/>
        <w:ind w:left="0" w:firstLine="720"/>
        <w:rPr>
          <w:rFonts w:ascii="Calibri" w:eastAsia="Calibri" w:hAnsi="Calibri"/>
          <w:spacing w:val="0"/>
          <w:szCs w:val="24"/>
        </w:rPr>
      </w:pPr>
      <w:r w:rsidRPr="00494AE0">
        <w:rPr>
          <w:rFonts w:ascii="Calibri" w:eastAsia="Calibri" w:hAnsi="Calibri"/>
          <w:spacing w:val="0"/>
          <w:szCs w:val="24"/>
        </w:rPr>
        <w:lastRenderedPageBreak/>
        <w:t xml:space="preserve">Please contact the Board’s Executive Officer, Matt Dias, at (916) 653-8007 or </w:t>
      </w:r>
      <w:hyperlink r:id="rId8" w:history="1">
        <w:r w:rsidR="008C57AF" w:rsidRPr="00494AE0">
          <w:rPr>
            <w:rStyle w:val="Hyperlink"/>
            <w:rFonts w:ascii="Calibri" w:eastAsia="Calibri" w:hAnsi="Calibri"/>
            <w:spacing w:val="0"/>
            <w:szCs w:val="24"/>
            <w:u w:val="none"/>
          </w:rPr>
          <w:t>matt.dias@bof.ca.gov</w:t>
        </w:r>
      </w:hyperlink>
      <w:r w:rsidR="00D82C0C" w:rsidRPr="00494AE0">
        <w:rPr>
          <w:rFonts w:ascii="Calibri" w:eastAsia="Calibri" w:hAnsi="Calibri"/>
          <w:spacing w:val="0"/>
          <w:szCs w:val="24"/>
        </w:rPr>
        <w:tab/>
      </w:r>
      <w:r w:rsidRPr="00494AE0">
        <w:rPr>
          <w:rFonts w:ascii="Calibri" w:eastAsia="Calibri" w:hAnsi="Calibri"/>
          <w:spacing w:val="0"/>
          <w:szCs w:val="24"/>
        </w:rPr>
        <w:t xml:space="preserve"> to confirm CDFW’</w:t>
      </w:r>
      <w:r w:rsidR="006F47C4" w:rsidRPr="00494AE0">
        <w:rPr>
          <w:rFonts w:ascii="Calibri" w:eastAsia="Calibri" w:hAnsi="Calibri"/>
          <w:spacing w:val="0"/>
          <w:szCs w:val="24"/>
        </w:rPr>
        <w:t>s commitment</w:t>
      </w:r>
      <w:r w:rsidRPr="00494AE0">
        <w:rPr>
          <w:rFonts w:ascii="Calibri" w:eastAsia="Calibri" w:hAnsi="Calibri"/>
          <w:spacing w:val="0"/>
          <w:szCs w:val="24"/>
        </w:rPr>
        <w:t xml:space="preserve"> to cooperat</w:t>
      </w:r>
      <w:r w:rsidR="00CE14C7" w:rsidRPr="00494AE0">
        <w:rPr>
          <w:rFonts w:ascii="Calibri" w:eastAsia="Calibri" w:hAnsi="Calibri"/>
          <w:spacing w:val="0"/>
          <w:szCs w:val="24"/>
        </w:rPr>
        <w:t>ing</w:t>
      </w:r>
      <w:r w:rsidRPr="00494AE0">
        <w:rPr>
          <w:rFonts w:ascii="Calibri" w:eastAsia="Calibri" w:hAnsi="Calibri"/>
          <w:spacing w:val="0"/>
          <w:szCs w:val="24"/>
        </w:rPr>
        <w:t xml:space="preserve"> with the Board on this </w:t>
      </w:r>
      <w:r w:rsidR="00CE14C7" w:rsidRPr="00494AE0">
        <w:rPr>
          <w:rFonts w:ascii="Calibri" w:eastAsia="Calibri" w:hAnsi="Calibri"/>
          <w:spacing w:val="0"/>
          <w:szCs w:val="24"/>
        </w:rPr>
        <w:t xml:space="preserve">important </w:t>
      </w:r>
      <w:r w:rsidRPr="00494AE0">
        <w:rPr>
          <w:rFonts w:ascii="Calibri" w:eastAsia="Calibri" w:hAnsi="Calibri"/>
          <w:spacing w:val="0"/>
          <w:szCs w:val="24"/>
        </w:rPr>
        <w:t>endeavor.</w:t>
      </w:r>
    </w:p>
    <w:p w14:paraId="369D1226" w14:textId="77777777" w:rsidR="00EC2D81" w:rsidRPr="00494AE0" w:rsidRDefault="00EC2D81" w:rsidP="008C57AF">
      <w:pPr>
        <w:ind w:firstLine="360"/>
        <w:rPr>
          <w:rFonts w:ascii="Calibri" w:eastAsia="Calibri" w:hAnsi="Calibri"/>
          <w:spacing w:val="0"/>
          <w:szCs w:val="24"/>
        </w:rPr>
      </w:pPr>
    </w:p>
    <w:p w14:paraId="21675E83" w14:textId="77777777" w:rsidR="00C625E9" w:rsidRPr="00494AE0" w:rsidRDefault="00C625E9" w:rsidP="00C625E9">
      <w:pPr>
        <w:rPr>
          <w:rFonts w:ascii="Calibri" w:eastAsia="Calibri" w:hAnsi="Calibri"/>
          <w:spacing w:val="0"/>
          <w:szCs w:val="24"/>
        </w:rPr>
      </w:pPr>
      <w:r w:rsidRPr="00494AE0">
        <w:rPr>
          <w:rFonts w:ascii="Calibri" w:eastAsia="Calibri" w:hAnsi="Calibri"/>
          <w:spacing w:val="0"/>
          <w:szCs w:val="24"/>
        </w:rPr>
        <w:t xml:space="preserve">Respectfully, </w:t>
      </w:r>
    </w:p>
    <w:p w14:paraId="725921A9" w14:textId="06B0DB76" w:rsidR="0039565C" w:rsidRPr="00494AE0" w:rsidRDefault="0039565C" w:rsidP="00C625E9">
      <w:pPr>
        <w:rPr>
          <w:noProof/>
        </w:rPr>
      </w:pPr>
    </w:p>
    <w:p w14:paraId="49DFE79A" w14:textId="77777777" w:rsidR="0039565C" w:rsidRPr="00494AE0" w:rsidRDefault="0039565C" w:rsidP="00C625E9">
      <w:pPr>
        <w:rPr>
          <w:noProof/>
        </w:rPr>
      </w:pPr>
    </w:p>
    <w:p w14:paraId="4758C24F" w14:textId="533CA8C1" w:rsidR="00671535" w:rsidRPr="00494AE0" w:rsidRDefault="00E87356" w:rsidP="00C625E9">
      <w:pPr>
        <w:rPr>
          <w:rFonts w:ascii="Calibri" w:eastAsia="Calibri" w:hAnsi="Calibri"/>
          <w:spacing w:val="0"/>
          <w:szCs w:val="24"/>
        </w:rPr>
      </w:pPr>
      <w:r w:rsidRPr="00494AE0">
        <w:rPr>
          <w:rFonts w:ascii="Calibri" w:eastAsia="Calibri" w:hAnsi="Calibri"/>
          <w:spacing w:val="0"/>
          <w:szCs w:val="24"/>
        </w:rPr>
        <w:t>J. Keith Gilless, Chair</w:t>
      </w:r>
    </w:p>
    <w:p w14:paraId="713961EA" w14:textId="390FB786" w:rsidR="005D59BE" w:rsidRPr="00494AE0" w:rsidRDefault="005D59BE" w:rsidP="001843E9">
      <w:pPr>
        <w:rPr>
          <w:rFonts w:ascii="Calibri" w:eastAsia="Calibri" w:hAnsi="Calibri"/>
          <w:spacing w:val="0"/>
          <w:szCs w:val="24"/>
        </w:rPr>
      </w:pPr>
      <w:r w:rsidRPr="00494AE0">
        <w:rPr>
          <w:rFonts w:ascii="Calibri" w:eastAsia="Calibri" w:hAnsi="Calibri"/>
          <w:spacing w:val="0"/>
          <w:szCs w:val="24"/>
        </w:rPr>
        <w:t>Board of Forestry and Fire Protection</w:t>
      </w:r>
    </w:p>
    <w:p w14:paraId="2B0060FA" w14:textId="489533BB" w:rsidR="008C57AF" w:rsidRPr="00494AE0" w:rsidRDefault="008C57AF" w:rsidP="001843E9">
      <w:pPr>
        <w:rPr>
          <w:rFonts w:ascii="Calibri" w:eastAsia="Calibri" w:hAnsi="Calibri"/>
          <w:spacing w:val="0"/>
          <w:szCs w:val="24"/>
        </w:rPr>
      </w:pPr>
    </w:p>
    <w:p w14:paraId="3374D4A0" w14:textId="531093DC" w:rsidR="008C57AF" w:rsidRPr="00494AE0" w:rsidRDefault="008C57AF" w:rsidP="001843E9">
      <w:pPr>
        <w:rPr>
          <w:rFonts w:ascii="Calibri" w:eastAsia="Calibri" w:hAnsi="Calibri"/>
          <w:spacing w:val="0"/>
          <w:szCs w:val="24"/>
        </w:rPr>
      </w:pPr>
    </w:p>
    <w:p w14:paraId="3E0530F8" w14:textId="68346FF6" w:rsidR="00D87D33" w:rsidRPr="00494AE0" w:rsidRDefault="00D87D33" w:rsidP="001843E9">
      <w:pPr>
        <w:rPr>
          <w:rFonts w:ascii="Calibri" w:eastAsia="Calibri" w:hAnsi="Calibri"/>
          <w:spacing w:val="0"/>
          <w:szCs w:val="24"/>
        </w:rPr>
      </w:pPr>
    </w:p>
    <w:p w14:paraId="3EB8105A" w14:textId="36581A52" w:rsidR="00D87D33" w:rsidRPr="00494AE0" w:rsidRDefault="00D87D33" w:rsidP="001843E9">
      <w:pPr>
        <w:rPr>
          <w:rFonts w:ascii="Calibri" w:eastAsia="Calibri" w:hAnsi="Calibri"/>
          <w:spacing w:val="0"/>
          <w:szCs w:val="24"/>
        </w:rPr>
      </w:pPr>
    </w:p>
    <w:p w14:paraId="6CF69C85" w14:textId="4BDF8743" w:rsidR="00D87D33" w:rsidRPr="00494AE0" w:rsidRDefault="00D87D33" w:rsidP="001843E9">
      <w:pPr>
        <w:rPr>
          <w:rFonts w:ascii="Calibri" w:eastAsia="Calibri" w:hAnsi="Calibri"/>
          <w:spacing w:val="0"/>
          <w:szCs w:val="24"/>
        </w:rPr>
      </w:pPr>
    </w:p>
    <w:p w14:paraId="5954F360" w14:textId="2B098224" w:rsidR="00D87D33" w:rsidRPr="00494AE0" w:rsidRDefault="00D87D33" w:rsidP="001843E9">
      <w:pPr>
        <w:rPr>
          <w:rFonts w:ascii="Calibri" w:eastAsia="Calibri" w:hAnsi="Calibri"/>
          <w:spacing w:val="0"/>
          <w:szCs w:val="24"/>
        </w:rPr>
      </w:pPr>
    </w:p>
    <w:p w14:paraId="26D277DF" w14:textId="734D62DA" w:rsidR="00D87D33" w:rsidRPr="00494AE0" w:rsidRDefault="00D87D33" w:rsidP="001843E9">
      <w:pPr>
        <w:rPr>
          <w:rFonts w:ascii="Calibri" w:eastAsia="Calibri" w:hAnsi="Calibri"/>
          <w:spacing w:val="0"/>
          <w:szCs w:val="24"/>
        </w:rPr>
      </w:pPr>
    </w:p>
    <w:p w14:paraId="7AD631EA" w14:textId="0645CD6E" w:rsidR="00D87D33" w:rsidRPr="00494AE0" w:rsidRDefault="00D87D33" w:rsidP="001843E9">
      <w:pPr>
        <w:rPr>
          <w:rFonts w:ascii="Calibri" w:eastAsia="Calibri" w:hAnsi="Calibri"/>
          <w:spacing w:val="0"/>
          <w:szCs w:val="24"/>
        </w:rPr>
      </w:pPr>
    </w:p>
    <w:p w14:paraId="3EE6AC55" w14:textId="326E1BA3" w:rsidR="00D87D33" w:rsidRPr="00494AE0" w:rsidRDefault="00D87D33" w:rsidP="001843E9">
      <w:pPr>
        <w:rPr>
          <w:rFonts w:ascii="Calibri" w:eastAsia="Calibri" w:hAnsi="Calibri"/>
          <w:spacing w:val="0"/>
          <w:szCs w:val="24"/>
        </w:rPr>
      </w:pPr>
    </w:p>
    <w:p w14:paraId="4526FF20" w14:textId="04165056" w:rsidR="00D87D33" w:rsidRPr="00494AE0" w:rsidRDefault="00D87D33" w:rsidP="001843E9">
      <w:pPr>
        <w:rPr>
          <w:rFonts w:ascii="Calibri" w:eastAsia="Calibri" w:hAnsi="Calibri"/>
          <w:spacing w:val="0"/>
          <w:szCs w:val="24"/>
        </w:rPr>
      </w:pPr>
    </w:p>
    <w:p w14:paraId="6714A152" w14:textId="1D7DBBD4" w:rsidR="00D87D33" w:rsidRPr="00494AE0" w:rsidRDefault="00D87D33" w:rsidP="001843E9">
      <w:pPr>
        <w:rPr>
          <w:rFonts w:ascii="Calibri" w:eastAsia="Calibri" w:hAnsi="Calibri"/>
          <w:spacing w:val="0"/>
          <w:szCs w:val="24"/>
        </w:rPr>
      </w:pPr>
    </w:p>
    <w:p w14:paraId="7B9B8336" w14:textId="1805AE99" w:rsidR="00D87D33" w:rsidRPr="00494AE0" w:rsidRDefault="00D87D33" w:rsidP="001843E9">
      <w:pPr>
        <w:rPr>
          <w:rFonts w:ascii="Calibri" w:eastAsia="Calibri" w:hAnsi="Calibri"/>
          <w:spacing w:val="0"/>
          <w:szCs w:val="24"/>
        </w:rPr>
      </w:pPr>
    </w:p>
    <w:p w14:paraId="2D07E05A" w14:textId="22369C16" w:rsidR="00D87D33" w:rsidRPr="00494AE0" w:rsidRDefault="00D87D33" w:rsidP="001843E9">
      <w:pPr>
        <w:rPr>
          <w:rFonts w:ascii="Calibri" w:eastAsia="Calibri" w:hAnsi="Calibri"/>
          <w:spacing w:val="0"/>
          <w:szCs w:val="24"/>
        </w:rPr>
      </w:pPr>
    </w:p>
    <w:p w14:paraId="240EC518" w14:textId="65AC0009" w:rsidR="00D87D33" w:rsidRPr="00494AE0" w:rsidRDefault="00D87D33" w:rsidP="001843E9">
      <w:pPr>
        <w:rPr>
          <w:rFonts w:ascii="Calibri" w:eastAsia="Calibri" w:hAnsi="Calibri"/>
          <w:spacing w:val="0"/>
          <w:szCs w:val="24"/>
        </w:rPr>
      </w:pPr>
    </w:p>
    <w:p w14:paraId="128A3CB4" w14:textId="5C477A4A" w:rsidR="00D87D33" w:rsidRPr="00494AE0" w:rsidRDefault="00D87D33" w:rsidP="001843E9">
      <w:pPr>
        <w:rPr>
          <w:rFonts w:ascii="Calibri" w:eastAsia="Calibri" w:hAnsi="Calibri"/>
          <w:spacing w:val="0"/>
          <w:szCs w:val="24"/>
        </w:rPr>
      </w:pPr>
    </w:p>
    <w:p w14:paraId="3D2B4BDD" w14:textId="410A351A" w:rsidR="00D87D33" w:rsidRPr="00494AE0" w:rsidRDefault="00D87D33" w:rsidP="001843E9">
      <w:pPr>
        <w:rPr>
          <w:rFonts w:ascii="Calibri" w:eastAsia="Calibri" w:hAnsi="Calibri"/>
          <w:spacing w:val="0"/>
          <w:szCs w:val="24"/>
        </w:rPr>
      </w:pPr>
    </w:p>
    <w:p w14:paraId="3FA3FBCA" w14:textId="10FF49F4" w:rsidR="00D87D33" w:rsidRPr="00494AE0" w:rsidRDefault="00D87D33" w:rsidP="001843E9">
      <w:pPr>
        <w:rPr>
          <w:rFonts w:ascii="Calibri" w:eastAsia="Calibri" w:hAnsi="Calibri"/>
          <w:spacing w:val="0"/>
          <w:szCs w:val="24"/>
        </w:rPr>
      </w:pPr>
    </w:p>
    <w:p w14:paraId="2CC4D9C0" w14:textId="16E278DD" w:rsidR="00D87D33" w:rsidRPr="00494AE0" w:rsidRDefault="00D87D33" w:rsidP="001843E9">
      <w:pPr>
        <w:rPr>
          <w:rFonts w:ascii="Calibri" w:eastAsia="Calibri" w:hAnsi="Calibri"/>
          <w:spacing w:val="0"/>
          <w:szCs w:val="24"/>
        </w:rPr>
      </w:pPr>
    </w:p>
    <w:p w14:paraId="09436F29" w14:textId="7B0C2632" w:rsidR="00D87D33" w:rsidRPr="00494AE0" w:rsidRDefault="00D87D33" w:rsidP="001843E9">
      <w:pPr>
        <w:rPr>
          <w:rFonts w:ascii="Calibri" w:eastAsia="Calibri" w:hAnsi="Calibri"/>
          <w:spacing w:val="0"/>
          <w:szCs w:val="24"/>
        </w:rPr>
      </w:pPr>
    </w:p>
    <w:p w14:paraId="1C22561C" w14:textId="6C4E3315" w:rsidR="00D87D33" w:rsidRPr="00494AE0" w:rsidRDefault="00D87D33" w:rsidP="001843E9">
      <w:pPr>
        <w:rPr>
          <w:rFonts w:ascii="Calibri" w:eastAsia="Calibri" w:hAnsi="Calibri"/>
          <w:spacing w:val="0"/>
          <w:szCs w:val="24"/>
        </w:rPr>
      </w:pPr>
    </w:p>
    <w:p w14:paraId="0F0A8E57" w14:textId="23034DB0" w:rsidR="00D87D33" w:rsidRPr="00494AE0" w:rsidRDefault="00D87D33" w:rsidP="001843E9">
      <w:pPr>
        <w:rPr>
          <w:rFonts w:ascii="Calibri" w:eastAsia="Calibri" w:hAnsi="Calibri"/>
          <w:spacing w:val="0"/>
          <w:szCs w:val="24"/>
        </w:rPr>
      </w:pPr>
    </w:p>
    <w:p w14:paraId="50C8279D" w14:textId="29A4813C" w:rsidR="00D87D33" w:rsidRPr="00494AE0" w:rsidRDefault="00D87D33" w:rsidP="001843E9">
      <w:pPr>
        <w:rPr>
          <w:rFonts w:ascii="Calibri" w:eastAsia="Calibri" w:hAnsi="Calibri"/>
          <w:spacing w:val="0"/>
          <w:szCs w:val="24"/>
        </w:rPr>
      </w:pPr>
    </w:p>
    <w:p w14:paraId="26FEB46A" w14:textId="145C0347" w:rsidR="00D87D33" w:rsidRPr="00494AE0" w:rsidRDefault="00D87D33" w:rsidP="001843E9">
      <w:pPr>
        <w:rPr>
          <w:rFonts w:ascii="Calibri" w:eastAsia="Calibri" w:hAnsi="Calibri"/>
          <w:spacing w:val="0"/>
          <w:szCs w:val="24"/>
        </w:rPr>
      </w:pPr>
    </w:p>
    <w:p w14:paraId="28F67A2F" w14:textId="12BA2A2E" w:rsidR="00D87D33" w:rsidRPr="00494AE0" w:rsidRDefault="00D87D33" w:rsidP="001843E9">
      <w:pPr>
        <w:rPr>
          <w:rFonts w:ascii="Calibri" w:eastAsia="Calibri" w:hAnsi="Calibri"/>
          <w:spacing w:val="0"/>
          <w:szCs w:val="24"/>
        </w:rPr>
      </w:pPr>
    </w:p>
    <w:p w14:paraId="0AF0D6AB" w14:textId="54681B30" w:rsidR="00D87D33" w:rsidRPr="00494AE0" w:rsidRDefault="00D87D33" w:rsidP="001843E9">
      <w:pPr>
        <w:rPr>
          <w:rFonts w:ascii="Calibri" w:eastAsia="Calibri" w:hAnsi="Calibri"/>
          <w:spacing w:val="0"/>
          <w:szCs w:val="24"/>
        </w:rPr>
      </w:pPr>
    </w:p>
    <w:p w14:paraId="38E7DBB3" w14:textId="31E44502" w:rsidR="00D87D33" w:rsidRPr="00494AE0" w:rsidRDefault="00D87D33" w:rsidP="001843E9">
      <w:pPr>
        <w:rPr>
          <w:rFonts w:ascii="Calibri" w:eastAsia="Calibri" w:hAnsi="Calibri"/>
          <w:spacing w:val="0"/>
          <w:szCs w:val="24"/>
        </w:rPr>
      </w:pPr>
    </w:p>
    <w:p w14:paraId="1D38358C" w14:textId="106AEAD8" w:rsidR="00D87D33" w:rsidRPr="00494AE0" w:rsidRDefault="00D87D33" w:rsidP="001843E9">
      <w:pPr>
        <w:rPr>
          <w:rFonts w:ascii="Calibri" w:eastAsia="Calibri" w:hAnsi="Calibri"/>
          <w:spacing w:val="0"/>
          <w:szCs w:val="24"/>
        </w:rPr>
      </w:pPr>
    </w:p>
    <w:p w14:paraId="70C00FAC" w14:textId="132623F6" w:rsidR="00D87D33" w:rsidRPr="00494AE0" w:rsidRDefault="00D87D33" w:rsidP="001843E9">
      <w:pPr>
        <w:rPr>
          <w:rFonts w:ascii="Calibri" w:eastAsia="Calibri" w:hAnsi="Calibri"/>
          <w:spacing w:val="0"/>
          <w:szCs w:val="24"/>
        </w:rPr>
      </w:pPr>
    </w:p>
    <w:p w14:paraId="393E4C31" w14:textId="25FDB3A4" w:rsidR="00D87D33" w:rsidRPr="00494AE0" w:rsidRDefault="00D87D33" w:rsidP="001843E9">
      <w:pPr>
        <w:rPr>
          <w:rFonts w:ascii="Calibri" w:eastAsia="Calibri" w:hAnsi="Calibri"/>
          <w:spacing w:val="0"/>
          <w:szCs w:val="24"/>
        </w:rPr>
      </w:pPr>
    </w:p>
    <w:p w14:paraId="10E16B21" w14:textId="54093CA1" w:rsidR="00D87D33" w:rsidRDefault="00D87D33" w:rsidP="001843E9">
      <w:pPr>
        <w:rPr>
          <w:rFonts w:ascii="Calibri" w:eastAsia="Calibri" w:hAnsi="Calibri"/>
          <w:spacing w:val="0"/>
          <w:szCs w:val="24"/>
        </w:rPr>
      </w:pPr>
    </w:p>
    <w:p w14:paraId="0167D2B2" w14:textId="070AA0DA" w:rsidR="00494AE0" w:rsidRDefault="00494AE0" w:rsidP="001843E9">
      <w:pPr>
        <w:rPr>
          <w:rFonts w:ascii="Calibri" w:eastAsia="Calibri" w:hAnsi="Calibri"/>
          <w:spacing w:val="0"/>
          <w:szCs w:val="24"/>
        </w:rPr>
      </w:pPr>
    </w:p>
    <w:p w14:paraId="3DC988CA" w14:textId="77917832" w:rsidR="00494AE0" w:rsidRDefault="00494AE0" w:rsidP="001843E9">
      <w:pPr>
        <w:rPr>
          <w:rFonts w:ascii="Calibri" w:eastAsia="Calibri" w:hAnsi="Calibri"/>
          <w:spacing w:val="0"/>
          <w:szCs w:val="24"/>
        </w:rPr>
      </w:pPr>
    </w:p>
    <w:p w14:paraId="22BD1159" w14:textId="77777777" w:rsidR="00494AE0" w:rsidRPr="00494AE0" w:rsidRDefault="00494AE0" w:rsidP="001843E9">
      <w:pPr>
        <w:rPr>
          <w:rFonts w:ascii="Calibri" w:eastAsia="Calibri" w:hAnsi="Calibri"/>
          <w:spacing w:val="0"/>
          <w:szCs w:val="24"/>
        </w:rPr>
      </w:pPr>
    </w:p>
    <w:p w14:paraId="13F52500" w14:textId="19C33B97" w:rsidR="00D87D33" w:rsidRPr="00494AE0" w:rsidRDefault="00D87D33" w:rsidP="001843E9">
      <w:pPr>
        <w:rPr>
          <w:rFonts w:ascii="Calibri" w:eastAsia="Calibri" w:hAnsi="Calibri"/>
          <w:spacing w:val="0"/>
          <w:szCs w:val="24"/>
        </w:rPr>
      </w:pPr>
    </w:p>
    <w:p w14:paraId="7F32EC64" w14:textId="77777777" w:rsidR="00B56812" w:rsidRDefault="00B56812" w:rsidP="008C7C24">
      <w:pPr>
        <w:jc w:val="center"/>
        <w:rPr>
          <w:rFonts w:ascii="Calibri" w:eastAsia="Calibri" w:hAnsi="Calibri"/>
          <w:b/>
          <w:spacing w:val="0"/>
          <w:szCs w:val="24"/>
          <w:u w:val="single"/>
        </w:rPr>
      </w:pPr>
    </w:p>
    <w:p w14:paraId="3F9BA2E4" w14:textId="7FB5DED7" w:rsidR="008C7C24" w:rsidRPr="00494AE0" w:rsidRDefault="008C7C24" w:rsidP="008C7C24">
      <w:pPr>
        <w:jc w:val="center"/>
        <w:rPr>
          <w:rFonts w:ascii="Calibri" w:eastAsia="Calibri" w:hAnsi="Calibri"/>
          <w:b/>
          <w:spacing w:val="0"/>
          <w:szCs w:val="24"/>
          <w:u w:val="single"/>
        </w:rPr>
      </w:pPr>
      <w:r w:rsidRPr="00494AE0">
        <w:rPr>
          <w:rFonts w:ascii="Calibri" w:eastAsia="Calibri" w:hAnsi="Calibri"/>
          <w:b/>
          <w:spacing w:val="0"/>
          <w:szCs w:val="24"/>
          <w:u w:val="single"/>
        </w:rPr>
        <w:t>INFORMATION REQUESTED BY BOARD REGARDING CNDDB</w:t>
      </w:r>
      <w:r w:rsidR="00D423C4" w:rsidRPr="00494AE0">
        <w:rPr>
          <w:rFonts w:ascii="Calibri" w:eastAsia="Calibri" w:hAnsi="Calibri"/>
          <w:b/>
          <w:spacing w:val="0"/>
          <w:szCs w:val="24"/>
          <w:u w:val="single"/>
        </w:rPr>
        <w:t xml:space="preserve"> FUNDING AND ACCESS</w:t>
      </w:r>
    </w:p>
    <w:p w14:paraId="37F06B0A" w14:textId="77777777" w:rsidR="008C7C24" w:rsidRPr="00494AE0" w:rsidRDefault="008C7C24" w:rsidP="008C7C24">
      <w:pPr>
        <w:jc w:val="center"/>
        <w:rPr>
          <w:rFonts w:ascii="Calibri" w:eastAsia="Calibri" w:hAnsi="Calibri"/>
          <w:spacing w:val="0"/>
          <w:szCs w:val="24"/>
        </w:rPr>
      </w:pPr>
    </w:p>
    <w:p w14:paraId="3D8EC46C"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What are CNDDB’s annual operating costs?</w:t>
      </w:r>
    </w:p>
    <w:p w14:paraId="29122EB0"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How much revenue has been generated by subscription fees for each of the last five years? </w:t>
      </w:r>
    </w:p>
    <w:p w14:paraId="3995EC68"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What revenue sources (other than subscription fees), if any, currently fund CNDDB, and in what amounts for each source, for each of the last five years? </w:t>
      </w:r>
    </w:p>
    <w:p w14:paraId="479B1CC9" w14:textId="21938A29" w:rsidR="008C57AF" w:rsidRPr="00494AE0" w:rsidRDefault="00D87D33"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If</w:t>
      </w:r>
      <w:r w:rsidR="008C57AF" w:rsidRPr="00494AE0">
        <w:rPr>
          <w:rFonts w:ascii="Calibri" w:eastAsia="Calibri" w:hAnsi="Calibri"/>
          <w:spacing w:val="0"/>
          <w:szCs w:val="24"/>
        </w:rPr>
        <w:t xml:space="preserve"> CDFW </w:t>
      </w:r>
      <w:r w:rsidRPr="00494AE0">
        <w:rPr>
          <w:rFonts w:ascii="Calibri" w:eastAsia="Calibri" w:hAnsi="Calibri"/>
          <w:spacing w:val="0"/>
          <w:szCs w:val="24"/>
        </w:rPr>
        <w:t xml:space="preserve">disputes </w:t>
      </w:r>
      <w:r w:rsidR="008C57AF" w:rsidRPr="00494AE0">
        <w:rPr>
          <w:rFonts w:ascii="Calibri" w:eastAsia="Calibri" w:hAnsi="Calibri"/>
          <w:spacing w:val="0"/>
          <w:szCs w:val="24"/>
        </w:rPr>
        <w:t>that CNDDB is eligible for AB 1492 funding, per Public Resources Code section 4629.6</w:t>
      </w:r>
      <w:r w:rsidRPr="00494AE0">
        <w:rPr>
          <w:rFonts w:ascii="Calibri" w:eastAsia="Calibri" w:hAnsi="Calibri"/>
          <w:spacing w:val="0"/>
          <w:szCs w:val="24"/>
        </w:rPr>
        <w:t>, please provide</w:t>
      </w:r>
      <w:r w:rsidR="008C57AF" w:rsidRPr="00494AE0">
        <w:rPr>
          <w:rFonts w:ascii="Calibri" w:eastAsia="Calibri" w:hAnsi="Calibri"/>
          <w:spacing w:val="0"/>
          <w:szCs w:val="24"/>
        </w:rPr>
        <w:t xml:space="preserve"> CDFW’s rationale for CNDDB not being eligible for those funds</w:t>
      </w:r>
      <w:r w:rsidRPr="00494AE0">
        <w:rPr>
          <w:rFonts w:ascii="Calibri" w:eastAsia="Calibri" w:hAnsi="Calibri"/>
          <w:spacing w:val="0"/>
          <w:szCs w:val="24"/>
        </w:rPr>
        <w:t>.</w:t>
      </w:r>
    </w:p>
    <w:p w14:paraId="24AC1E0B" w14:textId="3F480DB5"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AB 1492 prohibits </w:t>
      </w:r>
      <w:r w:rsidR="00851103" w:rsidRPr="00494AE0">
        <w:rPr>
          <w:rFonts w:ascii="Calibri" w:eastAsia="Calibri" w:hAnsi="Calibri"/>
          <w:spacing w:val="0"/>
          <w:szCs w:val="24"/>
        </w:rPr>
        <w:t>state agencies</w:t>
      </w:r>
      <w:r w:rsidRPr="00494AE0">
        <w:rPr>
          <w:rFonts w:ascii="Calibri" w:eastAsia="Calibri" w:hAnsi="Calibri"/>
          <w:spacing w:val="0"/>
          <w:szCs w:val="24"/>
        </w:rPr>
        <w:t xml:space="preserve"> from charging previously authorized or required fees associated with timber operations projects or permits. (PRC §4629.6(c).) </w:t>
      </w:r>
      <w:r w:rsidR="00732764" w:rsidRPr="00494AE0">
        <w:rPr>
          <w:rFonts w:ascii="Calibri" w:eastAsia="Calibri" w:hAnsi="Calibri"/>
          <w:spacing w:val="0"/>
          <w:szCs w:val="24"/>
        </w:rPr>
        <w:t xml:space="preserve">Can CDFW clarify how </w:t>
      </w:r>
      <w:r w:rsidRPr="00494AE0">
        <w:rPr>
          <w:rFonts w:ascii="Calibri" w:eastAsia="Calibri" w:hAnsi="Calibri"/>
          <w:spacing w:val="0"/>
          <w:szCs w:val="24"/>
        </w:rPr>
        <w:t xml:space="preserve">CNDDB fees differ from other fees that CDFW waives pursuant to AB 1492, such as fees for streambed alteration agreements?   </w:t>
      </w:r>
    </w:p>
    <w:p w14:paraId="7A09495C"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What opportunities exist to reduce fees by making CNDDB operations more efficient? </w:t>
      </w:r>
    </w:p>
    <w:p w14:paraId="5150458F" w14:textId="6DBFDCDB"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Can CDFW quantify the amount of CNDDB use that is attributable to forestry practices (as opposed to academic or governmental uses</w:t>
      </w:r>
      <w:r w:rsidR="00E853D4" w:rsidRPr="00494AE0">
        <w:rPr>
          <w:rFonts w:ascii="Calibri" w:eastAsia="Calibri" w:hAnsi="Calibri"/>
          <w:spacing w:val="0"/>
          <w:szCs w:val="24"/>
        </w:rPr>
        <w:t xml:space="preserve"> or other industries</w:t>
      </w:r>
      <w:r w:rsidRPr="00494AE0">
        <w:rPr>
          <w:rFonts w:ascii="Calibri" w:eastAsia="Calibri" w:hAnsi="Calibri"/>
          <w:spacing w:val="0"/>
          <w:szCs w:val="24"/>
        </w:rPr>
        <w:t xml:space="preserve">, for example)? </w:t>
      </w:r>
    </w:p>
    <w:p w14:paraId="0F895199" w14:textId="7FD3331A"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What alternatives to the $600/$400 annual fee has CDFW authorized or considered to improve affordability for small private landowners and others? </w:t>
      </w:r>
    </w:p>
    <w:p w14:paraId="220C1B79" w14:textId="16BBF530"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What entities, if any, are granted free access to CNDDB by CDFW?</w:t>
      </w:r>
      <w:r w:rsidR="00FA03FD" w:rsidRPr="00494AE0">
        <w:rPr>
          <w:rFonts w:ascii="Calibri" w:eastAsia="Calibri" w:hAnsi="Calibri"/>
          <w:spacing w:val="0"/>
          <w:szCs w:val="24"/>
        </w:rPr>
        <w:t xml:space="preserve"> What can be done to extend similar licensing agreements to other entities? </w:t>
      </w:r>
      <w:r w:rsidRPr="00494AE0">
        <w:rPr>
          <w:rFonts w:ascii="Calibri" w:eastAsia="Calibri" w:hAnsi="Calibri"/>
          <w:spacing w:val="0"/>
          <w:szCs w:val="24"/>
        </w:rPr>
        <w:t xml:space="preserve"> How does CDFW reconcile providing free access to certain entities with the statutory requirement for cost sharing by </w:t>
      </w:r>
      <w:r w:rsidRPr="00B56812">
        <w:rPr>
          <w:rFonts w:ascii="Calibri" w:eastAsia="Calibri" w:hAnsi="Calibri"/>
          <w:spacing w:val="0"/>
          <w:szCs w:val="24"/>
        </w:rPr>
        <w:t>all</w:t>
      </w:r>
      <w:r w:rsidRPr="00B56812">
        <w:rPr>
          <w:rFonts w:ascii="Calibri" w:eastAsia="Calibri" w:hAnsi="Calibri"/>
          <w:b/>
          <w:spacing w:val="0"/>
          <w:szCs w:val="24"/>
        </w:rPr>
        <w:t xml:space="preserve"> </w:t>
      </w:r>
      <w:r w:rsidRPr="00494AE0">
        <w:rPr>
          <w:rFonts w:ascii="Calibri" w:eastAsia="Calibri" w:hAnsi="Calibri"/>
          <w:spacing w:val="0"/>
          <w:szCs w:val="24"/>
        </w:rPr>
        <w:t xml:space="preserve">who use the CNDDB? </w:t>
      </w:r>
      <w:r w:rsidR="00D7023C" w:rsidRPr="00494AE0">
        <w:rPr>
          <w:rFonts w:ascii="Calibri" w:eastAsia="Calibri" w:hAnsi="Calibri"/>
          <w:spacing w:val="0"/>
          <w:szCs w:val="24"/>
        </w:rPr>
        <w:t>(FGC §1932(e).)</w:t>
      </w:r>
      <w:r w:rsidRPr="00494AE0">
        <w:rPr>
          <w:rFonts w:ascii="Calibri" w:eastAsia="Calibri" w:hAnsi="Calibri"/>
          <w:spacing w:val="0"/>
          <w:szCs w:val="24"/>
        </w:rPr>
        <w:t xml:space="preserve"> </w:t>
      </w:r>
    </w:p>
    <w:p w14:paraId="4586AFF9" w14:textId="78D41438" w:rsidR="008C57AF" w:rsidRPr="00494AE0" w:rsidRDefault="00E853D4"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A</w:t>
      </w:r>
      <w:r w:rsidR="008C57AF" w:rsidRPr="00494AE0">
        <w:rPr>
          <w:rFonts w:ascii="Calibri" w:eastAsia="Calibri" w:hAnsi="Calibri"/>
          <w:spacing w:val="0"/>
          <w:szCs w:val="24"/>
        </w:rPr>
        <w:t>s an alternative to the $600/$400 annual fee</w:t>
      </w:r>
      <w:r w:rsidRPr="00494AE0">
        <w:rPr>
          <w:rFonts w:ascii="Calibri" w:eastAsia="Calibri" w:hAnsi="Calibri"/>
          <w:spacing w:val="0"/>
          <w:szCs w:val="24"/>
        </w:rPr>
        <w:t>, w</w:t>
      </w:r>
      <w:r w:rsidR="008C57AF" w:rsidRPr="00494AE0">
        <w:rPr>
          <w:rFonts w:ascii="Calibri" w:eastAsia="Calibri" w:hAnsi="Calibri"/>
          <w:spacing w:val="0"/>
          <w:szCs w:val="24"/>
        </w:rPr>
        <w:t xml:space="preserve">hat efforts can CDFW take to better publicize </w:t>
      </w:r>
      <w:r w:rsidR="00FA03FD" w:rsidRPr="00494AE0">
        <w:rPr>
          <w:rFonts w:ascii="Calibri" w:eastAsia="Calibri" w:hAnsi="Calibri"/>
          <w:spacing w:val="0"/>
          <w:szCs w:val="24"/>
        </w:rPr>
        <w:t>the option to purchase data for $25 per 7 ½ minute USGS quadrangle as a</w:t>
      </w:r>
      <w:r w:rsidR="008C57AF" w:rsidRPr="00494AE0">
        <w:rPr>
          <w:rFonts w:ascii="Calibri" w:eastAsia="Calibri" w:hAnsi="Calibri"/>
          <w:spacing w:val="0"/>
          <w:szCs w:val="24"/>
        </w:rPr>
        <w:t xml:space="preserve"> more affordable option for small private landowners?   </w:t>
      </w:r>
    </w:p>
    <w:p w14:paraId="5B19B414"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Does CNDDB usage data indicate whether some subscribers should be charged a higher annual fee to reflect CNDDB usage at levels that significantly exceed that of an average subscriber?    </w:t>
      </w:r>
    </w:p>
    <w:p w14:paraId="041E4E31"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How often does CDFW revise the amount of the subscription fee and what criteria are considered? When was it last revised?</w:t>
      </w:r>
    </w:p>
    <w:p w14:paraId="19AA68FF"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What alternative existing revenue streams could be used to fund the CNDDB? How much revenue would be available from such sources?</w:t>
      </w:r>
    </w:p>
    <w:p w14:paraId="398AC525"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 xml:space="preserve">What efforts have been made to advocate for new revenue streams to fund the CNDDB?  </w:t>
      </w:r>
    </w:p>
    <w:p w14:paraId="1BB9F35C" w14:textId="77777777" w:rsidR="008C57AF" w:rsidRPr="00494AE0" w:rsidRDefault="008C57AF" w:rsidP="008C7C24">
      <w:pPr>
        <w:pStyle w:val="ListParagraph"/>
        <w:numPr>
          <w:ilvl w:val="0"/>
          <w:numId w:val="23"/>
        </w:numPr>
        <w:rPr>
          <w:rFonts w:ascii="Calibri" w:eastAsia="Calibri" w:hAnsi="Calibri"/>
          <w:spacing w:val="0"/>
          <w:szCs w:val="24"/>
        </w:rPr>
      </w:pPr>
      <w:r w:rsidRPr="00494AE0">
        <w:rPr>
          <w:rFonts w:ascii="Calibri" w:eastAsia="Calibri" w:hAnsi="Calibri"/>
          <w:spacing w:val="0"/>
          <w:szCs w:val="24"/>
        </w:rPr>
        <w:t>What efforts have been made to engage the Legislature regarding statutory changes, such as eliminating or modifying the requirement for user cost sharing?</w:t>
      </w:r>
    </w:p>
    <w:p w14:paraId="4334041E" w14:textId="7B188ED8" w:rsidR="008C57AF" w:rsidRPr="0088512F" w:rsidRDefault="008C57AF" w:rsidP="00494AE0">
      <w:pPr>
        <w:pStyle w:val="ListParagraph"/>
        <w:rPr>
          <w:rFonts w:asciiTheme="minorHAnsi" w:hAnsiTheme="minorHAnsi" w:cstheme="minorHAnsi"/>
          <w:szCs w:val="24"/>
        </w:rPr>
      </w:pPr>
    </w:p>
    <w:sectPr w:rsidR="008C57AF" w:rsidRPr="0088512F" w:rsidSect="00041656">
      <w:headerReference w:type="even" r:id="rId9"/>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F7FA3" w14:textId="77777777" w:rsidR="00464693" w:rsidRDefault="00464693" w:rsidP="005F6B90">
      <w:r>
        <w:separator/>
      </w:r>
    </w:p>
  </w:endnote>
  <w:endnote w:type="continuationSeparator" w:id="0">
    <w:p w14:paraId="6C111BE3" w14:textId="77777777" w:rsidR="00464693" w:rsidRDefault="0046469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33DD" w14:textId="2EFF3DD8" w:rsidR="00C77CD3" w:rsidRDefault="00EC2BA9">
    <w:pPr>
      <w:pStyle w:val="Footer"/>
    </w:pPr>
    <w:r>
      <w:ptab w:relativeTo="margin" w:alignment="center" w:leader="none"/>
    </w:r>
    <w:r w:rsidR="00E67F62">
      <w:fldChar w:fldCharType="begin"/>
    </w:r>
    <w:r w:rsidR="00E67F62">
      <w:instrText xml:space="preserve"> PAGE  \* Arabic  \* MERGEFORMAT </w:instrText>
    </w:r>
    <w:r w:rsidR="00E67F62">
      <w:fldChar w:fldCharType="separate"/>
    </w:r>
    <w:r w:rsidR="0077774F">
      <w:rPr>
        <w:noProof/>
      </w:rPr>
      <w:t>2</w:t>
    </w:r>
    <w:r w:rsidR="00E67F62">
      <w:fldChar w:fldCharType="end"/>
    </w:r>
    <w:r>
      <w:ptab w:relativeTo="margin" w:alignment="right" w:leader="none"/>
    </w:r>
    <w:r w:rsidR="00B56812">
      <w:t>FULL 11(b)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EAFD" w14:textId="74117E04" w:rsidR="00EC2BA9" w:rsidRDefault="00B56812">
    <w:pPr>
      <w:pStyle w:val="Footer"/>
    </w:pPr>
    <w:r>
      <w:tab/>
    </w:r>
    <w:r w:rsidR="00E67F62">
      <w:fldChar w:fldCharType="begin"/>
    </w:r>
    <w:r w:rsidR="00E67F62">
      <w:instrText xml:space="preserve"> PAGE  \* Arabic  \* MERGEFORMAT </w:instrText>
    </w:r>
    <w:r w:rsidR="00E67F62">
      <w:fldChar w:fldCharType="separate"/>
    </w:r>
    <w:r w:rsidR="0077774F">
      <w:rPr>
        <w:noProof/>
      </w:rPr>
      <w:t>1</w:t>
    </w:r>
    <w:r w:rsidR="00E67F62">
      <w:fldChar w:fldCharType="end"/>
    </w:r>
    <w:r>
      <w:tab/>
      <w:t>FULL 11(b)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BEB9" w14:textId="77777777" w:rsidR="00464693" w:rsidRDefault="00464693" w:rsidP="005F6B90">
      <w:r>
        <w:separator/>
      </w:r>
    </w:p>
  </w:footnote>
  <w:footnote w:type="continuationSeparator" w:id="0">
    <w:p w14:paraId="078D81B9" w14:textId="77777777" w:rsidR="00464693" w:rsidRDefault="0046469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EA3E" w14:textId="77777777" w:rsidR="00255842" w:rsidRDefault="00C625E9">
    <w:pPr>
      <w:pStyle w:val="Header"/>
    </w:pPr>
    <w:r>
      <w:rPr>
        <w:noProof/>
      </w:rPr>
      <mc:AlternateContent>
        <mc:Choice Requires="wps">
          <w:drawing>
            <wp:anchor distT="0" distB="0" distL="114300" distR="114300" simplePos="0" relativeHeight="251657216" behindDoc="1" locked="0" layoutInCell="0" allowOverlap="1" wp14:anchorId="2D8B32E7" wp14:editId="502C8C1A">
              <wp:simplePos x="0" y="0"/>
              <wp:positionH relativeFrom="margin">
                <wp:align>center</wp:align>
              </wp:positionH>
              <wp:positionV relativeFrom="margin">
                <wp:align>center</wp:align>
              </wp:positionV>
              <wp:extent cx="5985510" cy="2393950"/>
              <wp:effectExtent l="0" t="1619250" r="0" b="13112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F474B"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8B32E7" id="_x0000_t202" coordsize="21600,21600" o:spt="202" path="m,l,21600r21600,l21600,xe">
              <v:stroke joinstyle="miter"/>
              <v:path gradientshapeok="t" o:connecttype="rect"/>
            </v:shapetype>
            <v:shape id="Text Box 6"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G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10;cL1GhwIAAP0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14:paraId="72FF474B"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A32C" w14:textId="77F5013E" w:rsidR="00A82469" w:rsidRPr="00C1128A" w:rsidRDefault="00C625E9">
    <w:pPr>
      <w:pStyle w:val="Header"/>
      <w:rPr>
        <w:sz w:val="20"/>
      </w:rPr>
    </w:pPr>
    <w:r w:rsidRPr="00C1128A">
      <w:rPr>
        <w:noProof/>
        <w:sz w:val="20"/>
      </w:rPr>
      <mc:AlternateContent>
        <mc:Choice Requires="wps">
          <w:drawing>
            <wp:anchor distT="0" distB="0" distL="114300" distR="114300" simplePos="0" relativeHeight="251658240" behindDoc="1" locked="0" layoutInCell="0" allowOverlap="1" wp14:anchorId="5807A686" wp14:editId="388C3DCB">
              <wp:simplePos x="0" y="0"/>
              <wp:positionH relativeFrom="margin">
                <wp:align>center</wp:align>
              </wp:positionH>
              <wp:positionV relativeFrom="margin">
                <wp:align>center</wp:align>
              </wp:positionV>
              <wp:extent cx="5985510" cy="2393950"/>
              <wp:effectExtent l="0" t="1619250" r="0" b="1311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C36457"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07A686" id="_x0000_t202" coordsize="21600,21600" o:spt="202" path="m,l,21600r21600,l21600,xe">
              <v:stroke joinstyle="miter"/>
              <v:path gradientshapeok="t" o:connecttype="rect"/>
            </v:shapetype>
            <v:shape id="Text Box 5" o:spid="_x0000_s1027"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xCgIw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2C36457"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r w:rsidR="00C1128A" w:rsidRPr="00C1128A">
      <w:rPr>
        <w:sz w:val="20"/>
      </w:rPr>
      <w:t>Director Bonham</w:t>
    </w:r>
  </w:p>
  <w:p w14:paraId="0D3D9286" w14:textId="1E3D3688" w:rsidR="00C1128A" w:rsidRPr="00C1128A" w:rsidRDefault="00B56812">
    <w:pPr>
      <w:pStyle w:val="Header"/>
      <w:rPr>
        <w:sz w:val="20"/>
      </w:rPr>
    </w:pPr>
    <w:r>
      <w:rPr>
        <w:sz w:val="20"/>
      </w:rPr>
      <w:t>M</w:t>
    </w:r>
    <w:r w:rsidR="00CD496E">
      <w:rPr>
        <w:sz w:val="20"/>
      </w:rPr>
      <w:t>a</w:t>
    </w:r>
    <w:r>
      <w:rPr>
        <w:sz w:val="20"/>
      </w:rPr>
      <w:t>y</w:t>
    </w:r>
    <w:r w:rsidR="00C1128A" w:rsidRPr="00C1128A">
      <w:rPr>
        <w:sz w:val="20"/>
      </w:rPr>
      <w:t xml:space="preserve"> XX, 2021</w:t>
    </w:r>
  </w:p>
  <w:p w14:paraId="671560B9" w14:textId="1082A3B7" w:rsidR="00C1128A" w:rsidRDefault="00C1128A">
    <w:pPr>
      <w:pStyle w:val="Header"/>
      <w:rPr>
        <w:sz w:val="20"/>
      </w:rPr>
    </w:pPr>
    <w:r w:rsidRPr="00C1128A">
      <w:rPr>
        <w:sz w:val="20"/>
      </w:rPr>
      <w:t xml:space="preserve">DRAFT CNDDB Letter </w:t>
    </w:r>
  </w:p>
  <w:p w14:paraId="7ECF67BD" w14:textId="412F2F1F" w:rsidR="00327D5D" w:rsidRPr="00C1128A" w:rsidRDefault="00327D5D">
    <w:pPr>
      <w:pStyle w:val="Header"/>
      <w:rPr>
        <w:sz w:val="20"/>
      </w:rPr>
    </w:pPr>
    <w:r>
      <w:rPr>
        <w:sz w:val="20"/>
      </w:rPr>
      <w:t xml:space="preserve">Page </w:t>
    </w:r>
    <w:r w:rsidR="007D03AE">
      <w:rPr>
        <w:sz w:val="20"/>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F213" w14:textId="281CDA79" w:rsidR="008E1416" w:rsidRDefault="0077774F" w:rsidP="008E1416">
    <w:pPr>
      <w:tabs>
        <w:tab w:val="left" w:pos="180"/>
        <w:tab w:val="right" w:pos="10800"/>
      </w:tabs>
      <w:suppressAutoHyphens/>
      <w:spacing w:line="240" w:lineRule="exact"/>
      <w:ind w:left="-720"/>
      <w:rPr>
        <w:spacing w:val="2"/>
        <w:sz w:val="14"/>
        <w:szCs w:val="24"/>
      </w:rPr>
    </w:pPr>
    <w:sdt>
      <w:sdtPr>
        <w:rPr>
          <w:b/>
          <w:sz w:val="18"/>
          <w:szCs w:val="18"/>
        </w:rPr>
        <w:id w:val="-2029702605"/>
        <w:docPartObj>
          <w:docPartGallery w:val="Watermarks"/>
          <w:docPartUnique/>
        </w:docPartObj>
      </w:sdtPr>
      <w:sdtEndPr/>
      <w:sdtContent>
        <w:r>
          <w:rPr>
            <w:b/>
            <w:noProof/>
            <w:sz w:val="18"/>
            <w:szCs w:val="18"/>
          </w:rPr>
          <w:pict w14:anchorId="526DD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2469" w:rsidRPr="005F6B90">
      <w:rPr>
        <w:b/>
        <w:sz w:val="18"/>
        <w:szCs w:val="18"/>
      </w:rPr>
      <w:t>BOARD OF FORESTRY AND FIRE PROTECTION</w:t>
    </w:r>
    <w:r w:rsidR="008E1416">
      <w:rPr>
        <w:b/>
        <w:spacing w:val="2"/>
        <w:sz w:val="14"/>
        <w:szCs w:val="24"/>
      </w:rPr>
      <w:tab/>
      <w:t>KEITH GILLESS, CHAIR</w:t>
    </w:r>
  </w:p>
  <w:p w14:paraId="1BF17CF9"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1A542D88"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2A63826A"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6192" behindDoc="1" locked="0" layoutInCell="1" allowOverlap="1" wp14:anchorId="772B69C9" wp14:editId="57864A71">
          <wp:simplePos x="0" y="0"/>
          <wp:positionH relativeFrom="column">
            <wp:posOffset>5189517</wp:posOffset>
          </wp:positionH>
          <wp:positionV relativeFrom="page">
            <wp:posOffset>1056904</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774F">
      <w:rPr>
        <w:spacing w:val="-2"/>
        <w:sz w:val="12"/>
        <w:szCs w:val="12"/>
      </w:rPr>
      <w:pict w14:anchorId="55E2A5CB">
        <v:rect id="_x0000_i1025" style="width:0;height:1.5pt" o:hralign="center" o:hrstd="t" o:hr="t" fillcolor="#a0a0a0" stroked="f"/>
      </w:pict>
    </w:r>
  </w:p>
  <w:p w14:paraId="468EE557"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301035C"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08EAC893"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21D7576"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F300357" w14:textId="77777777" w:rsidR="00A82469" w:rsidRDefault="0077774F"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CB4471"/>
    <w:multiLevelType w:val="hybridMultilevel"/>
    <w:tmpl w:val="A8F8C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90485D"/>
    <w:multiLevelType w:val="hybridMultilevel"/>
    <w:tmpl w:val="BBA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7A6A0D"/>
    <w:multiLevelType w:val="hybridMultilevel"/>
    <w:tmpl w:val="BE4E3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F6AEE"/>
    <w:multiLevelType w:val="hybridMultilevel"/>
    <w:tmpl w:val="674A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9"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20"/>
  </w:num>
  <w:num w:numId="4">
    <w:abstractNumId w:val="4"/>
  </w:num>
  <w:num w:numId="5">
    <w:abstractNumId w:val="17"/>
  </w:num>
  <w:num w:numId="6">
    <w:abstractNumId w:val="3"/>
  </w:num>
  <w:num w:numId="7">
    <w:abstractNumId w:val="2"/>
  </w:num>
  <w:num w:numId="8">
    <w:abstractNumId w:val="6"/>
  </w:num>
  <w:num w:numId="9">
    <w:abstractNumId w:val="0"/>
  </w:num>
  <w:num w:numId="10">
    <w:abstractNumId w:val="19"/>
  </w:num>
  <w:num w:numId="11">
    <w:abstractNumId w:val="5"/>
  </w:num>
  <w:num w:numId="12">
    <w:abstractNumId w:val="21"/>
  </w:num>
  <w:num w:numId="13">
    <w:abstractNumId w:val="18"/>
  </w:num>
  <w:num w:numId="14">
    <w:abstractNumId w:val="9"/>
  </w:num>
  <w:num w:numId="15">
    <w:abstractNumId w:val="13"/>
  </w:num>
  <w:num w:numId="16">
    <w:abstractNumId w:val="22"/>
  </w:num>
  <w:num w:numId="17">
    <w:abstractNumId w:val="8"/>
  </w:num>
  <w:num w:numId="18">
    <w:abstractNumId w:val="11"/>
  </w:num>
  <w:num w:numId="19">
    <w:abstractNumId w:val="16"/>
  </w:num>
  <w:num w:numId="20">
    <w:abstractNumId w:val="15"/>
  </w:num>
  <w:num w:numId="21">
    <w:abstractNumId w:val="10"/>
  </w:num>
  <w:num w:numId="22">
    <w:abstractNumId w:val="14"/>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qDjy+UW7nCjp1MHBUdfL5nBtaLn5SER4+MyewVMSLVBdz65K64ixPQVhAXALG4LmZ6mF3MWi2sWJS+gWXJBA==" w:salt="lcJn523SKjKCLT85mUF88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57B"/>
    <w:rsid w:val="000057BF"/>
    <w:rsid w:val="00005C98"/>
    <w:rsid w:val="00006213"/>
    <w:rsid w:val="00011D8A"/>
    <w:rsid w:val="00013CEF"/>
    <w:rsid w:val="000164A9"/>
    <w:rsid w:val="00021414"/>
    <w:rsid w:val="0003112C"/>
    <w:rsid w:val="0003412E"/>
    <w:rsid w:val="000378E1"/>
    <w:rsid w:val="00041656"/>
    <w:rsid w:val="000451CC"/>
    <w:rsid w:val="000462AE"/>
    <w:rsid w:val="000508F1"/>
    <w:rsid w:val="00050C5B"/>
    <w:rsid w:val="000529A5"/>
    <w:rsid w:val="00052D0A"/>
    <w:rsid w:val="0005329B"/>
    <w:rsid w:val="00054F7E"/>
    <w:rsid w:val="00066E77"/>
    <w:rsid w:val="000675F2"/>
    <w:rsid w:val="00074B73"/>
    <w:rsid w:val="000752C8"/>
    <w:rsid w:val="00087280"/>
    <w:rsid w:val="0009431C"/>
    <w:rsid w:val="0009458F"/>
    <w:rsid w:val="00097A0B"/>
    <w:rsid w:val="000A7800"/>
    <w:rsid w:val="000B2C00"/>
    <w:rsid w:val="000B655B"/>
    <w:rsid w:val="000C28D4"/>
    <w:rsid w:val="000C2E24"/>
    <w:rsid w:val="000C309F"/>
    <w:rsid w:val="000C3F53"/>
    <w:rsid w:val="000C4CF9"/>
    <w:rsid w:val="000C66E9"/>
    <w:rsid w:val="000D0526"/>
    <w:rsid w:val="000D0A79"/>
    <w:rsid w:val="000D3C4D"/>
    <w:rsid w:val="000D76CE"/>
    <w:rsid w:val="000E3C4F"/>
    <w:rsid w:val="000F6CED"/>
    <w:rsid w:val="000F6EF9"/>
    <w:rsid w:val="001013DA"/>
    <w:rsid w:val="00107812"/>
    <w:rsid w:val="00116503"/>
    <w:rsid w:val="0012274B"/>
    <w:rsid w:val="00122CB4"/>
    <w:rsid w:val="00123A41"/>
    <w:rsid w:val="00132F5C"/>
    <w:rsid w:val="0013381F"/>
    <w:rsid w:val="00133F8F"/>
    <w:rsid w:val="001401DB"/>
    <w:rsid w:val="001419D4"/>
    <w:rsid w:val="00141D54"/>
    <w:rsid w:val="0014426C"/>
    <w:rsid w:val="0014720D"/>
    <w:rsid w:val="001474F5"/>
    <w:rsid w:val="0014796B"/>
    <w:rsid w:val="0015419B"/>
    <w:rsid w:val="00161AF9"/>
    <w:rsid w:val="00162E5B"/>
    <w:rsid w:val="0017531E"/>
    <w:rsid w:val="00175BE0"/>
    <w:rsid w:val="00181368"/>
    <w:rsid w:val="001843E9"/>
    <w:rsid w:val="001844DD"/>
    <w:rsid w:val="0018513C"/>
    <w:rsid w:val="001860D0"/>
    <w:rsid w:val="00193E09"/>
    <w:rsid w:val="001946EF"/>
    <w:rsid w:val="001A2FC5"/>
    <w:rsid w:val="001A35BC"/>
    <w:rsid w:val="001A5DFD"/>
    <w:rsid w:val="001A64FC"/>
    <w:rsid w:val="001B2F9D"/>
    <w:rsid w:val="001B4264"/>
    <w:rsid w:val="001B69FE"/>
    <w:rsid w:val="001C2503"/>
    <w:rsid w:val="001C2782"/>
    <w:rsid w:val="001C734C"/>
    <w:rsid w:val="001D1351"/>
    <w:rsid w:val="001D1E6A"/>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27BC5"/>
    <w:rsid w:val="00232FDD"/>
    <w:rsid w:val="00233548"/>
    <w:rsid w:val="002400B3"/>
    <w:rsid w:val="0024545B"/>
    <w:rsid w:val="00251DBE"/>
    <w:rsid w:val="00252CDF"/>
    <w:rsid w:val="00255043"/>
    <w:rsid w:val="00255842"/>
    <w:rsid w:val="002560A1"/>
    <w:rsid w:val="00263323"/>
    <w:rsid w:val="002641B1"/>
    <w:rsid w:val="002716C4"/>
    <w:rsid w:val="00271707"/>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AE4"/>
    <w:rsid w:val="002B0B56"/>
    <w:rsid w:val="002B4307"/>
    <w:rsid w:val="002B6C4A"/>
    <w:rsid w:val="002B7394"/>
    <w:rsid w:val="002C2ED6"/>
    <w:rsid w:val="002C6F07"/>
    <w:rsid w:val="002C741A"/>
    <w:rsid w:val="002C78E9"/>
    <w:rsid w:val="002D127C"/>
    <w:rsid w:val="002D13DA"/>
    <w:rsid w:val="002D2166"/>
    <w:rsid w:val="002D3C05"/>
    <w:rsid w:val="002D5DD9"/>
    <w:rsid w:val="002D6C2D"/>
    <w:rsid w:val="002E5655"/>
    <w:rsid w:val="002F658E"/>
    <w:rsid w:val="002F67E7"/>
    <w:rsid w:val="00300C69"/>
    <w:rsid w:val="003074B5"/>
    <w:rsid w:val="003128D0"/>
    <w:rsid w:val="00313FB3"/>
    <w:rsid w:val="00314134"/>
    <w:rsid w:val="00316D19"/>
    <w:rsid w:val="003232DB"/>
    <w:rsid w:val="00327D5D"/>
    <w:rsid w:val="00331303"/>
    <w:rsid w:val="00331F28"/>
    <w:rsid w:val="00332260"/>
    <w:rsid w:val="00341744"/>
    <w:rsid w:val="00346238"/>
    <w:rsid w:val="00352D99"/>
    <w:rsid w:val="00354299"/>
    <w:rsid w:val="003563AE"/>
    <w:rsid w:val="00357A2B"/>
    <w:rsid w:val="003677E2"/>
    <w:rsid w:val="00367F4B"/>
    <w:rsid w:val="00370F8A"/>
    <w:rsid w:val="003820C0"/>
    <w:rsid w:val="003823C1"/>
    <w:rsid w:val="003911FC"/>
    <w:rsid w:val="00393943"/>
    <w:rsid w:val="00393EF8"/>
    <w:rsid w:val="0039414E"/>
    <w:rsid w:val="00394BBB"/>
    <w:rsid w:val="0039565C"/>
    <w:rsid w:val="003966F5"/>
    <w:rsid w:val="00397EAF"/>
    <w:rsid w:val="003A4E3C"/>
    <w:rsid w:val="003A5E67"/>
    <w:rsid w:val="003B4CB9"/>
    <w:rsid w:val="003B5859"/>
    <w:rsid w:val="003B7C1D"/>
    <w:rsid w:val="003C35D6"/>
    <w:rsid w:val="003C46D5"/>
    <w:rsid w:val="003D0DD1"/>
    <w:rsid w:val="003D29E9"/>
    <w:rsid w:val="003D652A"/>
    <w:rsid w:val="003D6740"/>
    <w:rsid w:val="003E0440"/>
    <w:rsid w:val="003E0695"/>
    <w:rsid w:val="003E0AFA"/>
    <w:rsid w:val="003E49B8"/>
    <w:rsid w:val="003E78F4"/>
    <w:rsid w:val="003F31AB"/>
    <w:rsid w:val="003F7109"/>
    <w:rsid w:val="004029A1"/>
    <w:rsid w:val="00403328"/>
    <w:rsid w:val="00403A64"/>
    <w:rsid w:val="00406835"/>
    <w:rsid w:val="00411924"/>
    <w:rsid w:val="00411C6C"/>
    <w:rsid w:val="00413187"/>
    <w:rsid w:val="00416B89"/>
    <w:rsid w:val="00416BB8"/>
    <w:rsid w:val="00417957"/>
    <w:rsid w:val="00420E90"/>
    <w:rsid w:val="00423ADF"/>
    <w:rsid w:val="004258BC"/>
    <w:rsid w:val="00425FB1"/>
    <w:rsid w:val="00426EEA"/>
    <w:rsid w:val="00427618"/>
    <w:rsid w:val="00431022"/>
    <w:rsid w:val="0043503E"/>
    <w:rsid w:val="004358BE"/>
    <w:rsid w:val="004433D9"/>
    <w:rsid w:val="00443A5B"/>
    <w:rsid w:val="00445E1B"/>
    <w:rsid w:val="0044605D"/>
    <w:rsid w:val="00446C64"/>
    <w:rsid w:val="00451415"/>
    <w:rsid w:val="00452563"/>
    <w:rsid w:val="004552D7"/>
    <w:rsid w:val="004553AA"/>
    <w:rsid w:val="004573FD"/>
    <w:rsid w:val="00464062"/>
    <w:rsid w:val="00464693"/>
    <w:rsid w:val="00466F2D"/>
    <w:rsid w:val="00471BAD"/>
    <w:rsid w:val="00471CF7"/>
    <w:rsid w:val="00472BD4"/>
    <w:rsid w:val="00474D75"/>
    <w:rsid w:val="00476979"/>
    <w:rsid w:val="0048031F"/>
    <w:rsid w:val="004843D3"/>
    <w:rsid w:val="00486861"/>
    <w:rsid w:val="00487010"/>
    <w:rsid w:val="00490127"/>
    <w:rsid w:val="00490629"/>
    <w:rsid w:val="0049227C"/>
    <w:rsid w:val="00494AE0"/>
    <w:rsid w:val="0049516A"/>
    <w:rsid w:val="004A2257"/>
    <w:rsid w:val="004A67F9"/>
    <w:rsid w:val="004B6867"/>
    <w:rsid w:val="004D25C3"/>
    <w:rsid w:val="004D67E0"/>
    <w:rsid w:val="004D7EA9"/>
    <w:rsid w:val="004E09D5"/>
    <w:rsid w:val="004E3ADC"/>
    <w:rsid w:val="004E4656"/>
    <w:rsid w:val="004E6066"/>
    <w:rsid w:val="004E7E35"/>
    <w:rsid w:val="004F0D74"/>
    <w:rsid w:val="004F1E38"/>
    <w:rsid w:val="004F2705"/>
    <w:rsid w:val="004F4149"/>
    <w:rsid w:val="00503597"/>
    <w:rsid w:val="005076AF"/>
    <w:rsid w:val="00510E66"/>
    <w:rsid w:val="00510F97"/>
    <w:rsid w:val="005179A7"/>
    <w:rsid w:val="0052066D"/>
    <w:rsid w:val="005229F7"/>
    <w:rsid w:val="00523D8B"/>
    <w:rsid w:val="00536F2F"/>
    <w:rsid w:val="00537193"/>
    <w:rsid w:val="0054007C"/>
    <w:rsid w:val="005467A5"/>
    <w:rsid w:val="0055165D"/>
    <w:rsid w:val="005541FB"/>
    <w:rsid w:val="00560E2B"/>
    <w:rsid w:val="00562847"/>
    <w:rsid w:val="00562BD2"/>
    <w:rsid w:val="005705D5"/>
    <w:rsid w:val="005729A5"/>
    <w:rsid w:val="00581342"/>
    <w:rsid w:val="005847B2"/>
    <w:rsid w:val="00584F32"/>
    <w:rsid w:val="00585024"/>
    <w:rsid w:val="00585075"/>
    <w:rsid w:val="00585865"/>
    <w:rsid w:val="0058602C"/>
    <w:rsid w:val="005923B5"/>
    <w:rsid w:val="005A20FB"/>
    <w:rsid w:val="005A31B0"/>
    <w:rsid w:val="005A3C92"/>
    <w:rsid w:val="005A43A5"/>
    <w:rsid w:val="005A60C0"/>
    <w:rsid w:val="005B28B3"/>
    <w:rsid w:val="005B3CDC"/>
    <w:rsid w:val="005B45F2"/>
    <w:rsid w:val="005B59CB"/>
    <w:rsid w:val="005B7E98"/>
    <w:rsid w:val="005C53DC"/>
    <w:rsid w:val="005C63EC"/>
    <w:rsid w:val="005D258D"/>
    <w:rsid w:val="005D55C8"/>
    <w:rsid w:val="005D59BE"/>
    <w:rsid w:val="005D7E32"/>
    <w:rsid w:val="005E413A"/>
    <w:rsid w:val="005F0D2C"/>
    <w:rsid w:val="005F202A"/>
    <w:rsid w:val="005F3CCA"/>
    <w:rsid w:val="005F3FFD"/>
    <w:rsid w:val="005F6B90"/>
    <w:rsid w:val="005F7D11"/>
    <w:rsid w:val="00602D58"/>
    <w:rsid w:val="00604812"/>
    <w:rsid w:val="0061125B"/>
    <w:rsid w:val="0061288A"/>
    <w:rsid w:val="00614A48"/>
    <w:rsid w:val="00632CCB"/>
    <w:rsid w:val="00634960"/>
    <w:rsid w:val="00636037"/>
    <w:rsid w:val="0063797A"/>
    <w:rsid w:val="00641AD0"/>
    <w:rsid w:val="00642244"/>
    <w:rsid w:val="00645250"/>
    <w:rsid w:val="00645EF8"/>
    <w:rsid w:val="00650E57"/>
    <w:rsid w:val="0065177E"/>
    <w:rsid w:val="006536EB"/>
    <w:rsid w:val="006558E8"/>
    <w:rsid w:val="00662670"/>
    <w:rsid w:val="006626A7"/>
    <w:rsid w:val="00662AA1"/>
    <w:rsid w:val="00665EDE"/>
    <w:rsid w:val="00666C2C"/>
    <w:rsid w:val="006679F5"/>
    <w:rsid w:val="00670015"/>
    <w:rsid w:val="006709BB"/>
    <w:rsid w:val="00671535"/>
    <w:rsid w:val="006735A1"/>
    <w:rsid w:val="00677C09"/>
    <w:rsid w:val="00681F1E"/>
    <w:rsid w:val="00682D5C"/>
    <w:rsid w:val="00690745"/>
    <w:rsid w:val="006930CC"/>
    <w:rsid w:val="006943D0"/>
    <w:rsid w:val="006952FA"/>
    <w:rsid w:val="006954F6"/>
    <w:rsid w:val="006A2F5D"/>
    <w:rsid w:val="006A445B"/>
    <w:rsid w:val="006A57EE"/>
    <w:rsid w:val="006A62FF"/>
    <w:rsid w:val="006A6CDE"/>
    <w:rsid w:val="006B3815"/>
    <w:rsid w:val="006B39A5"/>
    <w:rsid w:val="006B7B89"/>
    <w:rsid w:val="006B7FB7"/>
    <w:rsid w:val="006C2B7B"/>
    <w:rsid w:val="006C3462"/>
    <w:rsid w:val="006D1BDB"/>
    <w:rsid w:val="006D3C82"/>
    <w:rsid w:val="006E3DDB"/>
    <w:rsid w:val="006F0E77"/>
    <w:rsid w:val="006F47C4"/>
    <w:rsid w:val="006F4A52"/>
    <w:rsid w:val="006F615B"/>
    <w:rsid w:val="006F7CF8"/>
    <w:rsid w:val="00700DFB"/>
    <w:rsid w:val="00701C6E"/>
    <w:rsid w:val="00704B2E"/>
    <w:rsid w:val="0070768E"/>
    <w:rsid w:val="00715630"/>
    <w:rsid w:val="00715B1B"/>
    <w:rsid w:val="0071608A"/>
    <w:rsid w:val="007164C5"/>
    <w:rsid w:val="0072125B"/>
    <w:rsid w:val="0072291F"/>
    <w:rsid w:val="007236AC"/>
    <w:rsid w:val="00724DCF"/>
    <w:rsid w:val="00727E52"/>
    <w:rsid w:val="00732764"/>
    <w:rsid w:val="00733C6F"/>
    <w:rsid w:val="00743FD8"/>
    <w:rsid w:val="00746EBC"/>
    <w:rsid w:val="00746FF3"/>
    <w:rsid w:val="007514F1"/>
    <w:rsid w:val="0075177E"/>
    <w:rsid w:val="007527CF"/>
    <w:rsid w:val="00752EA7"/>
    <w:rsid w:val="00753C3B"/>
    <w:rsid w:val="00754F7A"/>
    <w:rsid w:val="007561D6"/>
    <w:rsid w:val="00761CD3"/>
    <w:rsid w:val="007620D6"/>
    <w:rsid w:val="00762F4F"/>
    <w:rsid w:val="00765A41"/>
    <w:rsid w:val="007664E0"/>
    <w:rsid w:val="00767B0A"/>
    <w:rsid w:val="0077127D"/>
    <w:rsid w:val="0077774F"/>
    <w:rsid w:val="007835E0"/>
    <w:rsid w:val="00784E70"/>
    <w:rsid w:val="007869E4"/>
    <w:rsid w:val="00790B20"/>
    <w:rsid w:val="00793C05"/>
    <w:rsid w:val="00793DCA"/>
    <w:rsid w:val="00794ED7"/>
    <w:rsid w:val="00797014"/>
    <w:rsid w:val="00797720"/>
    <w:rsid w:val="007A1EC3"/>
    <w:rsid w:val="007A2E25"/>
    <w:rsid w:val="007B05D2"/>
    <w:rsid w:val="007B2BDF"/>
    <w:rsid w:val="007B4A8E"/>
    <w:rsid w:val="007B604A"/>
    <w:rsid w:val="007B68C8"/>
    <w:rsid w:val="007C1A2C"/>
    <w:rsid w:val="007C1D56"/>
    <w:rsid w:val="007C34A0"/>
    <w:rsid w:val="007C735D"/>
    <w:rsid w:val="007D03AE"/>
    <w:rsid w:val="007D2AE4"/>
    <w:rsid w:val="007D46B8"/>
    <w:rsid w:val="007D49EB"/>
    <w:rsid w:val="007D4D81"/>
    <w:rsid w:val="007E12D6"/>
    <w:rsid w:val="007F0810"/>
    <w:rsid w:val="007F2C68"/>
    <w:rsid w:val="007F3DEA"/>
    <w:rsid w:val="007F4F96"/>
    <w:rsid w:val="007F6EF3"/>
    <w:rsid w:val="00806B02"/>
    <w:rsid w:val="008140B5"/>
    <w:rsid w:val="00817148"/>
    <w:rsid w:val="0082709C"/>
    <w:rsid w:val="008307F1"/>
    <w:rsid w:val="00830B35"/>
    <w:rsid w:val="00832093"/>
    <w:rsid w:val="00832CC3"/>
    <w:rsid w:val="00834468"/>
    <w:rsid w:val="008375FF"/>
    <w:rsid w:val="00842FEA"/>
    <w:rsid w:val="00844619"/>
    <w:rsid w:val="0084522A"/>
    <w:rsid w:val="00850B3E"/>
    <w:rsid w:val="008510E8"/>
    <w:rsid w:val="00851103"/>
    <w:rsid w:val="008533D7"/>
    <w:rsid w:val="008554F1"/>
    <w:rsid w:val="00862DD7"/>
    <w:rsid w:val="00865BD6"/>
    <w:rsid w:val="008707D6"/>
    <w:rsid w:val="008711A9"/>
    <w:rsid w:val="008725C4"/>
    <w:rsid w:val="008847B1"/>
    <w:rsid w:val="0088512F"/>
    <w:rsid w:val="008871D1"/>
    <w:rsid w:val="008873BD"/>
    <w:rsid w:val="008906B7"/>
    <w:rsid w:val="008962AB"/>
    <w:rsid w:val="00897DA4"/>
    <w:rsid w:val="008A0C01"/>
    <w:rsid w:val="008A2D44"/>
    <w:rsid w:val="008A3BCF"/>
    <w:rsid w:val="008A5480"/>
    <w:rsid w:val="008B07A9"/>
    <w:rsid w:val="008B4711"/>
    <w:rsid w:val="008B53F4"/>
    <w:rsid w:val="008B675B"/>
    <w:rsid w:val="008C0BEE"/>
    <w:rsid w:val="008C4E2A"/>
    <w:rsid w:val="008C57AF"/>
    <w:rsid w:val="008C6E89"/>
    <w:rsid w:val="008C7320"/>
    <w:rsid w:val="008C7C24"/>
    <w:rsid w:val="008C7CEA"/>
    <w:rsid w:val="008D5719"/>
    <w:rsid w:val="008D6360"/>
    <w:rsid w:val="008E053C"/>
    <w:rsid w:val="008E1416"/>
    <w:rsid w:val="008E19C9"/>
    <w:rsid w:val="008E3CA3"/>
    <w:rsid w:val="008E75E2"/>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0A58"/>
    <w:rsid w:val="00991814"/>
    <w:rsid w:val="00994371"/>
    <w:rsid w:val="009A38C3"/>
    <w:rsid w:val="009A5859"/>
    <w:rsid w:val="009B146F"/>
    <w:rsid w:val="009B22F3"/>
    <w:rsid w:val="009B7849"/>
    <w:rsid w:val="009C6440"/>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25501"/>
    <w:rsid w:val="00A30D35"/>
    <w:rsid w:val="00A3191A"/>
    <w:rsid w:val="00A34BBC"/>
    <w:rsid w:val="00A34F9D"/>
    <w:rsid w:val="00A3572F"/>
    <w:rsid w:val="00A4241F"/>
    <w:rsid w:val="00A43E81"/>
    <w:rsid w:val="00A4643F"/>
    <w:rsid w:val="00A5072D"/>
    <w:rsid w:val="00A570AB"/>
    <w:rsid w:val="00A673B2"/>
    <w:rsid w:val="00A67A39"/>
    <w:rsid w:val="00A71211"/>
    <w:rsid w:val="00A74EAB"/>
    <w:rsid w:val="00A75495"/>
    <w:rsid w:val="00A81763"/>
    <w:rsid w:val="00A82469"/>
    <w:rsid w:val="00A83170"/>
    <w:rsid w:val="00A8347E"/>
    <w:rsid w:val="00A91BF3"/>
    <w:rsid w:val="00A94C3D"/>
    <w:rsid w:val="00A96EA9"/>
    <w:rsid w:val="00A974B2"/>
    <w:rsid w:val="00A975DC"/>
    <w:rsid w:val="00AA0FDF"/>
    <w:rsid w:val="00AA4F94"/>
    <w:rsid w:val="00AA6429"/>
    <w:rsid w:val="00AA67E0"/>
    <w:rsid w:val="00AA6B75"/>
    <w:rsid w:val="00AB545E"/>
    <w:rsid w:val="00AC0815"/>
    <w:rsid w:val="00AC085D"/>
    <w:rsid w:val="00AC2B75"/>
    <w:rsid w:val="00AC3C91"/>
    <w:rsid w:val="00AC3D32"/>
    <w:rsid w:val="00AC7958"/>
    <w:rsid w:val="00AD02FB"/>
    <w:rsid w:val="00AD7162"/>
    <w:rsid w:val="00AD7321"/>
    <w:rsid w:val="00AE0A01"/>
    <w:rsid w:val="00AE30B2"/>
    <w:rsid w:val="00AE402C"/>
    <w:rsid w:val="00AF0BC3"/>
    <w:rsid w:val="00AF182E"/>
    <w:rsid w:val="00AF6E18"/>
    <w:rsid w:val="00B02048"/>
    <w:rsid w:val="00B05D34"/>
    <w:rsid w:val="00B0712D"/>
    <w:rsid w:val="00B11634"/>
    <w:rsid w:val="00B11A18"/>
    <w:rsid w:val="00B120BF"/>
    <w:rsid w:val="00B255CC"/>
    <w:rsid w:val="00B32DED"/>
    <w:rsid w:val="00B33926"/>
    <w:rsid w:val="00B348B1"/>
    <w:rsid w:val="00B41FE3"/>
    <w:rsid w:val="00B42235"/>
    <w:rsid w:val="00B46415"/>
    <w:rsid w:val="00B46A9E"/>
    <w:rsid w:val="00B4723F"/>
    <w:rsid w:val="00B52750"/>
    <w:rsid w:val="00B52B58"/>
    <w:rsid w:val="00B53760"/>
    <w:rsid w:val="00B546BE"/>
    <w:rsid w:val="00B549D7"/>
    <w:rsid w:val="00B54C07"/>
    <w:rsid w:val="00B56812"/>
    <w:rsid w:val="00B573A1"/>
    <w:rsid w:val="00B576FF"/>
    <w:rsid w:val="00B610C5"/>
    <w:rsid w:val="00B62AA6"/>
    <w:rsid w:val="00B632FE"/>
    <w:rsid w:val="00B64D93"/>
    <w:rsid w:val="00B66738"/>
    <w:rsid w:val="00B67699"/>
    <w:rsid w:val="00B70251"/>
    <w:rsid w:val="00B74016"/>
    <w:rsid w:val="00B750AC"/>
    <w:rsid w:val="00B750C5"/>
    <w:rsid w:val="00B7594A"/>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06F6"/>
    <w:rsid w:val="00BC186D"/>
    <w:rsid w:val="00BC2AD9"/>
    <w:rsid w:val="00BC4AF5"/>
    <w:rsid w:val="00BD0156"/>
    <w:rsid w:val="00BD016E"/>
    <w:rsid w:val="00BD2CAB"/>
    <w:rsid w:val="00BD3C7A"/>
    <w:rsid w:val="00BD4814"/>
    <w:rsid w:val="00BD6003"/>
    <w:rsid w:val="00BF3CB3"/>
    <w:rsid w:val="00BF536B"/>
    <w:rsid w:val="00BF7291"/>
    <w:rsid w:val="00BF775E"/>
    <w:rsid w:val="00C00A44"/>
    <w:rsid w:val="00C00E94"/>
    <w:rsid w:val="00C04F35"/>
    <w:rsid w:val="00C06247"/>
    <w:rsid w:val="00C066E9"/>
    <w:rsid w:val="00C10868"/>
    <w:rsid w:val="00C1128A"/>
    <w:rsid w:val="00C1563F"/>
    <w:rsid w:val="00C203B0"/>
    <w:rsid w:val="00C2137F"/>
    <w:rsid w:val="00C25215"/>
    <w:rsid w:val="00C40BC4"/>
    <w:rsid w:val="00C4301A"/>
    <w:rsid w:val="00C46D20"/>
    <w:rsid w:val="00C471D8"/>
    <w:rsid w:val="00C471FD"/>
    <w:rsid w:val="00C47AB4"/>
    <w:rsid w:val="00C50E6B"/>
    <w:rsid w:val="00C5185C"/>
    <w:rsid w:val="00C556AD"/>
    <w:rsid w:val="00C56393"/>
    <w:rsid w:val="00C606EE"/>
    <w:rsid w:val="00C625E9"/>
    <w:rsid w:val="00C63837"/>
    <w:rsid w:val="00C648F2"/>
    <w:rsid w:val="00C67811"/>
    <w:rsid w:val="00C67D58"/>
    <w:rsid w:val="00C70DC6"/>
    <w:rsid w:val="00C7236A"/>
    <w:rsid w:val="00C77BFA"/>
    <w:rsid w:val="00C77CD3"/>
    <w:rsid w:val="00C77E7C"/>
    <w:rsid w:val="00C835A9"/>
    <w:rsid w:val="00C84217"/>
    <w:rsid w:val="00C87D83"/>
    <w:rsid w:val="00C96B3C"/>
    <w:rsid w:val="00CA2F90"/>
    <w:rsid w:val="00CA3D87"/>
    <w:rsid w:val="00CA4626"/>
    <w:rsid w:val="00CA69FF"/>
    <w:rsid w:val="00CA6A10"/>
    <w:rsid w:val="00CA7939"/>
    <w:rsid w:val="00CB0476"/>
    <w:rsid w:val="00CB12B9"/>
    <w:rsid w:val="00CB69A1"/>
    <w:rsid w:val="00CB7542"/>
    <w:rsid w:val="00CC5840"/>
    <w:rsid w:val="00CD315D"/>
    <w:rsid w:val="00CD496E"/>
    <w:rsid w:val="00CD4BD2"/>
    <w:rsid w:val="00CE10B8"/>
    <w:rsid w:val="00CE14C7"/>
    <w:rsid w:val="00CE1E2E"/>
    <w:rsid w:val="00CE2D6A"/>
    <w:rsid w:val="00CE6005"/>
    <w:rsid w:val="00CF6A9A"/>
    <w:rsid w:val="00D0076B"/>
    <w:rsid w:val="00D007AF"/>
    <w:rsid w:val="00D05A3D"/>
    <w:rsid w:val="00D12969"/>
    <w:rsid w:val="00D1298F"/>
    <w:rsid w:val="00D21B1C"/>
    <w:rsid w:val="00D265E9"/>
    <w:rsid w:val="00D26A82"/>
    <w:rsid w:val="00D310ED"/>
    <w:rsid w:val="00D33429"/>
    <w:rsid w:val="00D35E95"/>
    <w:rsid w:val="00D40C8B"/>
    <w:rsid w:val="00D410B5"/>
    <w:rsid w:val="00D423C4"/>
    <w:rsid w:val="00D425E5"/>
    <w:rsid w:val="00D4719E"/>
    <w:rsid w:val="00D641EA"/>
    <w:rsid w:val="00D65F99"/>
    <w:rsid w:val="00D7023C"/>
    <w:rsid w:val="00D74C4D"/>
    <w:rsid w:val="00D76FBF"/>
    <w:rsid w:val="00D77199"/>
    <w:rsid w:val="00D82C0C"/>
    <w:rsid w:val="00D82F54"/>
    <w:rsid w:val="00D834E5"/>
    <w:rsid w:val="00D8554F"/>
    <w:rsid w:val="00D857C0"/>
    <w:rsid w:val="00D86337"/>
    <w:rsid w:val="00D86DD8"/>
    <w:rsid w:val="00D87D33"/>
    <w:rsid w:val="00D91694"/>
    <w:rsid w:val="00D931D3"/>
    <w:rsid w:val="00D972B7"/>
    <w:rsid w:val="00D97C9A"/>
    <w:rsid w:val="00DA0404"/>
    <w:rsid w:val="00DA0CCF"/>
    <w:rsid w:val="00DA0F46"/>
    <w:rsid w:val="00DA13D7"/>
    <w:rsid w:val="00DA7930"/>
    <w:rsid w:val="00DB3F68"/>
    <w:rsid w:val="00DB40B8"/>
    <w:rsid w:val="00DB470C"/>
    <w:rsid w:val="00DB6E83"/>
    <w:rsid w:val="00DB73FC"/>
    <w:rsid w:val="00DC144E"/>
    <w:rsid w:val="00DC18A0"/>
    <w:rsid w:val="00DC741B"/>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0032"/>
    <w:rsid w:val="00E00D84"/>
    <w:rsid w:val="00E034BB"/>
    <w:rsid w:val="00E05B12"/>
    <w:rsid w:val="00E06B16"/>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67F62"/>
    <w:rsid w:val="00E72D85"/>
    <w:rsid w:val="00E74619"/>
    <w:rsid w:val="00E750DB"/>
    <w:rsid w:val="00E8261E"/>
    <w:rsid w:val="00E84478"/>
    <w:rsid w:val="00E853D4"/>
    <w:rsid w:val="00E87356"/>
    <w:rsid w:val="00E87CD4"/>
    <w:rsid w:val="00E9000D"/>
    <w:rsid w:val="00E917EF"/>
    <w:rsid w:val="00E9589B"/>
    <w:rsid w:val="00E96C47"/>
    <w:rsid w:val="00E978E4"/>
    <w:rsid w:val="00EA05A6"/>
    <w:rsid w:val="00EA1A9A"/>
    <w:rsid w:val="00EB7744"/>
    <w:rsid w:val="00EC24F5"/>
    <w:rsid w:val="00EC2BA9"/>
    <w:rsid w:val="00EC2D81"/>
    <w:rsid w:val="00EE11AA"/>
    <w:rsid w:val="00EE2249"/>
    <w:rsid w:val="00EE2976"/>
    <w:rsid w:val="00EE477E"/>
    <w:rsid w:val="00EE71A0"/>
    <w:rsid w:val="00EF042C"/>
    <w:rsid w:val="00EF76C2"/>
    <w:rsid w:val="00F03B5A"/>
    <w:rsid w:val="00F10EB1"/>
    <w:rsid w:val="00F12059"/>
    <w:rsid w:val="00F132DB"/>
    <w:rsid w:val="00F15602"/>
    <w:rsid w:val="00F1597E"/>
    <w:rsid w:val="00F20E98"/>
    <w:rsid w:val="00F20EE2"/>
    <w:rsid w:val="00F2199B"/>
    <w:rsid w:val="00F31C28"/>
    <w:rsid w:val="00F33B99"/>
    <w:rsid w:val="00F36CB8"/>
    <w:rsid w:val="00F43EF1"/>
    <w:rsid w:val="00F55DCB"/>
    <w:rsid w:val="00F57273"/>
    <w:rsid w:val="00F57769"/>
    <w:rsid w:val="00F5797E"/>
    <w:rsid w:val="00F661A4"/>
    <w:rsid w:val="00F702DE"/>
    <w:rsid w:val="00F761A1"/>
    <w:rsid w:val="00F76C9F"/>
    <w:rsid w:val="00F84573"/>
    <w:rsid w:val="00F85804"/>
    <w:rsid w:val="00F92A30"/>
    <w:rsid w:val="00F92ECA"/>
    <w:rsid w:val="00F9408D"/>
    <w:rsid w:val="00F9732E"/>
    <w:rsid w:val="00FA03FD"/>
    <w:rsid w:val="00FA696F"/>
    <w:rsid w:val="00FB3B88"/>
    <w:rsid w:val="00FB6057"/>
    <w:rsid w:val="00FB6634"/>
    <w:rsid w:val="00FC00C9"/>
    <w:rsid w:val="00FC10B2"/>
    <w:rsid w:val="00FC1A56"/>
    <w:rsid w:val="00FC2C21"/>
    <w:rsid w:val="00FC4269"/>
    <w:rsid w:val="00FC5FD8"/>
    <w:rsid w:val="00FD29CB"/>
    <w:rsid w:val="00FD4103"/>
    <w:rsid w:val="00FD597A"/>
    <w:rsid w:val="00FE15C2"/>
    <w:rsid w:val="00FE1961"/>
    <w:rsid w:val="00FE1D51"/>
    <w:rsid w:val="00FE250E"/>
    <w:rsid w:val="00FE373D"/>
    <w:rsid w:val="00FE5FB5"/>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4BB76B4"/>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styleId="FootnoteText">
    <w:name w:val="footnote text"/>
    <w:basedOn w:val="Normal"/>
    <w:link w:val="FootnoteTextChar"/>
    <w:uiPriority w:val="99"/>
    <w:semiHidden/>
    <w:unhideWhenUsed/>
    <w:rsid w:val="00C625E9"/>
    <w:rPr>
      <w:rFonts w:ascii="Calibri" w:eastAsia="Calibri" w:hAnsi="Calibri"/>
      <w:spacing w:val="0"/>
      <w:sz w:val="20"/>
    </w:rPr>
  </w:style>
  <w:style w:type="character" w:customStyle="1" w:styleId="FootnoteTextChar">
    <w:name w:val="Footnote Text Char"/>
    <w:basedOn w:val="DefaultParagraphFont"/>
    <w:link w:val="FootnoteText"/>
    <w:uiPriority w:val="99"/>
    <w:semiHidden/>
    <w:rsid w:val="00C625E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5E9"/>
    <w:rPr>
      <w:vertAlign w:val="superscript"/>
    </w:rPr>
  </w:style>
  <w:style w:type="paragraph" w:styleId="NormalWeb">
    <w:name w:val="Normal (Web)"/>
    <w:basedOn w:val="Normal"/>
    <w:uiPriority w:val="99"/>
    <w:semiHidden/>
    <w:unhideWhenUsed/>
    <w:rsid w:val="00C625E9"/>
    <w:pPr>
      <w:spacing w:before="100" w:beforeAutospacing="1" w:after="100" w:afterAutospacing="1"/>
    </w:pPr>
    <w:rPr>
      <w:rFonts w:ascii="Times New Roman" w:eastAsiaTheme="minorEastAsia" w:hAnsi="Times New Roman"/>
      <w:spacing w:val="0"/>
      <w:szCs w:val="24"/>
    </w:rPr>
  </w:style>
  <w:style w:type="character" w:styleId="CommentReference">
    <w:name w:val="annotation reference"/>
    <w:basedOn w:val="DefaultParagraphFont"/>
    <w:uiPriority w:val="99"/>
    <w:semiHidden/>
    <w:unhideWhenUsed/>
    <w:rsid w:val="006A2F5D"/>
    <w:rPr>
      <w:sz w:val="16"/>
      <w:szCs w:val="16"/>
    </w:rPr>
  </w:style>
  <w:style w:type="paragraph" w:styleId="CommentText">
    <w:name w:val="annotation text"/>
    <w:basedOn w:val="Normal"/>
    <w:link w:val="CommentTextChar"/>
    <w:uiPriority w:val="99"/>
    <w:semiHidden/>
    <w:unhideWhenUsed/>
    <w:rsid w:val="006A2F5D"/>
    <w:rPr>
      <w:sz w:val="20"/>
    </w:rPr>
  </w:style>
  <w:style w:type="character" w:customStyle="1" w:styleId="CommentTextChar">
    <w:name w:val="Comment Text Char"/>
    <w:basedOn w:val="DefaultParagraphFont"/>
    <w:link w:val="CommentText"/>
    <w:uiPriority w:val="99"/>
    <w:semiHidden/>
    <w:rsid w:val="006A2F5D"/>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A2F5D"/>
    <w:rPr>
      <w:b/>
      <w:bCs/>
    </w:rPr>
  </w:style>
  <w:style w:type="character" w:customStyle="1" w:styleId="CommentSubjectChar">
    <w:name w:val="Comment Subject Char"/>
    <w:basedOn w:val="CommentTextChar"/>
    <w:link w:val="CommentSubject"/>
    <w:uiPriority w:val="99"/>
    <w:semiHidden/>
    <w:rsid w:val="006A2F5D"/>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dia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A897-143E-405B-9D6D-5DF71CF5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Roth, Robert@BOF</cp:lastModifiedBy>
  <cp:revision>4</cp:revision>
  <cp:lastPrinted>2019-08-05T18:25:00Z</cp:lastPrinted>
  <dcterms:created xsi:type="dcterms:W3CDTF">2021-04-26T18:52:00Z</dcterms:created>
  <dcterms:modified xsi:type="dcterms:W3CDTF">2021-04-28T17:34:00Z</dcterms:modified>
</cp:coreProperties>
</file>