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7E1D7B1B" w:rsidR="00872693" w:rsidRPr="00B61237" w:rsidRDefault="00872693"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73C2390D" w:rsidR="00CD3697" w:rsidRPr="004A6BA0" w:rsidRDefault="47648EDC" w:rsidP="48E870CC">
      <w:pPr>
        <w:widowControl w:val="0"/>
        <w:jc w:val="center"/>
        <w:rPr>
          <w:b/>
          <w:bCs/>
        </w:rPr>
      </w:pPr>
      <w:r w:rsidRPr="004A6BA0">
        <w:rPr>
          <w:b/>
          <w:bCs/>
          <w:spacing w:val="15"/>
        </w:rPr>
        <w:t xml:space="preserve"> </w:t>
      </w:r>
      <w:r w:rsidR="0FAE1714" w:rsidRPr="004A6BA0">
        <w:rPr>
          <w:b/>
          <w:bCs/>
          <w:spacing w:val="15"/>
        </w:rPr>
        <w:t>Posting Date:</w:t>
      </w:r>
      <w:r w:rsidR="3F45134C" w:rsidRPr="004A6BA0">
        <w:rPr>
          <w:b/>
          <w:bCs/>
          <w:spacing w:val="15"/>
        </w:rPr>
        <w:t xml:space="preserve"> </w:t>
      </w:r>
      <w:r w:rsidR="52A9F260" w:rsidRPr="48E870CC">
        <w:rPr>
          <w:b/>
          <w:bCs/>
        </w:rPr>
        <w:t>February 23, 2024</w:t>
      </w:r>
    </w:p>
    <w:p w14:paraId="076BD0E9" w14:textId="1F3D9B3A"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95820</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0B2D86"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77777777" w:rsidR="00701456" w:rsidRPr="00B61237" w:rsidRDefault="00701456" w:rsidP="00701456">
      <w:pPr>
        <w:widowControl w:val="0"/>
        <w:spacing w:before="360"/>
        <w:outlineLvl w:val="0"/>
        <w:rPr>
          <w:rFonts w:eastAsia="Arial"/>
          <w:spacing w:val="0"/>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w:t>
      </w:r>
      <w:proofErr w:type="gramStart"/>
      <w:r w:rsidRPr="00701456">
        <w:rPr>
          <w:rFonts w:eastAsia="Arial"/>
          <w:spacing w:val="0"/>
        </w:rPr>
        <w:t>not  “</w:t>
      </w:r>
      <w:proofErr w:type="gramEnd"/>
      <w:r w:rsidRPr="00701456">
        <w:rPr>
          <w:rFonts w:eastAsia="Arial"/>
          <w:spacing w:val="0"/>
        </w:rPr>
        <w:t>teleconference” meetings within the meaning of the Bagley-Keene Open Meeting Act. As a result, the public’s right to observe the meeting and provide public comment is required under Bagley-Keene only for those who are present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3"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64A1123E" w:rsidR="3D3DF496" w:rsidRDefault="3D3DF496" w:rsidP="6834C429">
      <w:r>
        <w:t xml:space="preserve">Natural Resources Building </w:t>
      </w:r>
    </w:p>
    <w:p w14:paraId="3ACFE951" w14:textId="6FA2709A" w:rsidR="3D3DF496" w:rsidRDefault="334DA7FA" w:rsidP="6834C429">
      <w:r>
        <w:t>715 P Street</w:t>
      </w:r>
      <w:r w:rsidR="623E1873">
        <w:t>, Sacramento, CA 95820</w:t>
      </w:r>
    </w:p>
    <w:p w14:paraId="14329FA3" w14:textId="3E4293A5" w:rsidR="18DAA903" w:rsidRPr="00304BC2" w:rsidRDefault="00304BC2" w:rsidP="75A37EBF">
      <w:r>
        <w:t xml:space="preserve">Room </w:t>
      </w:r>
      <w:r w:rsidR="18DAA903">
        <w:t>2-221 A/B/C</w:t>
      </w:r>
    </w:p>
    <w:p w14:paraId="37E59E18" w14:textId="64247B1B" w:rsidR="00872693" w:rsidRPr="00304BC2" w:rsidRDefault="029913F9" w:rsidP="38671454">
      <w:pPr>
        <w:rPr>
          <w:rFonts w:eastAsia="Arial"/>
        </w:rPr>
      </w:pPr>
      <w:r w:rsidRPr="00304BC2">
        <w:rPr>
          <w:rFonts w:eastAsia="Arial"/>
          <w:spacing w:val="0"/>
        </w:rPr>
        <w:t xml:space="preserve">Date: </w:t>
      </w:r>
      <w:r w:rsidR="5091E869" w:rsidRPr="00304BC2">
        <w:rPr>
          <w:rFonts w:eastAsia="Arial"/>
          <w:spacing w:val="0"/>
        </w:rPr>
        <w:t>March 6</w:t>
      </w:r>
      <w:r w:rsidR="643DFC64" w:rsidRPr="00304BC2">
        <w:rPr>
          <w:rFonts w:eastAsia="Arial"/>
        </w:rPr>
        <w:t xml:space="preserve">, </w:t>
      </w:r>
      <w:r w:rsidR="3973235B" w:rsidRPr="00304BC2">
        <w:rPr>
          <w:rFonts w:eastAsia="Arial"/>
        </w:rPr>
        <w:t>2024</w:t>
      </w:r>
      <w:r w:rsidR="643DFC64" w:rsidRPr="00304BC2">
        <w:rPr>
          <w:rFonts w:eastAsia="Arial"/>
        </w:rPr>
        <w:t>, 8:30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3CC6C78F" w14:textId="64A1123E" w:rsidR="0A3F512C" w:rsidRPr="00304BC2" w:rsidRDefault="0A3F512C" w:rsidP="0D6DCA4C">
      <w:r w:rsidRPr="00304BC2">
        <w:t xml:space="preserve">Natural Resources Building </w:t>
      </w:r>
    </w:p>
    <w:p w14:paraId="2AF380A1" w14:textId="6FA2709A" w:rsidR="0A3F512C" w:rsidRPr="00304BC2" w:rsidRDefault="1CA29530" w:rsidP="0D6DCA4C">
      <w:r w:rsidRPr="00304BC2">
        <w:t>715 P Street, Sacramento, CA 95820</w:t>
      </w:r>
    </w:p>
    <w:p w14:paraId="7E3CDEC4" w14:textId="741BE92F" w:rsidR="20366707" w:rsidRPr="00304BC2" w:rsidRDefault="00304BC2" w:rsidP="75A37EBF">
      <w:r>
        <w:t xml:space="preserve">Room </w:t>
      </w:r>
      <w:r w:rsidR="66A432FA">
        <w:t>2-221 A/B/C</w:t>
      </w:r>
    </w:p>
    <w:p w14:paraId="0470C8B4" w14:textId="4FAFF3DD" w:rsidR="007F3E6A" w:rsidRPr="00304BC2" w:rsidRDefault="1647BD17" w:rsidP="38671454">
      <w:r w:rsidRPr="00304BC2">
        <w:rPr>
          <w:rFonts w:eastAsia="Arial"/>
          <w:spacing w:val="0"/>
        </w:rPr>
        <w:t xml:space="preserve">Date: </w:t>
      </w:r>
      <w:r w:rsidR="4DD0E290" w:rsidRPr="00304BC2">
        <w:rPr>
          <w:rFonts w:eastAsia="Arial"/>
        </w:rPr>
        <w:t>March 6</w:t>
      </w:r>
      <w:r w:rsidR="0DB1CAB2" w:rsidRPr="00304BC2">
        <w:rPr>
          <w:rFonts w:eastAsia="Arial"/>
        </w:rPr>
        <w:t xml:space="preserve">, </w:t>
      </w:r>
      <w:r w:rsidR="3DA085E6" w:rsidRPr="00304BC2">
        <w:rPr>
          <w:rFonts w:eastAsia="Arial"/>
        </w:rPr>
        <w:t>2024</w:t>
      </w:r>
      <w:r w:rsidR="20C4C09A" w:rsidRPr="00304BC2">
        <w:rPr>
          <w:rFonts w:eastAsia="Arial"/>
        </w:rPr>
        <w:t>, 9:00 a.m.</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75A37EBF">
        <w:trPr>
          <w:trHeight w:val="189"/>
          <w:tblHeader/>
        </w:trPr>
        <w:tc>
          <w:tcPr>
            <w:tcW w:w="5580" w:type="dxa"/>
          </w:tcPr>
          <w:p w14:paraId="2BD3C264" w14:textId="77777777" w:rsidR="001A0160" w:rsidRPr="00295A21" w:rsidRDefault="001A0160" w:rsidP="008D1A0E">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8D1A0E">
            <w:pPr>
              <w:rPr>
                <w:bCs/>
              </w:rPr>
            </w:pPr>
          </w:p>
        </w:tc>
        <w:tc>
          <w:tcPr>
            <w:tcW w:w="4215" w:type="dxa"/>
          </w:tcPr>
          <w:p w14:paraId="1306F815" w14:textId="77777777" w:rsidR="001A0160" w:rsidRPr="00B61237" w:rsidRDefault="001A0160" w:rsidP="008D1A0E">
            <w:pPr>
              <w:rPr>
                <w:rFonts w:eastAsia="Yu Gothic Light"/>
                <w:bCs/>
                <w:szCs w:val="24"/>
                <w:u w:val="single"/>
              </w:rPr>
            </w:pPr>
          </w:p>
        </w:tc>
        <w:tc>
          <w:tcPr>
            <w:tcW w:w="1073" w:type="dxa"/>
          </w:tcPr>
          <w:p w14:paraId="0D67EFC2" w14:textId="77777777" w:rsidR="001A0160" w:rsidRPr="00B61237" w:rsidRDefault="001A0160" w:rsidP="008D1A0E">
            <w:pPr>
              <w:rPr>
                <w:rFonts w:eastAsia="Yu Gothic Light"/>
                <w:bCs/>
                <w:szCs w:val="24"/>
              </w:rPr>
            </w:pPr>
          </w:p>
        </w:tc>
      </w:tr>
      <w:tr w:rsidR="001A0160" w:rsidRPr="00B61237" w14:paraId="54F837B1" w14:textId="77777777" w:rsidTr="75A37EBF">
        <w:trPr>
          <w:trHeight w:val="773"/>
        </w:trPr>
        <w:tc>
          <w:tcPr>
            <w:tcW w:w="5580" w:type="dxa"/>
          </w:tcPr>
          <w:p w14:paraId="42A3580B" w14:textId="77777777" w:rsidR="001A0160" w:rsidRPr="007C4652" w:rsidRDefault="001A0160" w:rsidP="008D1A0E">
            <w:pPr>
              <w:pStyle w:val="Heading2"/>
            </w:pPr>
            <w:r w:rsidRPr="007C4652">
              <w:t xml:space="preserve">FOREST PRACTICE COMMITTEE </w:t>
            </w:r>
          </w:p>
          <w:p w14:paraId="0F75657B" w14:textId="77777777" w:rsidR="001A0160" w:rsidRPr="007C4652" w:rsidRDefault="001A0160" w:rsidP="008D1A0E">
            <w:r w:rsidRPr="007C4652">
              <w:t xml:space="preserve">Natural Resources Building </w:t>
            </w:r>
          </w:p>
          <w:p w14:paraId="25C2DE1A" w14:textId="77777777" w:rsidR="001A0160" w:rsidRPr="007C4652" w:rsidRDefault="001A0160" w:rsidP="008D1A0E">
            <w:r w:rsidRPr="007C4652">
              <w:t>715 P Street, Sacramento, CA 95820</w:t>
            </w:r>
          </w:p>
          <w:p w14:paraId="3FCF4AAF" w14:textId="032FDAD6" w:rsidR="001A0160" w:rsidRPr="007C4652" w:rsidRDefault="001A0160" w:rsidP="008D1A0E">
            <w:r>
              <w:t>Room 2-</w:t>
            </w:r>
            <w:r w:rsidR="74B58043">
              <w:t>221C</w:t>
            </w:r>
          </w:p>
          <w:p w14:paraId="0E71011B" w14:textId="12656373" w:rsidR="001A0160" w:rsidRPr="007C4652" w:rsidRDefault="3F747547" w:rsidP="008D1A0E">
            <w:pPr>
              <w:widowControl w:val="0"/>
              <w:spacing w:after="120"/>
            </w:pPr>
            <w:r w:rsidRPr="007C4652">
              <w:rPr>
                <w:rFonts w:eastAsia="Arial"/>
                <w:spacing w:val="0"/>
              </w:rPr>
              <w:t xml:space="preserve">Date: </w:t>
            </w:r>
            <w:r w:rsidR="159C70A4" w:rsidRPr="007C4652">
              <w:rPr>
                <w:rFonts w:eastAsia="Arial"/>
                <w:spacing w:val="0"/>
              </w:rPr>
              <w:t>March 5</w:t>
            </w:r>
            <w:r w:rsidR="7942AB02" w:rsidRPr="007C4652">
              <w:rPr>
                <w:rFonts w:eastAsia="Arial"/>
                <w:spacing w:val="0"/>
              </w:rPr>
              <w:t xml:space="preserve">, </w:t>
            </w:r>
            <w:r w:rsidR="0D322C03" w:rsidRPr="007C4652">
              <w:rPr>
                <w:rFonts w:eastAsia="Arial"/>
                <w:spacing w:val="0"/>
              </w:rPr>
              <w:t>2024</w:t>
            </w:r>
            <w:r w:rsidRPr="007C4652">
              <w:rPr>
                <w:rFonts w:eastAsia="Arial"/>
              </w:rPr>
              <w:t>, 9:00 a.m.</w:t>
            </w:r>
          </w:p>
          <w:p w14:paraId="20442102" w14:textId="77777777" w:rsidR="001A0160" w:rsidRPr="007C4652" w:rsidRDefault="001A0160" w:rsidP="008D1A0E">
            <w:pPr>
              <w:pStyle w:val="Heading2"/>
              <w:rPr>
                <w:rFonts w:eastAsia="Yu Gothic Light" w:cs="Times New Roman"/>
                <w:bCs/>
                <w:szCs w:val="24"/>
              </w:rPr>
            </w:pPr>
          </w:p>
        </w:tc>
        <w:tc>
          <w:tcPr>
            <w:tcW w:w="248" w:type="dxa"/>
          </w:tcPr>
          <w:p w14:paraId="70B3060B" w14:textId="77777777" w:rsidR="001A0160" w:rsidRPr="00B61237" w:rsidRDefault="001A0160" w:rsidP="008D1A0E">
            <w:pPr>
              <w:pStyle w:val="Heading2"/>
              <w:rPr>
                <w:b w:val="0"/>
                <w:bCs/>
              </w:rPr>
            </w:pPr>
          </w:p>
          <w:p w14:paraId="1EFBB64E" w14:textId="77777777" w:rsidR="001A0160" w:rsidRPr="00B61237" w:rsidRDefault="001A0160" w:rsidP="008D1A0E">
            <w:pPr>
              <w:pStyle w:val="Heading2"/>
              <w:rPr>
                <w:b w:val="0"/>
                <w:bCs/>
              </w:rPr>
            </w:pPr>
          </w:p>
        </w:tc>
        <w:tc>
          <w:tcPr>
            <w:tcW w:w="4215" w:type="dxa"/>
          </w:tcPr>
          <w:p w14:paraId="398D8DCD" w14:textId="77777777" w:rsidR="001A0160" w:rsidRPr="00B61237" w:rsidRDefault="001A0160" w:rsidP="008D1A0E">
            <w:pPr>
              <w:ind w:left="450"/>
              <w:rPr>
                <w:szCs w:val="24"/>
              </w:rPr>
            </w:pPr>
          </w:p>
        </w:tc>
        <w:tc>
          <w:tcPr>
            <w:tcW w:w="1073" w:type="dxa"/>
          </w:tcPr>
          <w:p w14:paraId="0685C58C" w14:textId="77777777" w:rsidR="001A0160" w:rsidRPr="00B61237" w:rsidRDefault="001A0160" w:rsidP="008D1A0E">
            <w:pPr>
              <w:pStyle w:val="Heading2"/>
              <w:rPr>
                <w:rFonts w:eastAsia="Yu Gothic Light" w:cs="Times New Roman"/>
                <w:bCs/>
                <w:szCs w:val="24"/>
              </w:rPr>
            </w:pPr>
          </w:p>
        </w:tc>
      </w:tr>
      <w:tr w:rsidR="001A0160" w:rsidRPr="00B61237" w14:paraId="5131505A" w14:textId="77777777" w:rsidTr="75A37EBF">
        <w:trPr>
          <w:trHeight w:val="1355"/>
        </w:trPr>
        <w:tc>
          <w:tcPr>
            <w:tcW w:w="5580" w:type="dxa"/>
          </w:tcPr>
          <w:p w14:paraId="517D651B" w14:textId="77777777" w:rsidR="001A0160" w:rsidRPr="007C4652" w:rsidRDefault="001A0160" w:rsidP="008D1A0E">
            <w:pPr>
              <w:pStyle w:val="Heading2"/>
            </w:pPr>
            <w:r w:rsidRPr="007C4652">
              <w:t xml:space="preserve">RESOURCE PROTECTON COMMITTEE </w:t>
            </w:r>
          </w:p>
          <w:p w14:paraId="529C948C" w14:textId="77777777" w:rsidR="001A0160" w:rsidRPr="007C4652" w:rsidRDefault="001A0160" w:rsidP="008D1A0E">
            <w:r w:rsidRPr="007C4652">
              <w:t xml:space="preserve">Natural Resources Building </w:t>
            </w:r>
          </w:p>
          <w:p w14:paraId="5BFBB399" w14:textId="77777777" w:rsidR="001A0160" w:rsidRPr="007C4652" w:rsidRDefault="001A0160" w:rsidP="008D1A0E">
            <w:r w:rsidRPr="007C4652">
              <w:t>715 P Street, Sacramento, CA 95820</w:t>
            </w:r>
          </w:p>
          <w:p w14:paraId="6225CE45" w14:textId="32D584F1" w:rsidR="001A0160" w:rsidRPr="007C4652" w:rsidRDefault="001A0160" w:rsidP="008D1A0E">
            <w:r>
              <w:t>Room 2-</w:t>
            </w:r>
            <w:r w:rsidR="661CAAA1">
              <w:t>221B</w:t>
            </w:r>
          </w:p>
          <w:p w14:paraId="5F67172A" w14:textId="1C7D9699" w:rsidR="001A0160" w:rsidRPr="007C4652" w:rsidRDefault="3F747547" w:rsidP="008D1A0E">
            <w:pPr>
              <w:widowControl w:val="0"/>
              <w:spacing w:after="120"/>
              <w:rPr>
                <w:rFonts w:eastAsia="Arial"/>
              </w:rPr>
            </w:pPr>
            <w:r w:rsidRPr="007C4652">
              <w:rPr>
                <w:rFonts w:eastAsia="Arial"/>
                <w:spacing w:val="0"/>
              </w:rPr>
              <w:t xml:space="preserve">Date: </w:t>
            </w:r>
            <w:r w:rsidR="3B17FC9C" w:rsidRPr="007C4652">
              <w:rPr>
                <w:rFonts w:eastAsia="Arial"/>
                <w:spacing w:val="0"/>
              </w:rPr>
              <w:t>March 5,</w:t>
            </w:r>
            <w:r w:rsidRPr="007C4652">
              <w:rPr>
                <w:rFonts w:eastAsia="Arial"/>
                <w:spacing w:val="0"/>
              </w:rPr>
              <w:t xml:space="preserve"> 202</w:t>
            </w:r>
            <w:r w:rsidR="5AB5CF1A" w:rsidRPr="007C4652">
              <w:rPr>
                <w:rFonts w:eastAsia="Arial"/>
                <w:spacing w:val="0"/>
              </w:rPr>
              <w:t>4</w:t>
            </w:r>
            <w:r w:rsidRPr="007C4652">
              <w:rPr>
                <w:rFonts w:eastAsia="Arial"/>
              </w:rPr>
              <w:t>, 1:00 p.m.</w:t>
            </w:r>
          </w:p>
          <w:p w14:paraId="10F087E4" w14:textId="77777777" w:rsidR="001A0160" w:rsidRPr="007C4652" w:rsidRDefault="001A0160" w:rsidP="008D1A0E"/>
        </w:tc>
        <w:tc>
          <w:tcPr>
            <w:tcW w:w="248" w:type="dxa"/>
          </w:tcPr>
          <w:p w14:paraId="769A034D" w14:textId="77777777" w:rsidR="001A0160" w:rsidRPr="00B61237" w:rsidRDefault="001A0160" w:rsidP="008D1A0E">
            <w:pPr>
              <w:pStyle w:val="Heading2"/>
              <w:rPr>
                <w:b w:val="0"/>
                <w:bCs/>
              </w:rPr>
            </w:pPr>
          </w:p>
        </w:tc>
        <w:tc>
          <w:tcPr>
            <w:tcW w:w="4215" w:type="dxa"/>
          </w:tcPr>
          <w:p w14:paraId="0D7D9A23" w14:textId="77777777" w:rsidR="001A0160" w:rsidRPr="00B61237" w:rsidRDefault="001A0160" w:rsidP="008D1A0E">
            <w:pPr>
              <w:pStyle w:val="Heading2"/>
              <w:rPr>
                <w:rFonts w:eastAsia="Yu Gothic Light" w:cs="Times New Roman"/>
                <w:bCs/>
                <w:szCs w:val="24"/>
              </w:rPr>
            </w:pPr>
          </w:p>
        </w:tc>
        <w:tc>
          <w:tcPr>
            <w:tcW w:w="1073" w:type="dxa"/>
          </w:tcPr>
          <w:p w14:paraId="268ED941" w14:textId="77777777" w:rsidR="001A0160" w:rsidRPr="00B61237" w:rsidRDefault="001A0160" w:rsidP="008D1A0E">
            <w:pPr>
              <w:pStyle w:val="Heading2"/>
              <w:rPr>
                <w:rFonts w:eastAsia="Yu Gothic Light" w:cs="Times New Roman"/>
                <w:bCs/>
                <w:szCs w:val="24"/>
              </w:rPr>
            </w:pPr>
          </w:p>
        </w:tc>
      </w:tr>
      <w:tr w:rsidR="001A0160" w:rsidRPr="00B61237" w14:paraId="0EA2DAF6" w14:textId="77777777" w:rsidTr="75A37EBF">
        <w:trPr>
          <w:trHeight w:val="428"/>
        </w:trPr>
        <w:tc>
          <w:tcPr>
            <w:tcW w:w="5580" w:type="dxa"/>
          </w:tcPr>
          <w:p w14:paraId="6BE4804F" w14:textId="77777777" w:rsidR="001A0160" w:rsidRPr="00B61237" w:rsidRDefault="001A0160" w:rsidP="008D1A0E">
            <w:pPr>
              <w:pStyle w:val="Heading2"/>
            </w:pPr>
            <w:r>
              <w:t>MANAGEMENT COMMITTEE</w:t>
            </w:r>
          </w:p>
          <w:p w14:paraId="381B3AF4" w14:textId="77777777" w:rsidR="001A0160" w:rsidRDefault="001A0160" w:rsidP="008D1A0E">
            <w:r>
              <w:t xml:space="preserve">Natural Resources Building </w:t>
            </w:r>
          </w:p>
          <w:p w14:paraId="07B17DFB" w14:textId="77777777" w:rsidR="001A0160" w:rsidRDefault="001A0160" w:rsidP="008D1A0E">
            <w:r>
              <w:t>715 P Street, Sacramento, CA 95820</w:t>
            </w:r>
          </w:p>
          <w:p w14:paraId="3F3AC9C5" w14:textId="2EC549B4" w:rsidR="001A0160" w:rsidRDefault="001A0160" w:rsidP="008D1A0E">
            <w:r>
              <w:t>Room 2-</w:t>
            </w:r>
            <w:r w:rsidR="729EA12C">
              <w:t>221C</w:t>
            </w:r>
          </w:p>
          <w:p w14:paraId="4D5B5E43" w14:textId="7E31E897" w:rsidR="001A0160" w:rsidRPr="00B61237" w:rsidRDefault="3F747547" w:rsidP="008D1A0E">
            <w:pPr>
              <w:widowControl w:val="0"/>
              <w:spacing w:after="120"/>
            </w:pPr>
            <w:r w:rsidRPr="00B61237">
              <w:rPr>
                <w:rFonts w:eastAsia="Arial"/>
                <w:spacing w:val="0"/>
              </w:rPr>
              <w:t xml:space="preserve">Date: </w:t>
            </w:r>
            <w:r w:rsidR="0D836861" w:rsidRPr="00B61237">
              <w:rPr>
                <w:rFonts w:eastAsia="Arial"/>
                <w:spacing w:val="0"/>
              </w:rPr>
              <w:t>March 5</w:t>
            </w:r>
            <w:r w:rsidR="20B8B330">
              <w:rPr>
                <w:rFonts w:eastAsia="Arial"/>
                <w:spacing w:val="0"/>
              </w:rPr>
              <w:t xml:space="preserve">, </w:t>
            </w:r>
            <w:r w:rsidR="10184460">
              <w:rPr>
                <w:rFonts w:eastAsia="Arial"/>
                <w:spacing w:val="0"/>
              </w:rPr>
              <w:t>2024</w:t>
            </w:r>
            <w:r w:rsidRPr="0D6DCA4C">
              <w:rPr>
                <w:rFonts w:eastAsia="Arial"/>
              </w:rPr>
              <w:t>,</w:t>
            </w:r>
            <w:r>
              <w:rPr>
                <w:rFonts w:eastAsia="Arial"/>
              </w:rPr>
              <w:t xml:space="preserve"> </w:t>
            </w:r>
            <w:r w:rsidRPr="00B61237">
              <w:rPr>
                <w:rFonts w:eastAsia="Arial"/>
              </w:rPr>
              <w:t>1</w:t>
            </w:r>
            <w:r>
              <w:rPr>
                <w:rFonts w:eastAsia="Arial"/>
              </w:rPr>
              <w:t xml:space="preserve">:00 </w:t>
            </w:r>
            <w:r w:rsidRPr="00B61237">
              <w:rPr>
                <w:rFonts w:eastAsia="Arial"/>
              </w:rPr>
              <w:t>p</w:t>
            </w:r>
            <w:r w:rsidRPr="0D6DCA4C">
              <w:rPr>
                <w:rFonts w:eastAsia="Arial"/>
              </w:rPr>
              <w:t>.m.</w:t>
            </w:r>
          </w:p>
          <w:p w14:paraId="453C060F" w14:textId="77777777" w:rsidR="001A0160" w:rsidRPr="00B61237" w:rsidRDefault="001A0160" w:rsidP="008D1A0E"/>
        </w:tc>
        <w:tc>
          <w:tcPr>
            <w:tcW w:w="248" w:type="dxa"/>
          </w:tcPr>
          <w:p w14:paraId="2AC13F7F" w14:textId="77777777" w:rsidR="001A0160" w:rsidRPr="00B61237" w:rsidRDefault="001A0160" w:rsidP="008D1A0E">
            <w:pPr>
              <w:pStyle w:val="Heading2"/>
              <w:rPr>
                <w:b w:val="0"/>
                <w:bCs/>
              </w:rPr>
            </w:pPr>
          </w:p>
        </w:tc>
        <w:tc>
          <w:tcPr>
            <w:tcW w:w="4215" w:type="dxa"/>
          </w:tcPr>
          <w:p w14:paraId="52ADC101" w14:textId="77777777" w:rsidR="001A0160" w:rsidRPr="00B61237" w:rsidRDefault="001A0160" w:rsidP="008D1A0E">
            <w:pPr>
              <w:pStyle w:val="Heading2"/>
              <w:rPr>
                <w:rFonts w:eastAsia="Yu Gothic Light" w:cs="Times New Roman"/>
                <w:bCs/>
                <w:szCs w:val="24"/>
              </w:rPr>
            </w:pPr>
          </w:p>
        </w:tc>
        <w:tc>
          <w:tcPr>
            <w:tcW w:w="1073" w:type="dxa"/>
          </w:tcPr>
          <w:p w14:paraId="6ED22358" w14:textId="77777777" w:rsidR="001A0160" w:rsidRPr="00B61237" w:rsidRDefault="001A0160" w:rsidP="008D1A0E">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77CBCA48">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B338F68"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0E6A78">
      <w:pPr>
        <w:widowControl w:val="0"/>
        <w:numPr>
          <w:ilvl w:val="0"/>
          <w:numId w:val="39"/>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0E6A78">
      <w:pPr>
        <w:widowControl w:val="0"/>
        <w:numPr>
          <w:ilvl w:val="0"/>
          <w:numId w:val="39"/>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81F4626" w:rsidP="005A204B">
      <w:pPr>
        <w:pStyle w:val="ListParagraph"/>
        <w:widowControl w:val="0"/>
        <w:numPr>
          <w:ilvl w:val="1"/>
          <w:numId w:val="39"/>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255B1A5D">
        <w:rPr>
          <w:rFonts w:eastAsia="Arial" w:cs="Arial"/>
          <w:i/>
          <w:iCs/>
          <w:spacing w:val="-4"/>
        </w:rPr>
        <w:t>et al</w:t>
      </w:r>
      <w:r w:rsidRPr="00B61237">
        <w:rPr>
          <w:rFonts w:eastAsia="Arial" w:cs="Arial"/>
          <w:spacing w:val="-4"/>
        </w:rPr>
        <w:t>., vs. California State Board of Forestry and Fire Protection (Case No. 37-2020-00005203)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601C28AF">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F5C7FE6"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39"/>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39"/>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39"/>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22D3A2DE" w14:textId="676B2A56" w:rsidR="00192EAA" w:rsidRPr="00192EAA" w:rsidRDefault="00192EAA" w:rsidP="00192EAA">
      <w:pPr>
        <w:pStyle w:val="ListParagraph"/>
        <w:numPr>
          <w:ilvl w:val="1"/>
          <w:numId w:val="39"/>
        </w:numPr>
        <w:rPr>
          <w:rFonts w:cs="Arial"/>
          <w:szCs w:val="24"/>
        </w:rPr>
      </w:pPr>
      <w:r>
        <w:rPr>
          <w:rFonts w:cs="Arial"/>
          <w:szCs w:val="24"/>
        </w:rPr>
        <w:t>I</w:t>
      </w:r>
      <w:r w:rsidRPr="00192EAA">
        <w:rPr>
          <w:rFonts w:cs="Arial"/>
          <w:szCs w:val="24"/>
        </w:rPr>
        <w:t xml:space="preserve">n-person meeting format and guidance on stakeholder observation </w:t>
      </w:r>
    </w:p>
    <w:p w14:paraId="4A7EA23D" w14:textId="2C1BE455" w:rsidR="00701D86" w:rsidRPr="00B61237" w:rsidRDefault="00701D86" w:rsidP="00192EAA">
      <w:pPr>
        <w:pStyle w:val="ListParagraph"/>
        <w:widowControl w:val="0"/>
        <w:tabs>
          <w:tab w:val="left" w:pos="512"/>
        </w:tabs>
        <w:spacing w:after="120"/>
        <w:ind w:left="1440"/>
        <w:rPr>
          <w:rFonts w:cs="Arial"/>
          <w:szCs w:val="24"/>
        </w:rPr>
      </w:pPr>
    </w:p>
    <w:p w14:paraId="0BA93268" w14:textId="42005F5F" w:rsidR="00872693" w:rsidRPr="00B61237" w:rsidRDefault="260EDCB5" w:rsidP="005A204B">
      <w:pPr>
        <w:widowControl w:val="0"/>
        <w:numPr>
          <w:ilvl w:val="0"/>
          <w:numId w:val="39"/>
        </w:numPr>
        <w:tabs>
          <w:tab w:val="left" w:pos="512"/>
        </w:tabs>
        <w:spacing w:after="120"/>
        <w:rPr>
          <w:rFonts w:cs="Arial"/>
          <w:b/>
          <w:bCs/>
        </w:rPr>
      </w:pPr>
      <w:r w:rsidRPr="48CF00EC">
        <w:rPr>
          <w:rFonts w:cs="Arial"/>
          <w:b/>
          <w:bCs/>
        </w:rPr>
        <w:t xml:space="preserve">Consent Calendar Items: </w:t>
      </w:r>
      <w:r w:rsidRPr="48CF00EC">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8CF00EC">
        <w:rPr>
          <w:rFonts w:cs="Arial"/>
          <w:b/>
          <w:bCs/>
        </w:rPr>
        <w:t>Possible Action Items.</w:t>
      </w:r>
      <w:r w:rsidR="7B21E522" w:rsidRPr="48CF00EC">
        <w:rPr>
          <w:rFonts w:cs="Arial"/>
          <w:b/>
          <w:bCs/>
        </w:rPr>
        <w:t xml:space="preserve"> </w:t>
      </w:r>
    </w:p>
    <w:p w14:paraId="51DD6840" w14:textId="465ABD80" w:rsidR="7B21E522" w:rsidRDefault="7B21E522" w:rsidP="255B1A5D">
      <w:pPr>
        <w:widowControl w:val="0"/>
        <w:numPr>
          <w:ilvl w:val="1"/>
          <w:numId w:val="39"/>
        </w:numPr>
        <w:tabs>
          <w:tab w:val="left" w:pos="512"/>
        </w:tabs>
        <w:spacing w:after="120"/>
      </w:pPr>
      <w:r w:rsidRPr="255B1A5D">
        <w:rPr>
          <w:rFonts w:eastAsia="Arial" w:cstheme="minorBidi"/>
        </w:rPr>
        <w:t xml:space="preserve">Review of Rulemaking </w:t>
      </w:r>
      <w:proofErr w:type="gramStart"/>
      <w:r w:rsidRPr="255B1A5D">
        <w:rPr>
          <w:rFonts w:eastAsia="Arial" w:cstheme="minorBidi"/>
        </w:rPr>
        <w:t>Matrix;</w:t>
      </w:r>
      <w:proofErr w:type="gramEnd"/>
    </w:p>
    <w:p w14:paraId="3F535AB0" w14:textId="4CDF6D3A" w:rsidR="7B21E522" w:rsidRDefault="7B21E522" w:rsidP="48CF00EC">
      <w:pPr>
        <w:pStyle w:val="Default"/>
        <w:numPr>
          <w:ilvl w:val="1"/>
          <w:numId w:val="39"/>
        </w:numPr>
        <w:spacing w:after="120"/>
        <w:rPr>
          <w:rFonts w:eastAsia="Times New Roman" w:cs="Times New Roman"/>
        </w:rPr>
      </w:pPr>
      <w:r w:rsidRPr="255B1A5D">
        <w:rPr>
          <w:rFonts w:eastAsia="Arial" w:cstheme="minorBidi"/>
          <w:color w:val="auto"/>
        </w:rPr>
        <w:t xml:space="preserve">Approval of </w:t>
      </w:r>
      <w:r w:rsidR="692D826C" w:rsidRPr="255B1A5D">
        <w:rPr>
          <w:rFonts w:eastAsia="Arial" w:cstheme="minorBidi"/>
          <w:color w:val="auto"/>
        </w:rPr>
        <w:t>January 2024</w:t>
      </w:r>
      <w:r w:rsidRPr="255B1A5D">
        <w:rPr>
          <w:rFonts w:eastAsia="Arial" w:cstheme="minorBidi"/>
          <w:color w:val="auto"/>
        </w:rPr>
        <w:t xml:space="preserve"> </w:t>
      </w:r>
      <w:proofErr w:type="gramStart"/>
      <w:r w:rsidRPr="255B1A5D">
        <w:rPr>
          <w:rFonts w:eastAsia="Arial" w:cstheme="minorBidi"/>
          <w:color w:val="auto"/>
        </w:rPr>
        <w:t>minutes;</w:t>
      </w:r>
      <w:proofErr w:type="gramEnd"/>
    </w:p>
    <w:p w14:paraId="14886B57" w14:textId="5C5B448C" w:rsidR="1C4725B3" w:rsidRDefault="1C4725B3" w:rsidP="75A37EBF">
      <w:pPr>
        <w:pStyle w:val="Default"/>
        <w:numPr>
          <w:ilvl w:val="1"/>
          <w:numId w:val="39"/>
        </w:numPr>
        <w:spacing w:after="120"/>
        <w:rPr>
          <w:rFonts w:eastAsia="Arial" w:cstheme="minorBidi"/>
          <w:color w:val="auto"/>
        </w:rPr>
      </w:pPr>
      <w:r w:rsidRPr="75A37EBF">
        <w:rPr>
          <w:rFonts w:eastAsia="Arial" w:cstheme="minorBidi"/>
          <w:color w:val="auto"/>
        </w:rPr>
        <w:t>Range Management Advisory Committe</w:t>
      </w:r>
      <w:r w:rsidR="783E16E6" w:rsidRPr="75A37EBF">
        <w:rPr>
          <w:rFonts w:eastAsia="Arial" w:cstheme="minorBidi"/>
          <w:color w:val="auto"/>
        </w:rPr>
        <w:t xml:space="preserve">e </w:t>
      </w:r>
    </w:p>
    <w:p w14:paraId="0AB8856D" w14:textId="601DDD5A" w:rsidR="47979151" w:rsidRDefault="47979151" w:rsidP="75A37EBF">
      <w:pPr>
        <w:pStyle w:val="Default"/>
        <w:numPr>
          <w:ilvl w:val="2"/>
          <w:numId w:val="39"/>
        </w:numPr>
        <w:spacing w:after="120"/>
        <w:rPr>
          <w:rFonts w:eastAsia="Arial" w:cstheme="minorBidi"/>
          <w:color w:val="auto"/>
        </w:rPr>
      </w:pPr>
      <w:r w:rsidRPr="75A37EBF">
        <w:rPr>
          <w:rFonts w:eastAsia="Arial" w:cstheme="minorBidi"/>
          <w:color w:val="auto"/>
        </w:rPr>
        <w:t xml:space="preserve">Reappointment of Bart Cremers and Rich Ross </w:t>
      </w:r>
      <w:r w:rsidR="4770FC15" w:rsidRPr="75A37EBF">
        <w:rPr>
          <w:rFonts w:eastAsia="Arial" w:cstheme="minorBidi"/>
          <w:color w:val="auto"/>
        </w:rPr>
        <w:t xml:space="preserve">for four-year terms </w:t>
      </w:r>
      <w:r w:rsidRPr="75A37EBF">
        <w:rPr>
          <w:rFonts w:eastAsia="Arial" w:cstheme="minorBidi"/>
          <w:color w:val="auto"/>
        </w:rPr>
        <w:t xml:space="preserve">to seats </w:t>
      </w:r>
      <w:r w:rsidR="0CBC5019" w:rsidRPr="75A37EBF">
        <w:rPr>
          <w:rFonts w:eastAsia="Arial" w:cstheme="minorBidi"/>
          <w:color w:val="auto"/>
        </w:rPr>
        <w:t xml:space="preserve">nominated by </w:t>
      </w:r>
      <w:r w:rsidR="0134B495" w:rsidRPr="75A37EBF">
        <w:rPr>
          <w:rFonts w:eastAsia="Arial" w:cstheme="minorBidi"/>
          <w:color w:val="auto"/>
        </w:rPr>
        <w:t xml:space="preserve">organizations that represent rangeland </w:t>
      </w:r>
      <w:proofErr w:type="gramStart"/>
      <w:r w:rsidR="0134B495" w:rsidRPr="75A37EBF">
        <w:rPr>
          <w:rFonts w:eastAsia="Arial" w:cstheme="minorBidi"/>
          <w:color w:val="auto"/>
        </w:rPr>
        <w:t>owners</w:t>
      </w:r>
      <w:r w:rsidR="1EDC41AA" w:rsidRPr="75A37EBF">
        <w:rPr>
          <w:rFonts w:eastAsia="Arial" w:cstheme="minorBidi"/>
          <w:color w:val="auto"/>
        </w:rPr>
        <w:t>;</w:t>
      </w:r>
      <w:proofErr w:type="gramEnd"/>
      <w:r w:rsidR="1EDC41AA" w:rsidRPr="75A37EBF">
        <w:rPr>
          <w:rFonts w:eastAsia="Arial" w:cstheme="minorBidi"/>
          <w:color w:val="auto"/>
        </w:rPr>
        <w:t xml:space="preserve"> </w:t>
      </w:r>
      <w:r w:rsidR="0134B495" w:rsidRPr="75A37EBF">
        <w:rPr>
          <w:rFonts w:eastAsia="Arial" w:cstheme="minorBidi"/>
          <w:color w:val="auto"/>
        </w:rPr>
        <w:t xml:space="preserve"> </w:t>
      </w:r>
    </w:p>
    <w:p w14:paraId="6E73827B" w14:textId="369BF916" w:rsidR="3A1742E6" w:rsidRDefault="3A1742E6" w:rsidP="75A37EBF">
      <w:pPr>
        <w:pStyle w:val="Default"/>
        <w:numPr>
          <w:ilvl w:val="2"/>
          <w:numId w:val="39"/>
        </w:numPr>
        <w:spacing w:after="120"/>
        <w:rPr>
          <w:rFonts w:eastAsia="Arial" w:cstheme="minorBidi"/>
          <w:color w:val="000000" w:themeColor="text1"/>
        </w:rPr>
      </w:pPr>
      <w:r w:rsidRPr="75A37EBF">
        <w:rPr>
          <w:rFonts w:eastAsia="Arial" w:cstheme="minorBidi"/>
          <w:color w:val="auto"/>
        </w:rPr>
        <w:t>Reappointment of Dr. Marc Horney as Chair, and Dr. Stephanie Larson as Vice-</w:t>
      </w:r>
      <w:proofErr w:type="gramStart"/>
      <w:r w:rsidRPr="75A37EBF">
        <w:rPr>
          <w:rFonts w:eastAsia="Arial" w:cstheme="minorBidi"/>
          <w:color w:val="auto"/>
        </w:rPr>
        <w:t>Chair;</w:t>
      </w:r>
      <w:proofErr w:type="gramEnd"/>
    </w:p>
    <w:p w14:paraId="1032E11A" w14:textId="3A1350BD" w:rsidR="5B9CF46F" w:rsidRDefault="5B9CF46F" w:rsidP="75A37EBF">
      <w:pPr>
        <w:pStyle w:val="Default"/>
        <w:numPr>
          <w:ilvl w:val="1"/>
          <w:numId w:val="39"/>
        </w:numPr>
        <w:spacing w:after="120"/>
        <w:rPr>
          <w:rFonts w:eastAsia="Arial" w:cstheme="minorBidi"/>
          <w:color w:val="000000" w:themeColor="text1"/>
        </w:rPr>
      </w:pPr>
      <w:r w:rsidRPr="75A37EBF">
        <w:rPr>
          <w:rFonts w:eastAsia="Arial" w:cstheme="minorBidi"/>
          <w:color w:val="000000" w:themeColor="text1"/>
        </w:rPr>
        <w:t xml:space="preserve">Effectiveness Monitoring Committee </w:t>
      </w:r>
    </w:p>
    <w:p w14:paraId="4158EE1A" w14:textId="419A9E93" w:rsidR="67F77687" w:rsidRDefault="67F77687" w:rsidP="75A37EBF">
      <w:pPr>
        <w:pStyle w:val="Default"/>
        <w:numPr>
          <w:ilvl w:val="2"/>
          <w:numId w:val="39"/>
        </w:numPr>
        <w:spacing w:after="120"/>
        <w:rPr>
          <w:rFonts w:eastAsia="Arial" w:cstheme="minorBidi"/>
          <w:color w:val="000000" w:themeColor="text1"/>
        </w:rPr>
      </w:pPr>
      <w:r w:rsidRPr="75A37EBF">
        <w:rPr>
          <w:rFonts w:eastAsia="Arial" w:cstheme="minorBidi"/>
          <w:color w:val="000000" w:themeColor="text1"/>
        </w:rPr>
        <w:t>Reappointment of Dr. Leander Love-Anderegg and Dr. Matt O’Connor to</w:t>
      </w:r>
      <w:r w:rsidR="009D05DC">
        <w:rPr>
          <w:rFonts w:eastAsia="Arial" w:cstheme="minorBidi"/>
          <w:color w:val="000000" w:themeColor="text1"/>
        </w:rPr>
        <w:t xml:space="preserve"> </w:t>
      </w:r>
      <w:proofErr w:type="gramStart"/>
      <w:r w:rsidR="009D05DC">
        <w:rPr>
          <w:rFonts w:eastAsia="Arial" w:cstheme="minorBidi"/>
          <w:color w:val="000000" w:themeColor="text1"/>
        </w:rPr>
        <w:t>four year</w:t>
      </w:r>
      <w:proofErr w:type="gramEnd"/>
      <w:r w:rsidR="009D05DC">
        <w:rPr>
          <w:rFonts w:eastAsia="Arial" w:cstheme="minorBidi"/>
          <w:color w:val="000000" w:themeColor="text1"/>
        </w:rPr>
        <w:t xml:space="preserve"> terms</w:t>
      </w:r>
      <w:r w:rsidRPr="75A37EBF">
        <w:rPr>
          <w:rFonts w:eastAsia="Arial" w:cstheme="minorBidi"/>
          <w:color w:val="000000" w:themeColor="text1"/>
        </w:rPr>
        <w:t xml:space="preserve"> representing the Monitoring Community; </w:t>
      </w:r>
    </w:p>
    <w:p w14:paraId="5B31D8D4" w14:textId="5B2349D6" w:rsidR="5B9CF46F" w:rsidRDefault="7D6FEE6C" w:rsidP="75A37EBF">
      <w:pPr>
        <w:pStyle w:val="Default"/>
        <w:numPr>
          <w:ilvl w:val="2"/>
          <w:numId w:val="39"/>
        </w:numPr>
        <w:spacing w:after="120"/>
        <w:rPr>
          <w:rFonts w:eastAsia="Arial" w:cstheme="minorBidi"/>
          <w:color w:val="000000" w:themeColor="text1"/>
        </w:rPr>
      </w:pPr>
      <w:r w:rsidRPr="255B1A5D">
        <w:rPr>
          <w:rFonts w:eastAsia="Arial" w:cstheme="minorBidi"/>
          <w:color w:val="000000" w:themeColor="text1"/>
        </w:rPr>
        <w:t>A</w:t>
      </w:r>
      <w:r w:rsidR="5B9CF46F" w:rsidRPr="255B1A5D">
        <w:rPr>
          <w:rFonts w:eastAsia="Arial" w:cstheme="minorBidi"/>
          <w:color w:val="000000" w:themeColor="text1"/>
        </w:rPr>
        <w:t>pproval of revised Research Themes and Critical Monitoring Questions</w:t>
      </w:r>
      <w:r w:rsidR="6A0B9329" w:rsidRPr="255B1A5D">
        <w:rPr>
          <w:rFonts w:eastAsia="Arial" w:cstheme="minorBidi"/>
          <w:color w:val="000000" w:themeColor="text1"/>
        </w:rPr>
        <w:t xml:space="preserve">, including </w:t>
      </w:r>
      <w:r w:rsidR="5B9CF46F" w:rsidRPr="255B1A5D">
        <w:rPr>
          <w:rFonts w:eastAsia="Arial" w:cstheme="minorBidi"/>
          <w:color w:val="000000" w:themeColor="text1"/>
        </w:rPr>
        <w:t xml:space="preserve">addition of Question </w:t>
      </w:r>
      <w:r w:rsidR="68C8ED9B" w:rsidRPr="255B1A5D">
        <w:rPr>
          <w:rFonts w:eastAsia="Arial" w:cstheme="minorBidi"/>
          <w:color w:val="000000" w:themeColor="text1"/>
        </w:rPr>
        <w:t>9c to Wildlife Habitat – Cumulative Impacts</w:t>
      </w:r>
      <w:r w:rsidR="6534EDC7" w:rsidRPr="255B1A5D">
        <w:rPr>
          <w:rFonts w:eastAsia="Arial" w:cstheme="minorBidi"/>
          <w:color w:val="000000" w:themeColor="text1"/>
        </w:rPr>
        <w:t xml:space="preserve"> for the protection of rare, threatened</w:t>
      </w:r>
      <w:r w:rsidR="4D9DAAF3" w:rsidRPr="255B1A5D">
        <w:rPr>
          <w:rFonts w:eastAsia="Arial" w:cstheme="minorBidi"/>
          <w:color w:val="000000" w:themeColor="text1"/>
        </w:rPr>
        <w:t>,</w:t>
      </w:r>
      <w:r w:rsidR="6534EDC7" w:rsidRPr="255B1A5D">
        <w:rPr>
          <w:rFonts w:eastAsia="Arial" w:cstheme="minorBidi"/>
          <w:color w:val="000000" w:themeColor="text1"/>
        </w:rPr>
        <w:t xml:space="preserve"> or endangered plants. </w:t>
      </w:r>
      <w:r w:rsidR="68C8ED9B" w:rsidRPr="255B1A5D">
        <w:rPr>
          <w:rFonts w:eastAsia="Arial" w:cstheme="minorBidi"/>
          <w:color w:val="000000" w:themeColor="text1"/>
        </w:rPr>
        <w:t xml:space="preserve"> </w:t>
      </w:r>
    </w:p>
    <w:p w14:paraId="558DBF04" w14:textId="4C1771F0" w:rsidR="2119E660" w:rsidRDefault="2119E660" w:rsidP="1A91A11D">
      <w:pPr>
        <w:pStyle w:val="Default"/>
        <w:numPr>
          <w:ilvl w:val="1"/>
          <w:numId w:val="39"/>
        </w:numPr>
        <w:spacing w:after="120"/>
      </w:pPr>
      <w:r>
        <w:t>Joint Institute for Wood Products Innovation</w:t>
      </w:r>
      <w:r w:rsidR="73CCC355">
        <w:t xml:space="preserve"> (Institute)</w:t>
      </w:r>
    </w:p>
    <w:p w14:paraId="6F436289" w14:textId="3627B0D4" w:rsidR="17B83CDA" w:rsidRDefault="17B83CDA" w:rsidP="1A91A11D">
      <w:pPr>
        <w:pStyle w:val="ListParagraph"/>
        <w:numPr>
          <w:ilvl w:val="2"/>
          <w:numId w:val="39"/>
        </w:numPr>
        <w:spacing w:after="120"/>
        <w:rPr>
          <w:rFonts w:eastAsia="Arial" w:cs="Arial"/>
          <w:szCs w:val="24"/>
        </w:rPr>
      </w:pPr>
      <w:r w:rsidRPr="1A91A11D">
        <w:rPr>
          <w:rFonts w:eastAsia="Arial" w:cs="Arial"/>
        </w:rPr>
        <w:t>Approval of Final Institute Report</w:t>
      </w:r>
      <w:r w:rsidR="1502073D" w:rsidRPr="1A91A11D">
        <w:rPr>
          <w:rFonts w:eastAsia="Arial" w:cs="Arial"/>
        </w:rPr>
        <w:t>s</w:t>
      </w:r>
    </w:p>
    <w:p w14:paraId="4FFC7131" w14:textId="37358C23" w:rsidR="2119E660" w:rsidRDefault="2119E660" w:rsidP="1A91A11D">
      <w:pPr>
        <w:pStyle w:val="ListParagraph"/>
        <w:numPr>
          <w:ilvl w:val="3"/>
          <w:numId w:val="39"/>
        </w:numPr>
        <w:spacing w:after="120"/>
        <w:rPr>
          <w:rFonts w:eastAsia="Arial" w:cs="Arial"/>
          <w:szCs w:val="24"/>
        </w:rPr>
      </w:pPr>
      <w:r w:rsidRPr="1A91A11D">
        <w:rPr>
          <w:rFonts w:eastAsia="Arial" w:cs="Arial"/>
        </w:rPr>
        <w:lastRenderedPageBreak/>
        <w:t>Measuring Transport Properties for Concrete Containing Cellulose Nanocrystals: Porosity, Resistivity, and Chloride Ingress</w:t>
      </w:r>
      <w:r w:rsidR="0019425A" w:rsidRPr="1A91A11D">
        <w:rPr>
          <w:rFonts w:eastAsia="Arial" w:cs="Arial"/>
        </w:rPr>
        <w:t xml:space="preserve">, </w:t>
      </w:r>
      <w:r w:rsidRPr="1A91A11D">
        <w:rPr>
          <w:rFonts w:eastAsia="Arial" w:cs="Arial"/>
        </w:rPr>
        <w:t xml:space="preserve">Oregon State University </w:t>
      </w:r>
    </w:p>
    <w:p w14:paraId="190247AF" w14:textId="0BDB25D3" w:rsidR="754B20A1" w:rsidRDefault="754B20A1" w:rsidP="1A91A11D">
      <w:pPr>
        <w:pStyle w:val="ListParagraph"/>
        <w:numPr>
          <w:ilvl w:val="3"/>
          <w:numId w:val="39"/>
        </w:numPr>
        <w:spacing w:after="120"/>
        <w:rPr>
          <w:color w:val="FF0000"/>
          <w:szCs w:val="24"/>
        </w:rPr>
      </w:pPr>
      <w:r w:rsidRPr="1A91A11D">
        <w:rPr>
          <w:rFonts w:eastAsia="Arial" w:cs="Arial"/>
        </w:rPr>
        <w:t xml:space="preserve">Mixed-Species Cross-Laminated Timber Layup Tests Using Western Wood Products Association White </w:t>
      </w:r>
      <w:proofErr w:type="gramStart"/>
      <w:r w:rsidRPr="1A91A11D">
        <w:rPr>
          <w:rFonts w:eastAsia="Arial" w:cs="Arial"/>
        </w:rPr>
        <w:t>fir</w:t>
      </w:r>
      <w:proofErr w:type="gramEnd"/>
      <w:r w:rsidRPr="1A91A11D">
        <w:rPr>
          <w:rFonts w:eastAsia="Arial" w:cs="Arial"/>
        </w:rPr>
        <w:t xml:space="preserve"> Species Group,</w:t>
      </w:r>
      <w:r w:rsidRPr="1A91A11D">
        <w:rPr>
          <w:rFonts w:eastAsia="Arial" w:cs="Arial"/>
          <w:i/>
          <w:iCs/>
        </w:rPr>
        <w:t xml:space="preserve"> </w:t>
      </w:r>
      <w:r w:rsidRPr="1A91A11D">
        <w:rPr>
          <w:rFonts w:eastAsia="Arial" w:cs="Arial"/>
        </w:rPr>
        <w:t>Oregon State University and Tall Wood Design Institute</w:t>
      </w:r>
    </w:p>
    <w:p w14:paraId="4F46CB13" w14:textId="69665BA9" w:rsidR="10DBAD6E" w:rsidRDefault="10DBAD6E" w:rsidP="1A91A11D">
      <w:pPr>
        <w:pStyle w:val="ListParagraph"/>
        <w:numPr>
          <w:ilvl w:val="3"/>
          <w:numId w:val="39"/>
        </w:numPr>
        <w:spacing w:after="120"/>
        <w:rPr>
          <w:rFonts w:eastAsia="Arial" w:cs="Arial"/>
          <w:szCs w:val="24"/>
        </w:rPr>
      </w:pPr>
      <w:r w:rsidRPr="1A91A11D">
        <w:rPr>
          <w:rFonts w:eastAsia="Arial" w:cs="Arial"/>
        </w:rPr>
        <w:t>Recommendations to Advance Forest-Derived Renewable Natural Gas in California</w:t>
      </w:r>
      <w:r w:rsidR="26D12207" w:rsidRPr="1A91A11D">
        <w:rPr>
          <w:rFonts w:eastAsia="Arial" w:cs="Arial"/>
        </w:rPr>
        <w:t>,</w:t>
      </w:r>
      <w:r w:rsidR="2119E660" w:rsidRPr="1A91A11D">
        <w:rPr>
          <w:rFonts w:eastAsia="Arial" w:cs="Arial"/>
        </w:rPr>
        <w:t xml:space="preserve"> UC Berkeley</w:t>
      </w:r>
    </w:p>
    <w:p w14:paraId="3879C8F2" w14:textId="144C8F6A" w:rsidR="4170D8CA" w:rsidRDefault="4170D8CA" w:rsidP="1A91A11D">
      <w:pPr>
        <w:pStyle w:val="ListParagraph"/>
        <w:numPr>
          <w:ilvl w:val="2"/>
          <w:numId w:val="39"/>
        </w:numPr>
        <w:spacing w:after="120"/>
        <w:rPr>
          <w:rFonts w:eastAsia="Arial" w:cs="Arial"/>
          <w:color w:val="000000" w:themeColor="text1"/>
        </w:rPr>
      </w:pPr>
      <w:r w:rsidRPr="1A91A11D">
        <w:rPr>
          <w:rFonts w:eastAsia="Arial" w:cs="Arial"/>
          <w:color w:val="000000" w:themeColor="text1"/>
        </w:rPr>
        <w:t>Reappointment of 3 Institute Advisory Council Members for 2-</w:t>
      </w:r>
      <w:r w:rsidR="09DF5C3A" w:rsidRPr="1A91A11D">
        <w:rPr>
          <w:rFonts w:eastAsia="Arial" w:cs="Arial"/>
          <w:color w:val="000000" w:themeColor="text1"/>
        </w:rPr>
        <w:t>Y</w:t>
      </w:r>
      <w:r w:rsidRPr="1A91A11D">
        <w:rPr>
          <w:rFonts w:eastAsia="Arial" w:cs="Arial"/>
          <w:color w:val="000000" w:themeColor="text1"/>
        </w:rPr>
        <w:t>ear-</w:t>
      </w:r>
      <w:r w:rsidR="53204F89" w:rsidRPr="1A91A11D">
        <w:rPr>
          <w:rFonts w:eastAsia="Arial" w:cs="Arial"/>
          <w:color w:val="000000" w:themeColor="text1"/>
        </w:rPr>
        <w:t>T</w:t>
      </w:r>
      <w:r w:rsidRPr="1A91A11D">
        <w:rPr>
          <w:rFonts w:eastAsia="Arial" w:cs="Arial"/>
          <w:color w:val="000000" w:themeColor="text1"/>
        </w:rPr>
        <w:t>erms</w:t>
      </w:r>
      <w:r w:rsidR="1E0D15C6" w:rsidRPr="1A91A11D">
        <w:rPr>
          <w:rFonts w:eastAsia="Arial" w:cs="Arial"/>
          <w:color w:val="000000" w:themeColor="text1"/>
        </w:rPr>
        <w:t xml:space="preserve"> </w:t>
      </w:r>
      <w:r w:rsidR="009D05DC">
        <w:rPr>
          <w:rFonts w:eastAsia="Arial" w:cs="Arial"/>
          <w:color w:val="000000" w:themeColor="text1"/>
        </w:rPr>
        <w:t>to run from April 1, 2024 – March 31, 2026.</w:t>
      </w:r>
    </w:p>
    <w:p w14:paraId="6F9EE336" w14:textId="70B6FD38" w:rsidR="1E0D15C6" w:rsidRDefault="1E0D15C6" w:rsidP="1A91A11D">
      <w:pPr>
        <w:pStyle w:val="ListParagraph"/>
        <w:numPr>
          <w:ilvl w:val="3"/>
          <w:numId w:val="39"/>
        </w:numPr>
        <w:spacing w:after="120"/>
        <w:rPr>
          <w:rFonts w:eastAsia="Arial" w:cs="Arial"/>
          <w:color w:val="000000" w:themeColor="text1"/>
        </w:rPr>
      </w:pPr>
      <w:r w:rsidRPr="1A91A11D">
        <w:rPr>
          <w:rFonts w:eastAsia="Arial" w:cs="Arial"/>
          <w:color w:val="000000" w:themeColor="text1"/>
        </w:rPr>
        <w:t>Dan Adler, California Infrast</w:t>
      </w:r>
      <w:r w:rsidR="7D5F885E" w:rsidRPr="1A91A11D">
        <w:rPr>
          <w:rFonts w:eastAsia="Arial" w:cs="Arial"/>
          <w:color w:val="000000" w:themeColor="text1"/>
        </w:rPr>
        <w:t>ructure and Economic Development Bank</w:t>
      </w:r>
    </w:p>
    <w:p w14:paraId="5007B61F" w14:textId="53C40531" w:rsidR="7D5F885E" w:rsidRDefault="7D5F885E" w:rsidP="1A91A11D">
      <w:pPr>
        <w:pStyle w:val="ListParagraph"/>
        <w:numPr>
          <w:ilvl w:val="3"/>
          <w:numId w:val="39"/>
        </w:numPr>
        <w:spacing w:after="120"/>
        <w:rPr>
          <w:rFonts w:eastAsia="Arial" w:cs="Arial"/>
          <w:color w:val="000000" w:themeColor="text1"/>
        </w:rPr>
      </w:pPr>
      <w:r w:rsidRPr="1A91A11D">
        <w:rPr>
          <w:rFonts w:eastAsia="Arial" w:cs="Arial"/>
          <w:color w:val="000000" w:themeColor="text1"/>
        </w:rPr>
        <w:t>Michae</w:t>
      </w:r>
      <w:r w:rsidR="3C046D90" w:rsidRPr="1A91A11D">
        <w:rPr>
          <w:rFonts w:eastAsia="Arial" w:cs="Arial"/>
          <w:color w:val="000000" w:themeColor="text1"/>
        </w:rPr>
        <w:t>l Maguire, Governor’s Office of Planning and Research</w:t>
      </w:r>
    </w:p>
    <w:p w14:paraId="78B16645" w14:textId="0A45543C" w:rsidR="3F309C35" w:rsidRDefault="3F309C35" w:rsidP="1A91A11D">
      <w:pPr>
        <w:pStyle w:val="ListParagraph"/>
        <w:numPr>
          <w:ilvl w:val="3"/>
          <w:numId w:val="39"/>
        </w:numPr>
        <w:spacing w:after="120"/>
        <w:rPr>
          <w:rFonts w:eastAsia="Arial" w:cs="Arial"/>
          <w:color w:val="000000" w:themeColor="text1"/>
        </w:rPr>
      </w:pPr>
      <w:r w:rsidRPr="1A91A11D">
        <w:rPr>
          <w:rFonts w:eastAsia="Arial" w:cs="Arial"/>
          <w:color w:val="000000" w:themeColor="text1"/>
        </w:rPr>
        <w:t>Jason Ramos, Blue Lake Rancheria</w:t>
      </w:r>
    </w:p>
    <w:p w14:paraId="1D3F2A5F" w14:textId="5492436C" w:rsidR="008A06F4" w:rsidRPr="008A06F4" w:rsidRDefault="008A06F4" w:rsidP="008A06F4">
      <w:pPr>
        <w:pStyle w:val="ListParagraph"/>
        <w:numPr>
          <w:ilvl w:val="2"/>
          <w:numId w:val="39"/>
        </w:numPr>
        <w:spacing w:after="120"/>
        <w:rPr>
          <w:rFonts w:eastAsia="Arial" w:cs="Arial"/>
          <w:color w:val="000000" w:themeColor="text1"/>
        </w:rPr>
      </w:pPr>
      <w:r w:rsidRPr="008A06F4">
        <w:rPr>
          <w:rStyle w:val="normaltextrun"/>
          <w:rFonts w:cs="Arial"/>
          <w:color w:val="000000"/>
          <w:szCs w:val="24"/>
        </w:rPr>
        <w:t xml:space="preserve">Appointment of 3 New Institute Advisory Council Members to fill positions of Members stepping down at the end of their terms. New Member terms will run from </w:t>
      </w:r>
      <w:r w:rsidRPr="008A06F4">
        <w:rPr>
          <w:rStyle w:val="eop"/>
          <w:rFonts w:cs="Arial"/>
          <w:color w:val="000000"/>
          <w:szCs w:val="24"/>
        </w:rPr>
        <w:t>April 1, 2024 – March 31, 2026.</w:t>
      </w:r>
    </w:p>
    <w:p w14:paraId="1B4944DE" w14:textId="77777777" w:rsidR="008A06F4" w:rsidRDefault="008A06F4" w:rsidP="008A06F4">
      <w:pPr>
        <w:pStyle w:val="paragraph"/>
        <w:numPr>
          <w:ilvl w:val="0"/>
          <w:numId w:val="46"/>
        </w:numPr>
        <w:spacing w:before="0" w:beforeAutospacing="0" w:after="0" w:afterAutospacing="0"/>
        <w:ind w:left="2880"/>
        <w:textAlignment w:val="baseline"/>
        <w:rPr>
          <w:rFonts w:ascii="Arial" w:hAnsi="Arial" w:cs="Arial"/>
        </w:rPr>
      </w:pPr>
      <w:r>
        <w:rPr>
          <w:rStyle w:val="normaltextrun"/>
          <w:rFonts w:ascii="Arial" w:hAnsi="Arial" w:cs="Arial"/>
          <w:color w:val="000000"/>
        </w:rPr>
        <w:t xml:space="preserve">Lisa </w:t>
      </w:r>
      <w:proofErr w:type="spellStart"/>
      <w:r>
        <w:rPr>
          <w:rStyle w:val="normaltextrun"/>
          <w:rFonts w:ascii="Arial" w:hAnsi="Arial" w:cs="Arial"/>
          <w:color w:val="000000"/>
        </w:rPr>
        <w:t>Podesto</w:t>
      </w:r>
      <w:proofErr w:type="spellEnd"/>
      <w:r>
        <w:rPr>
          <w:rStyle w:val="normaltextrun"/>
          <w:rFonts w:ascii="Arial" w:hAnsi="Arial" w:cs="Arial"/>
          <w:color w:val="000000"/>
        </w:rPr>
        <w:t>, Lendlease</w:t>
      </w:r>
      <w:r>
        <w:rPr>
          <w:rStyle w:val="eop"/>
          <w:rFonts w:ascii="Arial" w:hAnsi="Arial" w:cs="Arial"/>
          <w:color w:val="000000"/>
        </w:rPr>
        <w:t> </w:t>
      </w:r>
    </w:p>
    <w:p w14:paraId="64E3B15E" w14:textId="77777777" w:rsidR="008A06F4" w:rsidRDefault="008A06F4" w:rsidP="008A06F4">
      <w:pPr>
        <w:pStyle w:val="paragraph"/>
        <w:numPr>
          <w:ilvl w:val="0"/>
          <w:numId w:val="47"/>
        </w:numPr>
        <w:spacing w:before="0" w:beforeAutospacing="0" w:after="0" w:afterAutospacing="0"/>
        <w:ind w:left="2880"/>
        <w:textAlignment w:val="baseline"/>
        <w:rPr>
          <w:rFonts w:ascii="Arial" w:hAnsi="Arial" w:cs="Arial"/>
        </w:rPr>
      </w:pPr>
      <w:r>
        <w:rPr>
          <w:rStyle w:val="normaltextrun"/>
          <w:rFonts w:ascii="Arial" w:hAnsi="Arial" w:cs="Arial"/>
          <w:color w:val="000000"/>
        </w:rPr>
        <w:t xml:space="preserve">Katie </w:t>
      </w:r>
      <w:proofErr w:type="spellStart"/>
      <w:r>
        <w:rPr>
          <w:rStyle w:val="normaltextrun"/>
          <w:rFonts w:ascii="Arial" w:hAnsi="Arial" w:cs="Arial"/>
          <w:color w:val="000000"/>
        </w:rPr>
        <w:t>Pofalh</w:t>
      </w:r>
      <w:proofErr w:type="spellEnd"/>
      <w:r>
        <w:rPr>
          <w:rStyle w:val="normaltextrun"/>
          <w:rFonts w:ascii="Arial" w:hAnsi="Arial" w:cs="Arial"/>
          <w:color w:val="000000"/>
        </w:rPr>
        <w:t>, The Nature Conservancy</w:t>
      </w:r>
    </w:p>
    <w:p w14:paraId="0E18503F" w14:textId="77777777" w:rsidR="008A06F4" w:rsidRDefault="008A06F4" w:rsidP="008A06F4">
      <w:pPr>
        <w:pStyle w:val="paragraph"/>
        <w:numPr>
          <w:ilvl w:val="0"/>
          <w:numId w:val="48"/>
        </w:numPr>
        <w:spacing w:before="0" w:beforeAutospacing="0" w:after="0" w:afterAutospacing="0"/>
        <w:ind w:left="2880"/>
        <w:textAlignment w:val="baseline"/>
        <w:rPr>
          <w:rFonts w:ascii="Arial" w:hAnsi="Arial" w:cs="Arial"/>
        </w:rPr>
      </w:pPr>
      <w:r>
        <w:rPr>
          <w:rStyle w:val="normaltextrun"/>
          <w:rFonts w:ascii="Arial" w:hAnsi="Arial" w:cs="Arial"/>
          <w:color w:val="000000"/>
        </w:rPr>
        <w:t>Fred Tornatore, TSS Consultants</w:t>
      </w:r>
    </w:p>
    <w:p w14:paraId="48DAF2AB" w14:textId="622A6E89" w:rsidR="3B8E7488" w:rsidRDefault="3B8E7488" w:rsidP="1A91A11D">
      <w:pPr>
        <w:pStyle w:val="Default"/>
        <w:numPr>
          <w:ilvl w:val="1"/>
          <w:numId w:val="39"/>
        </w:numPr>
        <w:spacing w:after="120"/>
        <w:rPr>
          <w:rFonts w:eastAsia="Arial" w:cstheme="minorBidi"/>
          <w:color w:val="000000" w:themeColor="text1"/>
        </w:rPr>
      </w:pPr>
      <w:r w:rsidRPr="255B1A5D">
        <w:rPr>
          <w:rFonts w:eastAsia="Arial" w:cstheme="minorBidi"/>
          <w:color w:val="000000" w:themeColor="text1"/>
        </w:rPr>
        <w:t>RPF-CRM V</w:t>
      </w:r>
      <w:r w:rsidR="157B84A3" w:rsidRPr="255B1A5D">
        <w:rPr>
          <w:rFonts w:eastAsia="Arial" w:cstheme="minorBidi"/>
          <w:color w:val="000000" w:themeColor="text1"/>
        </w:rPr>
        <w:t>ital Statistics</w:t>
      </w:r>
      <w:r w:rsidR="419C63B6" w:rsidRPr="255B1A5D">
        <w:rPr>
          <w:rFonts w:eastAsia="Arial" w:cstheme="minorBidi"/>
          <w:color w:val="000000" w:themeColor="text1"/>
        </w:rPr>
        <w:t xml:space="preserve">, Approval </w:t>
      </w:r>
      <w:r w:rsidR="067C5460" w:rsidRPr="255B1A5D">
        <w:rPr>
          <w:rFonts w:eastAsia="Arial" w:cstheme="minorBidi"/>
          <w:color w:val="000000" w:themeColor="text1"/>
        </w:rPr>
        <w:t>of</w:t>
      </w:r>
      <w:r w:rsidR="419C63B6" w:rsidRPr="255B1A5D">
        <w:rPr>
          <w:rFonts w:eastAsia="Arial" w:cstheme="minorBidi"/>
          <w:color w:val="000000" w:themeColor="text1"/>
        </w:rPr>
        <w:t xml:space="preserve"> revocation for non-payment of renewal fees.</w:t>
      </w:r>
    </w:p>
    <w:p w14:paraId="31671920" w14:textId="14A2519C" w:rsidR="5938183F" w:rsidRDefault="5938183F" w:rsidP="255B1A5D">
      <w:pPr>
        <w:pStyle w:val="Default"/>
        <w:numPr>
          <w:ilvl w:val="1"/>
          <w:numId w:val="39"/>
        </w:numPr>
        <w:spacing w:after="120"/>
      </w:pPr>
      <w:r>
        <w:t xml:space="preserve">Professional Foresters Examining Committee (PFEC), appointment of Mr. David Lile, CRM #66, as new CRM Panel Representative to the PFEC, replacing Mr. Larry Forero. </w:t>
      </w:r>
    </w:p>
    <w:p w14:paraId="7D3E1045" w14:textId="68EA0204" w:rsidR="255B1A5D" w:rsidRDefault="255B1A5D" w:rsidP="255B1A5D">
      <w:pPr>
        <w:pStyle w:val="Default"/>
        <w:spacing w:after="120"/>
        <w:rPr>
          <w:rFonts w:eastAsia="Arial" w:cstheme="minorBidi"/>
          <w:color w:val="000000" w:themeColor="text1"/>
        </w:rPr>
      </w:pP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499F0046" w:rsidR="00F20212" w:rsidRPr="00B61237" w:rsidRDefault="260EDCB5" w:rsidP="005A204B">
      <w:pPr>
        <w:widowControl w:val="0"/>
        <w:numPr>
          <w:ilvl w:val="0"/>
          <w:numId w:val="39"/>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xml:space="preserve">, </w:t>
      </w:r>
      <w:r w:rsidR="00BA2B3D">
        <w:rPr>
          <w:rFonts w:eastAsia="Arial" w:cs="Arial"/>
          <w:b/>
          <w:bCs/>
          <w:spacing w:val="0"/>
        </w:rPr>
        <w:t>Liz Forsburg-Pardi, Vice Chair</w:t>
      </w:r>
    </w:p>
    <w:p w14:paraId="78C469EB" w14:textId="1EC32EE0" w:rsidR="004E6075" w:rsidRPr="00B61237" w:rsidRDefault="0B481D9D" w:rsidP="48CF00EC">
      <w:pPr>
        <w:widowControl w:val="0"/>
        <w:numPr>
          <w:ilvl w:val="0"/>
          <w:numId w:val="39"/>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4D761968"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3F747547">
        <w:rPr>
          <w:rFonts w:eastAsia="Arial" w:cs="Arial"/>
          <w:b/>
          <w:bCs/>
        </w:rPr>
        <w:t>Joe Tyler</w:t>
      </w:r>
    </w:p>
    <w:p w14:paraId="4FA29D9E" w14:textId="50306D01" w:rsidR="00322912" w:rsidRPr="00B61237" w:rsidRDefault="0B7F0BDD" w:rsidP="005A204B">
      <w:pPr>
        <w:widowControl w:val="0"/>
        <w:numPr>
          <w:ilvl w:val="0"/>
          <w:numId w:val="39"/>
        </w:numPr>
        <w:tabs>
          <w:tab w:val="left" w:pos="512"/>
        </w:tabs>
        <w:spacing w:after="120"/>
        <w:rPr>
          <w:rFonts w:eastAsia="Arial" w:cs="Arial"/>
          <w:b/>
          <w:bCs/>
          <w:spacing w:val="0"/>
        </w:rPr>
      </w:pPr>
      <w:r w:rsidRPr="00B61237">
        <w:rPr>
          <w:rFonts w:eastAsia="Arial" w:cs="Arial"/>
          <w:b/>
          <w:bCs/>
          <w:spacing w:val="0"/>
        </w:rPr>
        <w:t xml:space="preserve">Executive Officer </w:t>
      </w:r>
      <w:r w:rsidR="3FBA0E86" w:rsidRPr="00B61237">
        <w:rPr>
          <w:rFonts w:eastAsia="Arial" w:cs="Arial"/>
          <w:b/>
          <w:bCs/>
          <w:spacing w:val="0"/>
        </w:rPr>
        <w:t>Report</w:t>
      </w:r>
      <w:r w:rsidR="4D7C3BD4" w:rsidRPr="00B61237">
        <w:rPr>
          <w:rFonts w:eastAsia="Arial" w:cs="Arial"/>
          <w:b/>
          <w:bCs/>
          <w:spacing w:val="0"/>
        </w:rPr>
        <w:t xml:space="preserve"> </w:t>
      </w:r>
      <w:r w:rsidR="3EDEC67C" w:rsidRPr="00B61237">
        <w:rPr>
          <w:rFonts w:eastAsia="Arial" w:cs="Arial"/>
          <w:b/>
          <w:bCs/>
          <w:spacing w:val="0"/>
        </w:rPr>
        <w:t xml:space="preserve">- </w:t>
      </w:r>
      <w:r w:rsidR="3EDEC67C" w:rsidRPr="00B61237">
        <w:rPr>
          <w:rFonts w:cs="Arial"/>
          <w:b/>
          <w:bCs/>
        </w:rPr>
        <w:t>Possible Action Items.</w:t>
      </w:r>
    </w:p>
    <w:p w14:paraId="47E1F5D7" w14:textId="56C58D9B" w:rsidR="00DC2902" w:rsidRDefault="6F43CA2A" w:rsidP="48CF00EC">
      <w:pPr>
        <w:widowControl w:val="0"/>
        <w:numPr>
          <w:ilvl w:val="1"/>
          <w:numId w:val="39"/>
        </w:numPr>
        <w:tabs>
          <w:tab w:val="left" w:pos="512"/>
        </w:tabs>
        <w:spacing w:after="120"/>
        <w:rPr>
          <w:rFonts w:cs="Arial"/>
        </w:rPr>
      </w:pPr>
      <w:r w:rsidRPr="48CF00EC">
        <w:rPr>
          <w:rFonts w:cs="Arial"/>
        </w:rPr>
        <w:t>Staffing Update</w:t>
      </w:r>
    </w:p>
    <w:p w14:paraId="37452C14" w14:textId="3B6AC912" w:rsidR="0FF64E42" w:rsidRDefault="269FED90" w:rsidP="48E870CC">
      <w:pPr>
        <w:widowControl w:val="0"/>
        <w:numPr>
          <w:ilvl w:val="1"/>
          <w:numId w:val="39"/>
        </w:numPr>
        <w:tabs>
          <w:tab w:val="left" w:pos="512"/>
        </w:tabs>
        <w:spacing w:after="120"/>
        <w:rPr>
          <w:rFonts w:cs="Arial"/>
        </w:rPr>
      </w:pPr>
      <w:r w:rsidRPr="48E870CC">
        <w:rPr>
          <w:rFonts w:cs="Arial"/>
        </w:rPr>
        <w:t>Annual Report</w:t>
      </w:r>
    </w:p>
    <w:p w14:paraId="62CE28BD" w14:textId="009328FD" w:rsidR="2E3A2803" w:rsidRDefault="2E3A2803" w:rsidP="48E870CC">
      <w:pPr>
        <w:widowControl w:val="0"/>
        <w:numPr>
          <w:ilvl w:val="1"/>
          <w:numId w:val="39"/>
        </w:numPr>
        <w:tabs>
          <w:tab w:val="left" w:pos="512"/>
        </w:tabs>
        <w:spacing w:after="120"/>
        <w:rPr>
          <w:rFonts w:cs="Arial"/>
          <w:szCs w:val="24"/>
        </w:rPr>
      </w:pPr>
      <w:r w:rsidRPr="48E870CC">
        <w:rPr>
          <w:rFonts w:cs="Arial"/>
          <w:szCs w:val="24"/>
        </w:rPr>
        <w:t>Legislative Report</w:t>
      </w:r>
    </w:p>
    <w:p w14:paraId="7856EC84" w14:textId="5902BAE4" w:rsidR="59CE2340" w:rsidRDefault="0F3C6CDB" w:rsidP="255B1A5D">
      <w:pPr>
        <w:pStyle w:val="ListParagraph"/>
        <w:widowControl w:val="0"/>
        <w:numPr>
          <w:ilvl w:val="0"/>
          <w:numId w:val="39"/>
        </w:numPr>
        <w:tabs>
          <w:tab w:val="left" w:pos="512"/>
        </w:tabs>
        <w:spacing w:after="120"/>
        <w:rPr>
          <w:color w:val="000000" w:themeColor="text1"/>
        </w:rPr>
      </w:pPr>
      <w:r w:rsidRPr="255B1A5D">
        <w:rPr>
          <w:rFonts w:eastAsia="Arial" w:cs="Arial"/>
          <w:b/>
          <w:bCs/>
          <w:color w:val="000000" w:themeColor="text1"/>
        </w:rPr>
        <w:t xml:space="preserve">Report of the Regulations Coordinator </w:t>
      </w:r>
      <w:proofErr w:type="gramStart"/>
      <w:r w:rsidRPr="255B1A5D">
        <w:rPr>
          <w:rFonts w:eastAsia="Arial" w:cs="Arial"/>
          <w:color w:val="000000" w:themeColor="text1"/>
        </w:rPr>
        <w:t>The</w:t>
      </w:r>
      <w:proofErr w:type="gramEnd"/>
      <w:r w:rsidRPr="255B1A5D">
        <w:rPr>
          <w:rFonts w:eastAsia="Arial" w:cs="Arial"/>
          <w:color w:val="000000" w:themeColor="text1"/>
        </w:rPr>
        <w:t xml:space="preserve"> Board’s Regulations Coordinator will report on ongoing regulatory matters.</w:t>
      </w:r>
      <w:r w:rsidRPr="255B1A5D">
        <w:rPr>
          <w:rFonts w:eastAsia="Arial" w:cs="Arial"/>
          <w:b/>
          <w:bCs/>
          <w:color w:val="000000" w:themeColor="text1"/>
        </w:rPr>
        <w:t xml:space="preserve"> </w:t>
      </w:r>
      <w:r w:rsidRPr="255B1A5D">
        <w:rPr>
          <w:rFonts w:eastAsia="Arial" w:cs="Arial"/>
          <w:color w:val="000000" w:themeColor="text1"/>
        </w:rPr>
        <w:t>The Board may act in response to requests of the Regulations Program Manager or Land Use Planning Program Manager on items presented in the report.</w:t>
      </w:r>
    </w:p>
    <w:p w14:paraId="65409863" w14:textId="4DB96D98" w:rsidR="5B9FB68F" w:rsidRPr="005E3A7F" w:rsidRDefault="5B9FB68F" w:rsidP="255B1A5D">
      <w:pPr>
        <w:pStyle w:val="ListParagraph"/>
        <w:widowControl w:val="0"/>
        <w:numPr>
          <w:ilvl w:val="1"/>
          <w:numId w:val="39"/>
        </w:numPr>
        <w:tabs>
          <w:tab w:val="left" w:pos="512"/>
        </w:tabs>
        <w:spacing w:after="120"/>
        <w:rPr>
          <w:color w:val="000000" w:themeColor="text1"/>
          <w:szCs w:val="24"/>
        </w:rPr>
      </w:pPr>
      <w:r w:rsidRPr="255B1A5D">
        <w:rPr>
          <w:rFonts w:eastAsia="Arial" w:cs="Arial"/>
          <w:color w:val="000000" w:themeColor="text1"/>
          <w:szCs w:val="24"/>
        </w:rPr>
        <w:t xml:space="preserve">Review of Letter from </w:t>
      </w:r>
      <w:r w:rsidR="005E3A7F">
        <w:rPr>
          <w:rFonts w:eastAsia="Arial" w:cs="Arial"/>
          <w:color w:val="000000" w:themeColor="text1"/>
          <w:szCs w:val="24"/>
        </w:rPr>
        <w:t xml:space="preserve">CDFW re: </w:t>
      </w:r>
      <w:r w:rsidRPr="255B1A5D">
        <w:rPr>
          <w:rFonts w:eastAsia="Arial" w:cs="Arial"/>
          <w:color w:val="000000" w:themeColor="text1"/>
          <w:szCs w:val="24"/>
        </w:rPr>
        <w:t>the CNDDB</w:t>
      </w:r>
    </w:p>
    <w:p w14:paraId="4B570999" w14:textId="77777777" w:rsidR="005E3A7F" w:rsidRDefault="005E3A7F" w:rsidP="005E3A7F">
      <w:pPr>
        <w:pStyle w:val="ListParagraph"/>
        <w:widowControl w:val="0"/>
        <w:tabs>
          <w:tab w:val="left" w:pos="512"/>
        </w:tabs>
        <w:spacing w:after="120"/>
        <w:ind w:left="1440"/>
        <w:rPr>
          <w:color w:val="000000" w:themeColor="text1"/>
          <w:szCs w:val="24"/>
        </w:rPr>
      </w:pPr>
    </w:p>
    <w:p w14:paraId="406A8C74" w14:textId="77777777" w:rsidR="00C9101E" w:rsidRPr="00B61237" w:rsidRDefault="7A54C996" w:rsidP="005A204B">
      <w:pPr>
        <w:pStyle w:val="ListParagraph"/>
        <w:widowControl w:val="0"/>
        <w:numPr>
          <w:ilvl w:val="0"/>
          <w:numId w:val="39"/>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6F39E8FE" w:rsidP="58B358D4">
      <w:pPr>
        <w:pStyle w:val="Default"/>
        <w:numPr>
          <w:ilvl w:val="1"/>
          <w:numId w:val="39"/>
        </w:numPr>
        <w:spacing w:after="120"/>
        <w:rPr>
          <w:rFonts w:eastAsia="Arial" w:cstheme="minorBidi"/>
          <w:color w:val="auto"/>
          <w:spacing w:val="-1"/>
        </w:rPr>
      </w:pPr>
      <w:r w:rsidRPr="255B1A5D">
        <w:rPr>
          <w:rFonts w:eastAsia="Arial" w:cstheme="minorBidi"/>
          <w:color w:val="auto"/>
          <w:spacing w:val="-1"/>
        </w:rPr>
        <w:t>Forest Practice Committee, Rich Wade, Chair</w:t>
      </w:r>
    </w:p>
    <w:p w14:paraId="2407BD71" w14:textId="77777777" w:rsidR="00C9101E" w:rsidRPr="00B61237" w:rsidRDefault="6F39E8FE" w:rsidP="005A204B">
      <w:pPr>
        <w:pStyle w:val="Default"/>
        <w:numPr>
          <w:ilvl w:val="1"/>
          <w:numId w:val="39"/>
        </w:numPr>
        <w:spacing w:after="120"/>
        <w:rPr>
          <w:color w:val="auto"/>
        </w:rPr>
      </w:pPr>
      <w:r w:rsidRPr="255B1A5D">
        <w:rPr>
          <w:rFonts w:eastAsia="Arial" w:cstheme="minorBidi"/>
          <w:color w:val="auto"/>
        </w:rPr>
        <w:t>Management Committee, Chris Chase, Chair</w:t>
      </w:r>
    </w:p>
    <w:p w14:paraId="57FB6573" w14:textId="120BC35B" w:rsidR="00C9101E" w:rsidRPr="00B61237" w:rsidRDefault="6F39E8FE" w:rsidP="58B358D4">
      <w:pPr>
        <w:pStyle w:val="Default"/>
        <w:numPr>
          <w:ilvl w:val="1"/>
          <w:numId w:val="39"/>
        </w:numPr>
        <w:spacing w:after="120"/>
        <w:rPr>
          <w:rFonts w:eastAsia="Arial" w:cstheme="minorBidi"/>
          <w:color w:val="auto"/>
          <w:spacing w:val="-1"/>
        </w:rPr>
      </w:pPr>
      <w:r w:rsidRPr="255B1A5D">
        <w:rPr>
          <w:rFonts w:eastAsia="Arial" w:cstheme="minorBidi"/>
          <w:color w:val="auto"/>
          <w:spacing w:val="-1"/>
        </w:rPr>
        <w:t>Resource Protection Committee, J. Lopez, Chair</w:t>
      </w:r>
    </w:p>
    <w:p w14:paraId="626FDEF7" w14:textId="230442B7" w:rsidR="00C9101E" w:rsidRDefault="48BC6E49" w:rsidP="002C3058">
      <w:pPr>
        <w:pStyle w:val="ListParagraph"/>
        <w:numPr>
          <w:ilvl w:val="0"/>
          <w:numId w:val="39"/>
        </w:numPr>
        <w:spacing w:after="120"/>
        <w:contextualSpacing w:val="0"/>
        <w:rPr>
          <w:b/>
          <w:bCs/>
          <w:sz w:val="22"/>
          <w:szCs w:val="22"/>
        </w:rPr>
      </w:pPr>
      <w:r w:rsidRPr="255B1A5D">
        <w:rPr>
          <w:b/>
          <w:bCs/>
        </w:rPr>
        <w:lastRenderedPageBreak/>
        <w:t>Report of Board’s Advisory Committees</w:t>
      </w:r>
      <w:r w:rsidRPr="255B1A5D">
        <w:rPr>
          <w:b/>
          <w:bCs/>
          <w:sz w:val="22"/>
          <w:szCs w:val="22"/>
        </w:rPr>
        <w:t xml:space="preserve">. </w:t>
      </w:r>
    </w:p>
    <w:p w14:paraId="24946597" w14:textId="11AFE470" w:rsidR="40EA355C" w:rsidRDefault="18AEA91E" w:rsidP="38671454">
      <w:pPr>
        <w:pStyle w:val="ListParagraph"/>
        <w:numPr>
          <w:ilvl w:val="1"/>
          <w:numId w:val="39"/>
        </w:numPr>
        <w:spacing w:after="120"/>
        <w:rPr>
          <w:szCs w:val="24"/>
        </w:rPr>
      </w:pPr>
      <w:r>
        <w:t>Effectiveness Monitoring Committee, Liz Forsburg-Pardi, co-Chair</w:t>
      </w:r>
    </w:p>
    <w:p w14:paraId="63FDBD35" w14:textId="6B5E3F38" w:rsidR="40EA355C" w:rsidRDefault="18AEA91E" w:rsidP="75A37EBF">
      <w:pPr>
        <w:pStyle w:val="ListParagraph"/>
        <w:numPr>
          <w:ilvl w:val="1"/>
          <w:numId w:val="39"/>
        </w:numPr>
        <w:spacing w:after="120"/>
      </w:pPr>
      <w:r>
        <w:t>Range Management Advisory Committee, Dr. Marc Horney, co-Chair</w:t>
      </w:r>
    </w:p>
    <w:p w14:paraId="5F7C07C0" w14:textId="5F1A8424" w:rsidR="05652DFE" w:rsidRDefault="05652DFE" w:rsidP="75A37EBF">
      <w:pPr>
        <w:pStyle w:val="ListParagraph"/>
        <w:numPr>
          <w:ilvl w:val="2"/>
          <w:numId w:val="39"/>
        </w:numPr>
        <w:spacing w:after="120"/>
        <w:rPr>
          <w:rFonts w:eastAsia="Arial" w:cs="Arial"/>
        </w:rPr>
      </w:pPr>
      <w:r w:rsidRPr="255B1A5D">
        <w:rPr>
          <w:szCs w:val="24"/>
        </w:rPr>
        <w:t xml:space="preserve">Prescribed Herbivory Informational Sheet </w:t>
      </w:r>
      <w:r w:rsidRPr="255B1A5D">
        <w:rPr>
          <w:rFonts w:eastAsia="Arial" w:cs="Arial"/>
          <w:b/>
          <w:bCs/>
        </w:rPr>
        <w:t xml:space="preserve">Possible Action Items: </w:t>
      </w:r>
      <w:r w:rsidRPr="255B1A5D">
        <w:rPr>
          <w:rFonts w:eastAsia="Arial" w:cs="Arial"/>
        </w:rPr>
        <w:t>The Board may approve th</w:t>
      </w:r>
      <w:r w:rsidR="3CDFB3B4" w:rsidRPr="255B1A5D">
        <w:rPr>
          <w:rFonts w:eastAsia="Arial" w:cs="Arial"/>
        </w:rPr>
        <w:t>is</w:t>
      </w:r>
      <w:r w:rsidRPr="255B1A5D">
        <w:rPr>
          <w:rFonts w:eastAsia="Arial" w:cs="Arial"/>
        </w:rPr>
        <w:t xml:space="preserve"> document for </w:t>
      </w:r>
      <w:r w:rsidR="75CE8791" w:rsidRPr="255B1A5D">
        <w:rPr>
          <w:rFonts w:eastAsia="Arial" w:cs="Arial"/>
        </w:rPr>
        <w:t>dissemination and publication</w:t>
      </w:r>
      <w:r w:rsidRPr="255B1A5D">
        <w:rPr>
          <w:rFonts w:eastAsia="Arial" w:cs="Arial"/>
        </w:rPr>
        <w:t xml:space="preserve">. </w:t>
      </w:r>
    </w:p>
    <w:p w14:paraId="5E7D3855" w14:textId="2F5E9BFD" w:rsidR="009D05DC" w:rsidRDefault="009D05DC" w:rsidP="009D05DC">
      <w:pPr>
        <w:pStyle w:val="ListParagraph"/>
        <w:numPr>
          <w:ilvl w:val="1"/>
          <w:numId w:val="39"/>
        </w:numPr>
        <w:spacing w:after="120"/>
        <w:rPr>
          <w:rFonts w:eastAsia="Arial" w:cs="Arial"/>
        </w:rPr>
      </w:pPr>
      <w:r>
        <w:rPr>
          <w:rFonts w:eastAsia="Arial" w:cs="Arial"/>
        </w:rPr>
        <w:t>Jackson Advisory Group</w:t>
      </w:r>
    </w:p>
    <w:p w14:paraId="345D0042" w14:textId="1C1270EA" w:rsidR="009D05DC" w:rsidRDefault="009D05DC" w:rsidP="009D05DC">
      <w:pPr>
        <w:pStyle w:val="ListParagraph"/>
        <w:numPr>
          <w:ilvl w:val="2"/>
          <w:numId w:val="39"/>
        </w:numPr>
        <w:spacing w:after="120"/>
        <w:rPr>
          <w:rFonts w:eastAsia="Arial" w:cs="Arial"/>
        </w:rPr>
      </w:pPr>
      <w:r>
        <w:rPr>
          <w:rFonts w:eastAsia="Arial" w:cs="Arial"/>
        </w:rPr>
        <w:t>Appointment of George Hollister and John Andersen to 3-year terms</w:t>
      </w:r>
      <w:r w:rsidR="00192EAA">
        <w:rPr>
          <w:rFonts w:eastAsia="Arial" w:cs="Arial"/>
        </w:rPr>
        <w:t xml:space="preserve"> </w:t>
      </w:r>
      <w:r w:rsidR="00192EAA" w:rsidRPr="255B1A5D">
        <w:rPr>
          <w:rFonts w:eastAsia="Arial" w:cs="Arial"/>
          <w:b/>
          <w:bCs/>
        </w:rPr>
        <w:t>Possible Action Item</w:t>
      </w:r>
    </w:p>
    <w:p w14:paraId="02285428" w14:textId="67F76E24" w:rsidR="6DAA6862" w:rsidRDefault="6DAA6862" w:rsidP="1E4B2294">
      <w:pPr>
        <w:widowControl w:val="0"/>
        <w:tabs>
          <w:tab w:val="center" w:pos="5290"/>
        </w:tabs>
        <w:spacing w:after="120"/>
        <w:rPr>
          <w:rFonts w:eastAsia="Arial" w:cs="Arial"/>
          <w:b/>
          <w:bCs/>
        </w:rPr>
      </w:pPr>
      <w:r w:rsidRPr="48E870CC">
        <w:rPr>
          <w:rFonts w:eastAsia="Arial" w:cs="Arial"/>
          <w:b/>
          <w:bCs/>
        </w:rPr>
        <w:t>PRESENTATIONS</w:t>
      </w:r>
    </w:p>
    <w:p w14:paraId="7E0D791A" w14:textId="1B13D889" w:rsidR="005E3A7F" w:rsidRPr="0069336A" w:rsidRDefault="005E3A7F" w:rsidP="005E3A7F">
      <w:pPr>
        <w:pStyle w:val="ListParagraph"/>
        <w:widowControl w:val="0"/>
        <w:numPr>
          <w:ilvl w:val="0"/>
          <w:numId w:val="39"/>
        </w:numPr>
        <w:tabs>
          <w:tab w:val="center" w:pos="5290"/>
        </w:tabs>
        <w:spacing w:after="120"/>
        <w:rPr>
          <w:rFonts w:eastAsia="Arial" w:cs="Arial"/>
          <w:b/>
          <w:bCs/>
          <w:color w:val="000000" w:themeColor="text1"/>
        </w:rPr>
      </w:pPr>
      <w:r>
        <w:rPr>
          <w:rFonts w:eastAsia="Arial" w:cs="Arial"/>
          <w:b/>
          <w:bCs/>
          <w:color w:val="000000" w:themeColor="text1"/>
        </w:rPr>
        <w:t xml:space="preserve">CAL FIRE Strategic Plan – </w:t>
      </w:r>
      <w:r w:rsidRPr="0069336A">
        <w:rPr>
          <w:rFonts w:eastAsia="Arial" w:cs="Arial"/>
          <w:color w:val="000000" w:themeColor="text1"/>
        </w:rPr>
        <w:t>Phyllis Banducci</w:t>
      </w:r>
      <w:r w:rsidR="006A0445">
        <w:rPr>
          <w:rFonts w:eastAsia="Arial" w:cs="Arial"/>
          <w:color w:val="000000" w:themeColor="text1"/>
        </w:rPr>
        <w:t>, CAL FIRE</w:t>
      </w:r>
    </w:p>
    <w:p w14:paraId="2A901FFC" w14:textId="77777777" w:rsidR="0069336A" w:rsidRDefault="0069336A" w:rsidP="0069336A">
      <w:pPr>
        <w:pStyle w:val="ListParagraph"/>
        <w:widowControl w:val="0"/>
        <w:tabs>
          <w:tab w:val="center" w:pos="5290"/>
        </w:tabs>
        <w:spacing w:after="120"/>
        <w:rPr>
          <w:rFonts w:eastAsia="Arial" w:cs="Arial"/>
          <w:b/>
          <w:bCs/>
          <w:color w:val="000000" w:themeColor="text1"/>
        </w:rPr>
      </w:pPr>
    </w:p>
    <w:p w14:paraId="3CB81454" w14:textId="71663F23" w:rsidR="0069336A" w:rsidRPr="0069336A" w:rsidRDefault="0069336A" w:rsidP="005E05F5">
      <w:pPr>
        <w:pStyle w:val="ListParagraph"/>
        <w:numPr>
          <w:ilvl w:val="0"/>
          <w:numId w:val="39"/>
        </w:numPr>
        <w:rPr>
          <w:rFonts w:ascii="Calibri" w:hAnsi="Calibri"/>
          <w:spacing w:val="0"/>
          <w:sz w:val="22"/>
        </w:rPr>
      </w:pPr>
      <w:r w:rsidRPr="0069336A">
        <w:rPr>
          <w:b/>
          <w:bCs/>
        </w:rPr>
        <w:t>Pacific Coast Regional Carbon report and AB 1504 carbon update</w:t>
      </w:r>
      <w:r>
        <w:t xml:space="preserve"> – Nadia Tase, Climate Change &amp; Forest Inventory Specialist, Fire &amp; Resource Assessment Program, CAL FIRE</w:t>
      </w:r>
    </w:p>
    <w:p w14:paraId="1FB07CC6" w14:textId="77777777" w:rsidR="0069336A" w:rsidRPr="005E3A7F" w:rsidRDefault="0069336A" w:rsidP="0069336A">
      <w:pPr>
        <w:pStyle w:val="ListParagraph"/>
        <w:widowControl w:val="0"/>
        <w:tabs>
          <w:tab w:val="center" w:pos="5290"/>
        </w:tabs>
        <w:spacing w:after="120"/>
        <w:rPr>
          <w:rFonts w:eastAsia="Arial" w:cs="Arial"/>
          <w:b/>
          <w:bCs/>
          <w:color w:val="000000" w:themeColor="text1"/>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5621F8E0" w:rsidP="1E4B2294">
      <w:pPr>
        <w:pStyle w:val="ListParagraph"/>
        <w:numPr>
          <w:ilvl w:val="0"/>
          <w:numId w:val="39"/>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6EE2C4B1" w:rsidP="00D37E1C">
      <w:pPr>
        <w:pStyle w:val="ListParagraph"/>
        <w:widowControl w:val="0"/>
        <w:numPr>
          <w:ilvl w:val="0"/>
          <w:numId w:val="39"/>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74469C78" w14:textId="44E432D9" w:rsidR="00961AC6" w:rsidRPr="00B61237" w:rsidRDefault="00C9101E" w:rsidP="00577760">
      <w:pPr>
        <w:spacing w:after="160" w:line="259" w:lineRule="auto"/>
      </w:pPr>
      <w:bookmarkStart w:id="0"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4BD1D61F" w:rsidR="00961AC6" w:rsidRPr="00B61237" w:rsidRDefault="37044689" w:rsidP="00304BC2">
      <w:pPr>
        <w:pStyle w:val="BodyText"/>
        <w:numPr>
          <w:ilvl w:val="0"/>
          <w:numId w:val="33"/>
        </w:numPr>
        <w:rPr>
          <w:rFonts w:cs="Arial"/>
          <w:sz w:val="24"/>
          <w:szCs w:val="24"/>
        </w:rPr>
      </w:pPr>
      <w:r w:rsidRPr="48CF00EC">
        <w:rPr>
          <w:rFonts w:cs="Arial"/>
          <w:sz w:val="24"/>
          <w:szCs w:val="24"/>
        </w:rPr>
        <w:t xml:space="preserve">Staff update covering </w:t>
      </w:r>
      <w:r w:rsidR="72660E78" w:rsidRPr="48CF00EC">
        <w:rPr>
          <w:rFonts w:cs="Arial"/>
          <w:sz w:val="24"/>
          <w:szCs w:val="24"/>
        </w:rPr>
        <w:t>in-person</w:t>
      </w:r>
      <w:r w:rsidRPr="48CF00EC">
        <w:rPr>
          <w:rFonts w:cs="Arial"/>
          <w:sz w:val="24"/>
          <w:szCs w:val="24"/>
        </w:rPr>
        <w:t xml:space="preserve"> meeting format and guidance on stakeholder </w:t>
      </w:r>
      <w:proofErr w:type="gramStart"/>
      <w:r w:rsidR="657A29DD" w:rsidRPr="48CF00EC">
        <w:rPr>
          <w:rFonts w:cs="Arial"/>
          <w:sz w:val="24"/>
          <w:szCs w:val="24"/>
        </w:rPr>
        <w:t>observation</w:t>
      </w:r>
      <w:proofErr w:type="gramEnd"/>
      <w:r w:rsidRPr="48CF00EC">
        <w:rPr>
          <w:rFonts w:cs="Arial"/>
          <w:sz w:val="24"/>
          <w:szCs w:val="24"/>
        </w:rPr>
        <w:t xml:space="preserve"> </w:t>
      </w:r>
    </w:p>
    <w:p w14:paraId="20A522B0" w14:textId="021AE553" w:rsidR="05C29849" w:rsidRDefault="44170034" w:rsidP="00304BC2">
      <w:pPr>
        <w:pStyle w:val="BodyText"/>
        <w:numPr>
          <w:ilvl w:val="0"/>
          <w:numId w:val="33"/>
        </w:numPr>
      </w:pPr>
      <w:r w:rsidRPr="21020371">
        <w:rPr>
          <w:rStyle w:val="normaltextrun"/>
          <w:rFonts w:cs="Arial"/>
          <w:color w:val="000000" w:themeColor="text1"/>
          <w:sz w:val="24"/>
          <w:szCs w:val="24"/>
        </w:rPr>
        <w:t>Utility R</w:t>
      </w:r>
      <w:r w:rsidR="1A2455F5" w:rsidRPr="21020371">
        <w:rPr>
          <w:rStyle w:val="normaltextrun"/>
          <w:rFonts w:cs="Arial"/>
          <w:color w:val="000000" w:themeColor="text1"/>
          <w:sz w:val="24"/>
          <w:szCs w:val="24"/>
        </w:rPr>
        <w:t xml:space="preserve">ight of Way Exemption Amendments </w:t>
      </w:r>
      <w:r w:rsidR="246A58A7" w:rsidRPr="21020371">
        <w:rPr>
          <w:rStyle w:val="normaltextrun"/>
          <w:rFonts w:cs="Arial"/>
          <w:color w:val="000000" w:themeColor="text1"/>
          <w:sz w:val="24"/>
          <w:szCs w:val="24"/>
        </w:rPr>
        <w:t xml:space="preserve">– Jane Van </w:t>
      </w:r>
      <w:proofErr w:type="spellStart"/>
      <w:r w:rsidR="246A58A7" w:rsidRPr="21020371">
        <w:rPr>
          <w:rStyle w:val="normaltextrun"/>
          <w:rFonts w:cs="Arial"/>
          <w:color w:val="000000" w:themeColor="text1"/>
          <w:sz w:val="24"/>
          <w:szCs w:val="24"/>
        </w:rPr>
        <w:t>Susteren</w:t>
      </w:r>
      <w:proofErr w:type="spellEnd"/>
      <w:r w:rsidR="246A58A7" w:rsidRPr="21020371">
        <w:rPr>
          <w:rStyle w:val="normaltextrun"/>
          <w:rFonts w:cs="Arial"/>
          <w:color w:val="000000" w:themeColor="text1"/>
          <w:sz w:val="24"/>
          <w:szCs w:val="24"/>
        </w:rPr>
        <w:t>, Regulations Coordinator</w:t>
      </w:r>
    </w:p>
    <w:p w14:paraId="5B654BB5" w14:textId="2F07B0D6" w:rsidR="05C29849" w:rsidRDefault="44170034" w:rsidP="3D7B5D92">
      <w:pPr>
        <w:pStyle w:val="BodyText"/>
        <w:numPr>
          <w:ilvl w:val="0"/>
          <w:numId w:val="33"/>
        </w:numPr>
        <w:rPr>
          <w:rFonts w:cs="Arial"/>
          <w:sz w:val="24"/>
          <w:szCs w:val="24"/>
        </w:rPr>
      </w:pPr>
      <w:r w:rsidRPr="3D7B5D92">
        <w:rPr>
          <w:rStyle w:val="normaltextrun"/>
          <w:rFonts w:cs="Arial"/>
          <w:color w:val="000000" w:themeColor="text1"/>
          <w:sz w:val="24"/>
          <w:szCs w:val="24"/>
        </w:rPr>
        <w:t>Less than Three Acre Conversion</w:t>
      </w:r>
      <w:r w:rsidR="05B52912" w:rsidRPr="3D7B5D92">
        <w:rPr>
          <w:rStyle w:val="normaltextrun"/>
          <w:rFonts w:cs="Arial"/>
          <w:color w:val="000000" w:themeColor="text1"/>
          <w:sz w:val="24"/>
          <w:szCs w:val="24"/>
        </w:rPr>
        <w:t xml:space="preserve"> Amendments</w:t>
      </w:r>
      <w:r w:rsidR="1FDA0F81" w:rsidRPr="3D7B5D92">
        <w:rPr>
          <w:rStyle w:val="normaltextrun"/>
          <w:rFonts w:cs="Arial"/>
          <w:color w:val="000000" w:themeColor="text1"/>
          <w:sz w:val="24"/>
          <w:szCs w:val="24"/>
        </w:rPr>
        <w:t xml:space="preserve"> – </w:t>
      </w:r>
      <w:r w:rsidR="2AFA52C4" w:rsidRPr="3D7B5D92">
        <w:rPr>
          <w:rFonts w:cs="Arial"/>
          <w:sz w:val="24"/>
          <w:szCs w:val="24"/>
        </w:rPr>
        <w:t>Andrew Lawhorn, Forestry Assistant II</w:t>
      </w:r>
    </w:p>
    <w:p w14:paraId="31819927" w14:textId="25D543F5" w:rsidR="05C29849" w:rsidRDefault="05C29849" w:rsidP="00304BC2">
      <w:pPr>
        <w:pStyle w:val="BodyText"/>
        <w:numPr>
          <w:ilvl w:val="0"/>
          <w:numId w:val="33"/>
        </w:numPr>
        <w:rPr>
          <w:sz w:val="24"/>
          <w:szCs w:val="24"/>
        </w:rPr>
      </w:pPr>
      <w:r w:rsidRPr="3D7B5D92">
        <w:rPr>
          <w:rStyle w:val="normaltextrun"/>
          <w:rFonts w:cs="Arial"/>
          <w:color w:val="000000" w:themeColor="text1"/>
          <w:sz w:val="24"/>
          <w:szCs w:val="24"/>
        </w:rPr>
        <w:t xml:space="preserve">Discussion of </w:t>
      </w:r>
      <w:r w:rsidR="2B93833B" w:rsidRPr="3D7B5D92">
        <w:rPr>
          <w:rStyle w:val="normaltextrun"/>
          <w:rFonts w:cs="Arial"/>
          <w:color w:val="000000" w:themeColor="text1"/>
          <w:sz w:val="24"/>
          <w:szCs w:val="24"/>
        </w:rPr>
        <w:t>Mature Tanoak Recruitment</w:t>
      </w:r>
      <w:r w:rsidR="1C21E2A8" w:rsidRPr="3D7B5D92">
        <w:rPr>
          <w:rStyle w:val="normaltextrun"/>
          <w:rFonts w:cs="Arial"/>
          <w:color w:val="000000" w:themeColor="text1"/>
          <w:sz w:val="24"/>
          <w:szCs w:val="24"/>
        </w:rPr>
        <w:t xml:space="preserve"> – </w:t>
      </w:r>
      <w:r w:rsidR="12145909" w:rsidRPr="3D7B5D92">
        <w:rPr>
          <w:rStyle w:val="normaltextrun"/>
          <w:rFonts w:cs="Arial"/>
          <w:color w:val="000000" w:themeColor="text1"/>
          <w:sz w:val="24"/>
          <w:szCs w:val="24"/>
        </w:rPr>
        <w:t xml:space="preserve">Jane Van </w:t>
      </w:r>
      <w:proofErr w:type="spellStart"/>
      <w:r w:rsidR="12145909" w:rsidRPr="3D7B5D92">
        <w:rPr>
          <w:rStyle w:val="normaltextrun"/>
          <w:rFonts w:cs="Arial"/>
          <w:color w:val="000000" w:themeColor="text1"/>
          <w:sz w:val="24"/>
          <w:szCs w:val="24"/>
        </w:rPr>
        <w:t>Susteren</w:t>
      </w:r>
      <w:proofErr w:type="spellEnd"/>
      <w:r w:rsidR="12145909" w:rsidRPr="3D7B5D92">
        <w:rPr>
          <w:rStyle w:val="normaltextrun"/>
          <w:rFonts w:cs="Arial"/>
          <w:color w:val="000000" w:themeColor="text1"/>
          <w:sz w:val="24"/>
          <w:szCs w:val="24"/>
        </w:rPr>
        <w:t>, Regulations Coordinator</w:t>
      </w:r>
    </w:p>
    <w:p w14:paraId="3870BDE5" w14:textId="650B881E" w:rsidR="00961AC6" w:rsidRPr="00B61237" w:rsidRDefault="00210764" w:rsidP="00304BC2">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3351BD95">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0E6F1"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00304BC2">
      <w:pPr>
        <w:spacing w:line="259" w:lineRule="auto"/>
        <w:rPr>
          <w:rFonts w:eastAsia="Arial" w:cs="Arial"/>
        </w:rPr>
      </w:pPr>
      <w:r w:rsidRPr="18D5AE24">
        <w:rPr>
          <w:rFonts w:eastAsia="Arial" w:cs="Arial"/>
          <w:b/>
          <w:bCs/>
        </w:rPr>
        <w:t>FOREST PRACTICE COMMITTEE MEETING</w:t>
      </w:r>
      <w:r w:rsidRPr="18D5AE24">
        <w:rPr>
          <w:rFonts w:eastAsia="Arial" w:cs="Arial"/>
        </w:rPr>
        <w:t xml:space="preserve"> </w:t>
      </w:r>
    </w:p>
    <w:p w14:paraId="5D585FDC" w14:textId="76BE119A" w:rsidR="59421DCE" w:rsidRDefault="07BED343" w:rsidP="00304BC2">
      <w:pPr>
        <w:pStyle w:val="BodyText"/>
        <w:numPr>
          <w:ilvl w:val="0"/>
          <w:numId w:val="15"/>
        </w:numPr>
        <w:rPr>
          <w:rFonts w:cs="Arial"/>
          <w:sz w:val="24"/>
          <w:szCs w:val="24"/>
        </w:rPr>
      </w:pPr>
      <w:r w:rsidRPr="21020371">
        <w:rPr>
          <w:rFonts w:cs="Arial"/>
          <w:sz w:val="24"/>
          <w:szCs w:val="24"/>
        </w:rPr>
        <w:t xml:space="preserve">Staff update covering </w:t>
      </w:r>
      <w:r w:rsidR="42BB0DD0" w:rsidRPr="21020371">
        <w:rPr>
          <w:rFonts w:cs="Arial"/>
          <w:sz w:val="24"/>
          <w:szCs w:val="24"/>
        </w:rPr>
        <w:t>in-person</w:t>
      </w:r>
      <w:r w:rsidRPr="21020371">
        <w:rPr>
          <w:rFonts w:cs="Arial"/>
          <w:sz w:val="24"/>
          <w:szCs w:val="24"/>
        </w:rPr>
        <w:t xml:space="preserve"> meeting format and guidance on stakeholder </w:t>
      </w:r>
      <w:proofErr w:type="gramStart"/>
      <w:r w:rsidR="58EB69BF" w:rsidRPr="21020371">
        <w:rPr>
          <w:rFonts w:cs="Arial"/>
          <w:sz w:val="24"/>
          <w:szCs w:val="24"/>
        </w:rPr>
        <w:t>observation</w:t>
      </w:r>
      <w:proofErr w:type="gramEnd"/>
      <w:r w:rsidRPr="21020371">
        <w:rPr>
          <w:rFonts w:cs="Arial"/>
          <w:sz w:val="24"/>
          <w:szCs w:val="24"/>
        </w:rPr>
        <w:t xml:space="preserve"> </w:t>
      </w:r>
    </w:p>
    <w:p w14:paraId="17531A5A" w14:textId="54561F46" w:rsidR="1988BBDF" w:rsidRDefault="2951BF34" w:rsidP="00304BC2">
      <w:pPr>
        <w:pStyle w:val="BodyText"/>
        <w:numPr>
          <w:ilvl w:val="0"/>
          <w:numId w:val="15"/>
        </w:numPr>
        <w:rPr>
          <w:rFonts w:cs="Arial"/>
          <w:sz w:val="24"/>
          <w:szCs w:val="24"/>
        </w:rPr>
      </w:pPr>
      <w:r w:rsidRPr="75A37EBF">
        <w:rPr>
          <w:rFonts w:cs="Arial"/>
          <w:sz w:val="24"/>
          <w:szCs w:val="24"/>
        </w:rPr>
        <w:t xml:space="preserve">CAL FIRE </w:t>
      </w:r>
      <w:r w:rsidR="0B464849" w:rsidRPr="75A37EBF">
        <w:rPr>
          <w:rFonts w:cs="Arial"/>
          <w:sz w:val="24"/>
          <w:szCs w:val="24"/>
        </w:rPr>
        <w:t>Forest Practice GIS</w:t>
      </w:r>
      <w:r w:rsidR="53FE152C" w:rsidRPr="75A37EBF">
        <w:rPr>
          <w:rFonts w:cs="Arial"/>
          <w:sz w:val="24"/>
          <w:szCs w:val="24"/>
        </w:rPr>
        <w:t xml:space="preserve"> </w:t>
      </w:r>
      <w:r w:rsidR="6A601A11" w:rsidRPr="75A37EBF">
        <w:rPr>
          <w:rFonts w:cs="Arial"/>
          <w:sz w:val="24"/>
          <w:szCs w:val="24"/>
        </w:rPr>
        <w:t xml:space="preserve">Program </w:t>
      </w:r>
      <w:r w:rsidR="53FE152C" w:rsidRPr="75A37EBF">
        <w:rPr>
          <w:rFonts w:cs="Arial"/>
          <w:sz w:val="24"/>
          <w:szCs w:val="24"/>
        </w:rPr>
        <w:t>Overview – Celeste Dodge</w:t>
      </w:r>
      <w:r w:rsidR="142E480C" w:rsidRPr="75A37EBF">
        <w:rPr>
          <w:rFonts w:cs="Arial"/>
          <w:sz w:val="24"/>
          <w:szCs w:val="24"/>
        </w:rPr>
        <w:t xml:space="preserve">, </w:t>
      </w:r>
      <w:r w:rsidR="00F459A4">
        <w:rPr>
          <w:rFonts w:cs="Arial"/>
          <w:sz w:val="24"/>
          <w:szCs w:val="24"/>
        </w:rPr>
        <w:t xml:space="preserve">CAL FIRE </w:t>
      </w:r>
      <w:r w:rsidR="142E480C" w:rsidRPr="75A37EBF">
        <w:rPr>
          <w:rFonts w:cs="Arial"/>
          <w:sz w:val="24"/>
          <w:szCs w:val="24"/>
        </w:rPr>
        <w:t>GIS Manager</w:t>
      </w:r>
    </w:p>
    <w:p w14:paraId="0137CFAF" w14:textId="1D50A893" w:rsidR="1988BBDF" w:rsidRDefault="1DBA4EEA" w:rsidP="00304BC2">
      <w:pPr>
        <w:pStyle w:val="BodyText"/>
        <w:numPr>
          <w:ilvl w:val="0"/>
          <w:numId w:val="15"/>
        </w:numPr>
        <w:rPr>
          <w:rFonts w:cs="Arial"/>
          <w:sz w:val="24"/>
          <w:szCs w:val="24"/>
        </w:rPr>
      </w:pPr>
      <w:r w:rsidRPr="75A37EBF">
        <w:rPr>
          <w:rFonts w:cs="Arial"/>
          <w:sz w:val="24"/>
          <w:szCs w:val="24"/>
        </w:rPr>
        <w:t xml:space="preserve">Discussion of </w:t>
      </w:r>
      <w:r w:rsidR="1FE0BCA1" w:rsidRPr="75A37EBF">
        <w:rPr>
          <w:rFonts w:cs="Arial"/>
          <w:sz w:val="24"/>
          <w:szCs w:val="24"/>
        </w:rPr>
        <w:t>Approved Watercourse Crossings</w:t>
      </w:r>
      <w:r w:rsidR="5E85A1D2" w:rsidRPr="75A37EBF">
        <w:rPr>
          <w:rFonts w:cs="Arial"/>
          <w:sz w:val="24"/>
          <w:szCs w:val="24"/>
        </w:rPr>
        <w:t>, Significant Existing and Potential Erosion Sites,</w:t>
      </w:r>
      <w:r w:rsidR="1FE0BCA1" w:rsidRPr="75A37EBF">
        <w:rPr>
          <w:rFonts w:cs="Arial"/>
          <w:sz w:val="24"/>
          <w:szCs w:val="24"/>
        </w:rPr>
        <w:t xml:space="preserve"> and Emergency Notice Watercourse Crossing Requirements </w:t>
      </w:r>
      <w:r w:rsidR="1988BBDF" w:rsidRPr="75A37EBF">
        <w:rPr>
          <w:rFonts w:cs="Arial"/>
          <w:sz w:val="24"/>
          <w:szCs w:val="24"/>
        </w:rPr>
        <w:t xml:space="preserve">– </w:t>
      </w:r>
      <w:r w:rsidR="64999ED9" w:rsidRPr="75A37EBF">
        <w:rPr>
          <w:rFonts w:cs="Arial"/>
          <w:sz w:val="24"/>
          <w:szCs w:val="24"/>
        </w:rPr>
        <w:t>Andrew Lawhorn, Forestry Assistant II</w:t>
      </w:r>
      <w:r w:rsidR="755FF211" w:rsidRPr="75A37EBF">
        <w:rPr>
          <w:rFonts w:cs="Arial"/>
          <w:sz w:val="24"/>
          <w:szCs w:val="24"/>
        </w:rPr>
        <w:t xml:space="preserve"> </w:t>
      </w:r>
    </w:p>
    <w:p w14:paraId="68CC6600" w14:textId="1E8DB71E" w:rsidR="1988BBDF" w:rsidRDefault="4EE3FB12" w:rsidP="00304BC2">
      <w:pPr>
        <w:pStyle w:val="BodyText"/>
        <w:numPr>
          <w:ilvl w:val="0"/>
          <w:numId w:val="15"/>
        </w:numPr>
        <w:rPr>
          <w:rFonts w:cs="Arial"/>
          <w:sz w:val="24"/>
          <w:szCs w:val="24"/>
        </w:rPr>
      </w:pPr>
      <w:r w:rsidRPr="75A37EBF">
        <w:rPr>
          <w:rFonts w:cs="Arial"/>
          <w:sz w:val="24"/>
          <w:szCs w:val="24"/>
        </w:rPr>
        <w:t xml:space="preserve">Discussion of </w:t>
      </w:r>
      <w:r w:rsidR="1988BBDF" w:rsidRPr="75A37EBF">
        <w:rPr>
          <w:rFonts w:cs="Arial"/>
          <w:sz w:val="24"/>
          <w:szCs w:val="24"/>
        </w:rPr>
        <w:t>Vegetation and Fuels</w:t>
      </w:r>
      <w:r w:rsidR="0A7AF5FA" w:rsidRPr="75A37EBF">
        <w:rPr>
          <w:rFonts w:cs="Arial"/>
          <w:sz w:val="24"/>
          <w:szCs w:val="24"/>
        </w:rPr>
        <w:t xml:space="preserve"> Treatment</w:t>
      </w:r>
      <w:r w:rsidR="1988BBDF" w:rsidRPr="75A37EBF">
        <w:rPr>
          <w:rFonts w:cs="Arial"/>
          <w:sz w:val="24"/>
          <w:szCs w:val="24"/>
        </w:rPr>
        <w:t xml:space="preserve"> in the WLPZ</w:t>
      </w:r>
      <w:r w:rsidR="45AF8F0A" w:rsidRPr="75A37EBF">
        <w:rPr>
          <w:rFonts w:cs="Arial"/>
          <w:sz w:val="24"/>
          <w:szCs w:val="24"/>
        </w:rPr>
        <w:t xml:space="preserve"> </w:t>
      </w:r>
      <w:r w:rsidR="7BEFCA4B" w:rsidRPr="75A37EBF">
        <w:rPr>
          <w:rFonts w:cs="Arial"/>
          <w:sz w:val="24"/>
          <w:szCs w:val="24"/>
        </w:rPr>
        <w:t xml:space="preserve">under </w:t>
      </w:r>
      <w:r w:rsidR="45AF8F0A" w:rsidRPr="75A37EBF">
        <w:rPr>
          <w:rFonts w:cs="Arial"/>
          <w:sz w:val="24"/>
          <w:szCs w:val="24"/>
        </w:rPr>
        <w:t>§91</w:t>
      </w:r>
      <w:r w:rsidR="1E3E810C" w:rsidRPr="75A37EBF">
        <w:rPr>
          <w:rFonts w:cs="Arial"/>
          <w:sz w:val="24"/>
          <w:szCs w:val="24"/>
        </w:rPr>
        <w:t>6</w:t>
      </w:r>
      <w:r w:rsidR="45AF8F0A" w:rsidRPr="75A37EBF">
        <w:rPr>
          <w:rFonts w:cs="Arial"/>
          <w:sz w:val="24"/>
          <w:szCs w:val="24"/>
        </w:rPr>
        <w:t>.13 [§</w:t>
      </w:r>
      <w:r w:rsidR="4F461D54" w:rsidRPr="75A37EBF">
        <w:rPr>
          <w:rFonts w:cs="Arial"/>
          <w:sz w:val="24"/>
          <w:szCs w:val="24"/>
        </w:rPr>
        <w:t>§</w:t>
      </w:r>
      <w:r w:rsidR="44175783" w:rsidRPr="75A37EBF">
        <w:rPr>
          <w:rFonts w:cs="Arial"/>
          <w:sz w:val="24"/>
          <w:szCs w:val="24"/>
        </w:rPr>
        <w:t>93</w:t>
      </w:r>
      <w:r w:rsidR="0350C7C1" w:rsidRPr="75A37EBF">
        <w:rPr>
          <w:rFonts w:cs="Arial"/>
          <w:sz w:val="24"/>
          <w:szCs w:val="24"/>
        </w:rPr>
        <w:t>6</w:t>
      </w:r>
      <w:r w:rsidR="44175783" w:rsidRPr="75A37EBF">
        <w:rPr>
          <w:rFonts w:cs="Arial"/>
          <w:sz w:val="24"/>
          <w:szCs w:val="24"/>
        </w:rPr>
        <w:t>.</w:t>
      </w:r>
      <w:r w:rsidR="1EF2706D" w:rsidRPr="75A37EBF">
        <w:rPr>
          <w:rFonts w:cs="Arial"/>
          <w:sz w:val="24"/>
          <w:szCs w:val="24"/>
        </w:rPr>
        <w:t>13, 956.13</w:t>
      </w:r>
      <w:r w:rsidR="4B9FD3DE" w:rsidRPr="75A37EBF">
        <w:rPr>
          <w:rFonts w:cs="Arial"/>
          <w:sz w:val="24"/>
          <w:szCs w:val="24"/>
        </w:rPr>
        <w:t>]</w:t>
      </w:r>
      <w:r w:rsidR="1988BBDF" w:rsidRPr="75A37EBF">
        <w:rPr>
          <w:rFonts w:cs="Arial"/>
          <w:sz w:val="24"/>
          <w:szCs w:val="24"/>
        </w:rPr>
        <w:t xml:space="preserve"> – Andrew Lawhorn, Forestry Assistant II</w:t>
      </w:r>
    </w:p>
    <w:p w14:paraId="37349670" w14:textId="1B8A1A05" w:rsidR="1F447E63" w:rsidRDefault="1F447E63" w:rsidP="3D7B5D92">
      <w:pPr>
        <w:pStyle w:val="BodyText"/>
        <w:numPr>
          <w:ilvl w:val="0"/>
          <w:numId w:val="15"/>
        </w:numPr>
        <w:rPr>
          <w:rStyle w:val="normaltextrun"/>
          <w:rFonts w:cs="Arial"/>
          <w:color w:val="000000" w:themeColor="text1"/>
          <w:sz w:val="24"/>
          <w:szCs w:val="24"/>
        </w:rPr>
      </w:pPr>
      <w:r w:rsidRPr="75A37EBF">
        <w:rPr>
          <w:rStyle w:val="normaltextrun"/>
          <w:rFonts w:cs="Arial"/>
          <w:color w:val="000000" w:themeColor="text1"/>
          <w:sz w:val="24"/>
          <w:szCs w:val="24"/>
        </w:rPr>
        <w:t>D</w:t>
      </w:r>
      <w:r w:rsidR="3CD44A57" w:rsidRPr="75A37EBF">
        <w:rPr>
          <w:rStyle w:val="normaltextrun"/>
          <w:rFonts w:cs="Arial"/>
          <w:color w:val="000000" w:themeColor="text1"/>
          <w:sz w:val="24"/>
          <w:szCs w:val="24"/>
        </w:rPr>
        <w:t>ead</w:t>
      </w:r>
      <w:r w:rsidR="25D671E6" w:rsidRPr="75A37EBF">
        <w:rPr>
          <w:rStyle w:val="normaltextrun"/>
          <w:rFonts w:cs="Arial"/>
          <w:color w:val="000000" w:themeColor="text1"/>
          <w:sz w:val="24"/>
          <w:szCs w:val="24"/>
        </w:rPr>
        <w:t>,</w:t>
      </w:r>
      <w:r w:rsidR="3CD44A57" w:rsidRPr="75A37EBF">
        <w:rPr>
          <w:rStyle w:val="normaltextrun"/>
          <w:rFonts w:cs="Arial"/>
          <w:color w:val="000000" w:themeColor="text1"/>
          <w:sz w:val="24"/>
          <w:szCs w:val="24"/>
        </w:rPr>
        <w:t xml:space="preserve"> Dying</w:t>
      </w:r>
      <w:r w:rsidR="4776EA94" w:rsidRPr="75A37EBF">
        <w:rPr>
          <w:rStyle w:val="normaltextrun"/>
          <w:rFonts w:cs="Arial"/>
          <w:color w:val="000000" w:themeColor="text1"/>
          <w:sz w:val="24"/>
          <w:szCs w:val="24"/>
        </w:rPr>
        <w:t>,</w:t>
      </w:r>
      <w:r w:rsidR="3CD44A57" w:rsidRPr="75A37EBF">
        <w:rPr>
          <w:rStyle w:val="normaltextrun"/>
          <w:rFonts w:cs="Arial"/>
          <w:color w:val="000000" w:themeColor="text1"/>
          <w:sz w:val="24"/>
          <w:szCs w:val="24"/>
        </w:rPr>
        <w:t xml:space="preserve"> and Diseased Exemption Acreage Amendments</w:t>
      </w:r>
      <w:r w:rsidRPr="75A37EBF">
        <w:rPr>
          <w:rStyle w:val="normaltextrun"/>
          <w:rFonts w:cs="Arial"/>
          <w:color w:val="000000" w:themeColor="text1"/>
          <w:sz w:val="24"/>
          <w:szCs w:val="24"/>
        </w:rPr>
        <w:t xml:space="preserve"> </w:t>
      </w:r>
      <w:r w:rsidR="10D88F2F" w:rsidRPr="75A37EBF">
        <w:rPr>
          <w:rStyle w:val="normaltextrun"/>
          <w:rFonts w:cs="Arial"/>
          <w:color w:val="000000" w:themeColor="text1"/>
          <w:sz w:val="24"/>
          <w:szCs w:val="24"/>
        </w:rPr>
        <w:t xml:space="preserve">under </w:t>
      </w:r>
      <w:r w:rsidR="34B8B23C" w:rsidRPr="75A37EBF">
        <w:rPr>
          <w:rFonts w:cs="Arial"/>
          <w:sz w:val="24"/>
          <w:szCs w:val="24"/>
        </w:rPr>
        <w:t>§1038</w:t>
      </w:r>
      <w:r w:rsidR="6BEEE501" w:rsidRPr="75A37EBF">
        <w:rPr>
          <w:rFonts w:cs="Arial"/>
          <w:sz w:val="24"/>
          <w:szCs w:val="24"/>
        </w:rPr>
        <w:t>(d)</w:t>
      </w:r>
      <w:r w:rsidR="34B8B23C" w:rsidRPr="75A37EBF">
        <w:rPr>
          <w:rFonts w:cs="Arial"/>
          <w:sz w:val="24"/>
          <w:szCs w:val="24"/>
        </w:rPr>
        <w:t xml:space="preserve"> </w:t>
      </w:r>
      <w:r w:rsidRPr="75A37EBF">
        <w:rPr>
          <w:rStyle w:val="normaltextrun"/>
          <w:rFonts w:cs="Arial"/>
          <w:color w:val="000000" w:themeColor="text1"/>
          <w:sz w:val="24"/>
          <w:szCs w:val="24"/>
        </w:rPr>
        <w:t xml:space="preserve">– Jane Van </w:t>
      </w:r>
      <w:proofErr w:type="spellStart"/>
      <w:r w:rsidRPr="75A37EBF">
        <w:rPr>
          <w:rStyle w:val="normaltextrun"/>
          <w:rFonts w:cs="Arial"/>
          <w:color w:val="000000" w:themeColor="text1"/>
          <w:sz w:val="24"/>
          <w:szCs w:val="24"/>
        </w:rPr>
        <w:t>Susteren</w:t>
      </w:r>
      <w:proofErr w:type="spellEnd"/>
      <w:r w:rsidRPr="75A37EBF">
        <w:rPr>
          <w:rStyle w:val="normaltextrun"/>
          <w:rFonts w:cs="Arial"/>
          <w:color w:val="000000" w:themeColor="text1"/>
          <w:sz w:val="24"/>
          <w:szCs w:val="24"/>
        </w:rPr>
        <w:t>, Regulations Coordinator</w:t>
      </w:r>
    </w:p>
    <w:p w14:paraId="1DB1E8F4" w14:textId="1B7B30A5" w:rsidR="79B7C621" w:rsidRDefault="79B7C621" w:rsidP="3D7B5D92">
      <w:pPr>
        <w:pStyle w:val="BodyText"/>
        <w:numPr>
          <w:ilvl w:val="0"/>
          <w:numId w:val="15"/>
        </w:numPr>
        <w:rPr>
          <w:rStyle w:val="normaltextrun"/>
          <w:rFonts w:cs="Arial"/>
          <w:color w:val="000000" w:themeColor="text1"/>
          <w:sz w:val="24"/>
          <w:szCs w:val="24"/>
        </w:rPr>
      </w:pPr>
      <w:r w:rsidRPr="75A37EBF">
        <w:rPr>
          <w:rStyle w:val="normaltextrun"/>
          <w:rFonts w:cs="Arial"/>
          <w:color w:val="000000" w:themeColor="text1"/>
          <w:sz w:val="24"/>
          <w:szCs w:val="24"/>
        </w:rPr>
        <w:t>Forest Fire Prevention Exemption Amendments</w:t>
      </w:r>
      <w:r w:rsidR="1F447E63" w:rsidRPr="75A37EBF">
        <w:rPr>
          <w:rStyle w:val="normaltextrun"/>
          <w:rFonts w:cs="Arial"/>
          <w:color w:val="000000" w:themeColor="text1"/>
          <w:sz w:val="24"/>
          <w:szCs w:val="24"/>
        </w:rPr>
        <w:t xml:space="preserve"> </w:t>
      </w:r>
      <w:r w:rsidR="2172B4A4" w:rsidRPr="75A37EBF">
        <w:rPr>
          <w:rStyle w:val="normaltextrun"/>
          <w:rFonts w:cs="Arial"/>
          <w:color w:val="000000" w:themeColor="text1"/>
          <w:sz w:val="24"/>
          <w:szCs w:val="24"/>
        </w:rPr>
        <w:t xml:space="preserve">under </w:t>
      </w:r>
      <w:r w:rsidR="2172B4A4" w:rsidRPr="75A37EBF">
        <w:rPr>
          <w:rFonts w:cs="Arial"/>
          <w:sz w:val="24"/>
          <w:szCs w:val="24"/>
        </w:rPr>
        <w:t xml:space="preserve">§1038.3 </w:t>
      </w:r>
      <w:r w:rsidR="1F447E63" w:rsidRPr="75A37EBF">
        <w:rPr>
          <w:rStyle w:val="normaltextrun"/>
          <w:rFonts w:cs="Arial"/>
          <w:color w:val="000000" w:themeColor="text1"/>
          <w:sz w:val="24"/>
          <w:szCs w:val="24"/>
        </w:rPr>
        <w:t xml:space="preserve">– Jane Van </w:t>
      </w:r>
      <w:proofErr w:type="spellStart"/>
      <w:r w:rsidR="1F447E63" w:rsidRPr="75A37EBF">
        <w:rPr>
          <w:rStyle w:val="normaltextrun"/>
          <w:rFonts w:cs="Arial"/>
          <w:color w:val="000000" w:themeColor="text1"/>
          <w:sz w:val="24"/>
          <w:szCs w:val="24"/>
        </w:rPr>
        <w:t>Susteren</w:t>
      </w:r>
      <w:proofErr w:type="spellEnd"/>
      <w:r w:rsidR="1F447E63" w:rsidRPr="75A37EBF">
        <w:rPr>
          <w:rStyle w:val="normaltextrun"/>
          <w:rFonts w:cs="Arial"/>
          <w:color w:val="000000" w:themeColor="text1"/>
          <w:sz w:val="24"/>
          <w:szCs w:val="24"/>
        </w:rPr>
        <w:t>, Regulations Coordinator</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61E2C835">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D1F42"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1B25AC86" w:rsidR="003B254E" w:rsidRPr="00B61237" w:rsidRDefault="3D6ADCED" w:rsidP="00304BC2">
      <w:pPr>
        <w:pStyle w:val="BodyText"/>
        <w:numPr>
          <w:ilvl w:val="0"/>
          <w:numId w:val="32"/>
        </w:numPr>
        <w:tabs>
          <w:tab w:val="left" w:pos="872"/>
        </w:tabs>
        <w:spacing w:after="120"/>
        <w:ind w:left="1080"/>
        <w:rPr>
          <w:rFonts w:cs="Arial"/>
          <w:spacing w:val="-1"/>
          <w:sz w:val="24"/>
          <w:szCs w:val="24"/>
        </w:rPr>
      </w:pPr>
      <w:r w:rsidRPr="00B61237">
        <w:rPr>
          <w:rFonts w:cs="Arial"/>
          <w:spacing w:val="-1"/>
          <w:sz w:val="24"/>
          <w:szCs w:val="24"/>
        </w:rPr>
        <w:t xml:space="preserve">Staff update covering </w:t>
      </w:r>
      <w:r w:rsidR="1D61EB7B" w:rsidRPr="00B61237">
        <w:rPr>
          <w:rFonts w:cs="Arial"/>
          <w:spacing w:val="-1"/>
          <w:sz w:val="24"/>
          <w:szCs w:val="24"/>
        </w:rPr>
        <w:t>in-person</w:t>
      </w:r>
      <w:r w:rsidR="0C2692C4" w:rsidRPr="00B61237">
        <w:rPr>
          <w:rFonts w:cs="Arial"/>
          <w:spacing w:val="-1"/>
          <w:sz w:val="24"/>
          <w:szCs w:val="24"/>
        </w:rPr>
        <w:t xml:space="preserve"> </w:t>
      </w:r>
      <w:r w:rsidRPr="00B61237">
        <w:rPr>
          <w:rFonts w:cs="Arial"/>
          <w:spacing w:val="-1"/>
          <w:sz w:val="24"/>
          <w:szCs w:val="24"/>
        </w:rPr>
        <w:t xml:space="preserve">meeting format and guidance on stakeholder </w:t>
      </w:r>
      <w:proofErr w:type="gramStart"/>
      <w:r w:rsidR="22171857" w:rsidRPr="00B61237">
        <w:rPr>
          <w:rFonts w:cs="Arial"/>
          <w:spacing w:val="-1"/>
          <w:sz w:val="24"/>
          <w:szCs w:val="24"/>
        </w:rPr>
        <w:t>observation</w:t>
      </w:r>
      <w:proofErr w:type="gramEnd"/>
      <w:r w:rsidRPr="00B61237">
        <w:rPr>
          <w:rFonts w:cs="Arial"/>
          <w:spacing w:val="-1"/>
          <w:sz w:val="24"/>
          <w:szCs w:val="24"/>
        </w:rPr>
        <w:t xml:space="preserve"> </w:t>
      </w:r>
    </w:p>
    <w:p w14:paraId="615FF506" w14:textId="201321AE" w:rsidR="007630D9" w:rsidRPr="00B61237" w:rsidRDefault="007630D9" w:rsidP="00304BC2">
      <w:pPr>
        <w:pStyle w:val="BodyText"/>
        <w:numPr>
          <w:ilvl w:val="0"/>
          <w:numId w:val="32"/>
        </w:numPr>
        <w:tabs>
          <w:tab w:val="left" w:pos="872"/>
        </w:tabs>
        <w:spacing w:after="120"/>
        <w:ind w:left="1080"/>
        <w:rPr>
          <w:spacing w:val="-1"/>
          <w:sz w:val="24"/>
          <w:szCs w:val="24"/>
        </w:rPr>
      </w:pPr>
      <w:r w:rsidRPr="00B61237">
        <w:rPr>
          <w:spacing w:val="-1"/>
          <w:sz w:val="24"/>
          <w:szCs w:val="24"/>
        </w:rPr>
        <w:t xml:space="preserve">Land Use Planning Program Update – </w:t>
      </w:r>
      <w:r w:rsidR="002D35C9">
        <w:rPr>
          <w:spacing w:val="-1"/>
          <w:sz w:val="24"/>
          <w:szCs w:val="24"/>
        </w:rPr>
        <w:t>Deputy Chief Carmel Barnhart – Land Use Planning Program</w:t>
      </w:r>
    </w:p>
    <w:p w14:paraId="5028B692" w14:textId="16764862" w:rsidR="76601270" w:rsidRDefault="007630D9" w:rsidP="48E870CC">
      <w:pPr>
        <w:pStyle w:val="BodyText"/>
        <w:numPr>
          <w:ilvl w:val="1"/>
          <w:numId w:val="28"/>
        </w:numPr>
        <w:tabs>
          <w:tab w:val="left" w:pos="872"/>
        </w:tabs>
        <w:rPr>
          <w:sz w:val="24"/>
          <w:szCs w:val="24"/>
        </w:rPr>
      </w:pPr>
      <w:r w:rsidRPr="255B1A5D">
        <w:rPr>
          <w:rFonts w:cs="Arial"/>
          <w:sz w:val="24"/>
          <w:szCs w:val="24"/>
        </w:rPr>
        <w:t xml:space="preserve">Subdivision Review Program Update – </w:t>
      </w:r>
      <w:r w:rsidR="002D35C9" w:rsidRPr="255B1A5D">
        <w:rPr>
          <w:sz w:val="24"/>
          <w:szCs w:val="24"/>
        </w:rPr>
        <w:t xml:space="preserve">Deputy Chief Carmel Barnhart – Land Use Planning </w:t>
      </w:r>
    </w:p>
    <w:p w14:paraId="1B845ADD" w14:textId="77777777" w:rsidR="009D05DC" w:rsidRPr="009D05DC" w:rsidRDefault="71360E56" w:rsidP="009D05DC">
      <w:pPr>
        <w:pStyle w:val="BodyText"/>
        <w:numPr>
          <w:ilvl w:val="2"/>
          <w:numId w:val="28"/>
        </w:numPr>
        <w:tabs>
          <w:tab w:val="left" w:pos="872"/>
        </w:tabs>
        <w:rPr>
          <w:sz w:val="24"/>
          <w:szCs w:val="24"/>
        </w:rPr>
      </w:pPr>
      <w:r w:rsidRPr="009D05DC">
        <w:rPr>
          <w:sz w:val="24"/>
          <w:szCs w:val="24"/>
        </w:rPr>
        <w:t>Marin County</w:t>
      </w:r>
    </w:p>
    <w:p w14:paraId="419E8594" w14:textId="1461E79A" w:rsidR="009D05DC" w:rsidRPr="009D05DC" w:rsidRDefault="7C503D73" w:rsidP="009D05DC">
      <w:pPr>
        <w:pStyle w:val="BodyText"/>
        <w:numPr>
          <w:ilvl w:val="2"/>
          <w:numId w:val="28"/>
        </w:numPr>
        <w:tabs>
          <w:tab w:val="left" w:pos="872"/>
        </w:tabs>
        <w:rPr>
          <w:sz w:val="24"/>
          <w:szCs w:val="24"/>
        </w:rPr>
      </w:pPr>
      <w:r w:rsidRPr="009D05DC">
        <w:rPr>
          <w:sz w:val="24"/>
          <w:szCs w:val="24"/>
        </w:rPr>
        <w:t xml:space="preserve">Follow up </w:t>
      </w:r>
      <w:r w:rsidR="009D05DC" w:rsidRPr="009D05DC">
        <w:rPr>
          <w:sz w:val="24"/>
          <w:szCs w:val="24"/>
        </w:rPr>
        <w:t xml:space="preserve">regarding </w:t>
      </w:r>
      <w:r w:rsidRPr="009D05DC">
        <w:rPr>
          <w:sz w:val="24"/>
          <w:szCs w:val="24"/>
        </w:rPr>
        <w:t xml:space="preserve">Contra Costa County- </w:t>
      </w:r>
      <w:r w:rsidR="67087626" w:rsidRPr="009D05DC">
        <w:rPr>
          <w:sz w:val="24"/>
          <w:szCs w:val="24"/>
        </w:rPr>
        <w:t>Chief Jeff Hakala</w:t>
      </w:r>
    </w:p>
    <w:p w14:paraId="683ACB0C" w14:textId="39C3DBB8" w:rsidR="009D05DC" w:rsidRPr="009D05DC" w:rsidRDefault="009D05DC" w:rsidP="009D05DC">
      <w:pPr>
        <w:pStyle w:val="BodyText"/>
        <w:numPr>
          <w:ilvl w:val="1"/>
          <w:numId w:val="28"/>
        </w:numPr>
        <w:tabs>
          <w:tab w:val="left" w:pos="872"/>
        </w:tabs>
        <w:rPr>
          <w:sz w:val="24"/>
          <w:szCs w:val="24"/>
        </w:rPr>
      </w:pPr>
      <w:r w:rsidRPr="009D05DC">
        <w:rPr>
          <w:sz w:val="24"/>
          <w:szCs w:val="24"/>
        </w:rPr>
        <w:t>Safety Element Reviews</w:t>
      </w:r>
    </w:p>
    <w:p w14:paraId="32D0B08E" w14:textId="67E10401" w:rsidR="75A37EBF" w:rsidRPr="009D05DC" w:rsidRDefault="009D05DC" w:rsidP="009D05DC">
      <w:pPr>
        <w:pStyle w:val="BodyText"/>
        <w:numPr>
          <w:ilvl w:val="2"/>
          <w:numId w:val="28"/>
        </w:numPr>
        <w:tabs>
          <w:tab w:val="left" w:pos="872"/>
        </w:tabs>
        <w:rPr>
          <w:rFonts w:eastAsiaTheme="minorEastAsia" w:cs="Arial"/>
          <w:color w:val="000000" w:themeColor="text1"/>
          <w:szCs w:val="24"/>
        </w:rPr>
      </w:pPr>
      <w:r w:rsidRPr="009D05DC">
        <w:rPr>
          <w:sz w:val="24"/>
          <w:szCs w:val="24"/>
        </w:rPr>
        <w:t>El Dorado County</w:t>
      </w:r>
    </w:p>
    <w:p w14:paraId="452E0F0C" w14:textId="77777777" w:rsidR="009D05DC" w:rsidRDefault="009D05DC" w:rsidP="009D05DC">
      <w:pPr>
        <w:pStyle w:val="BodyText"/>
        <w:tabs>
          <w:tab w:val="left" w:pos="872"/>
        </w:tabs>
        <w:ind w:left="2312" w:firstLine="0"/>
        <w:rPr>
          <w:rFonts w:eastAsiaTheme="minorEastAsia" w:cs="Arial"/>
          <w:color w:val="000000" w:themeColor="text1"/>
          <w:szCs w:val="24"/>
        </w:rPr>
      </w:pPr>
    </w:p>
    <w:p w14:paraId="1E456AAA" w14:textId="017F909E"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6E997CD0" w14:textId="77777777" w:rsidR="00701456" w:rsidRDefault="00701456" w:rsidP="63C83598">
      <w:pPr>
        <w:widowControl w:val="0"/>
        <w:rPr>
          <w:rFonts w:eastAsia="Arial" w:cs="Arial"/>
          <w:spacing w:val="-1"/>
        </w:rPr>
      </w:pP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8"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1DDE2823"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00701456">
        <w:rPr>
          <w:rFonts w:cs="Arial"/>
          <w:spacing w:val="0"/>
          <w:szCs w:val="24"/>
          <w:u w:val="single"/>
        </w:rPr>
        <w:t>only</w:t>
      </w:r>
      <w:r w:rsidRPr="00701456">
        <w:rPr>
          <w:rFonts w:cs="Arial"/>
          <w:spacing w:val="0"/>
          <w:szCs w:val="24"/>
        </w:rPr>
        <w:t xml:space="preserve"> for individuals attending at the physical meeting location. Although the Board is not required to do so, as a courtesy, it may provide a supplemental option for the public to observe its meetings via webcast. However, while the Board aspires for the webcast </w:t>
      </w:r>
      <w:r w:rsidRPr="00701456">
        <w:rPr>
          <w:rFonts w:cs="Arial"/>
          <w:spacing w:val="0"/>
          <w:szCs w:val="24"/>
        </w:rPr>
        <w:lastRenderedPageBreak/>
        <w:t xml:space="preserve">technology to improve public access and transparency, the Board cannot guarantee the quality of the audio or video webcast or the opportunity to provide public comment via the webcast. </w:t>
      </w:r>
    </w:p>
    <w:p w14:paraId="6EB692D7"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  </w:t>
      </w: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535DC073" w14:textId="77777777" w:rsidR="00701456" w:rsidRPr="00B61237" w:rsidRDefault="00701456" w:rsidP="00701456">
      <w:pPr>
        <w:widowControl w:val="0"/>
        <w:spacing w:before="4"/>
        <w:rPr>
          <w:rFonts w:cs="Arial"/>
          <w:spacing w:val="0"/>
          <w:szCs w:val="24"/>
        </w:rPr>
      </w:pPr>
      <w:r w:rsidRPr="00701456">
        <w:rPr>
          <w:rFonts w:cs="Arial"/>
          <w:spacing w:val="0"/>
          <w:szCs w:val="24"/>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00701456">
        <w:rPr>
          <w:rFonts w:cs="Arial"/>
          <w:spacing w:val="0"/>
          <w:szCs w:val="24"/>
        </w:rPr>
        <w:t>In order to</w:t>
      </w:r>
      <w:proofErr w:type="gramEnd"/>
      <w:r w:rsidRPr="00701456">
        <w:rPr>
          <w:rFonts w:cs="Arial"/>
          <w:spacing w:val="0"/>
          <w:szCs w:val="24"/>
        </w:rPr>
        <w:t xml:space="preserve"> ensure consideration of your public comment, please either attend at the physical meeting location or submit your comments in writing either before or after the meeting to publiccomments@bof.ca.gov</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26"/>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26"/>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26"/>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26"/>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lastRenderedPageBreak/>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26"/>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26"/>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26"/>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26"/>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lastRenderedPageBreak/>
        <w:drawing>
          <wp:anchor distT="0" distB="0" distL="114300" distR="114300" simplePos="0" relativeHeight="251658242" behindDoc="0" locked="0" layoutInCell="1" allowOverlap="1" wp14:anchorId="096E121F" wp14:editId="5427733E">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344E" w14:textId="77777777" w:rsidR="00EA38F9" w:rsidRDefault="00EA38F9" w:rsidP="005F6B90">
      <w:r>
        <w:separator/>
      </w:r>
    </w:p>
  </w:endnote>
  <w:endnote w:type="continuationSeparator" w:id="0">
    <w:p w14:paraId="098CE889" w14:textId="77777777" w:rsidR="00EA38F9" w:rsidRDefault="00EA38F9" w:rsidP="005F6B90">
      <w:r>
        <w:continuationSeparator/>
      </w:r>
    </w:p>
  </w:endnote>
  <w:endnote w:type="continuationNotice" w:id="1">
    <w:p w14:paraId="06B4B874" w14:textId="77777777" w:rsidR="00EA38F9" w:rsidRDefault="00EA3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7A40" w14:textId="77777777" w:rsidR="00EA38F9" w:rsidRDefault="00EA38F9" w:rsidP="005F6B90">
      <w:r>
        <w:separator/>
      </w:r>
    </w:p>
  </w:footnote>
  <w:footnote w:type="continuationSeparator" w:id="0">
    <w:p w14:paraId="223E2AA9" w14:textId="77777777" w:rsidR="00EA38F9" w:rsidRDefault="00EA38F9" w:rsidP="005F6B90">
      <w:r>
        <w:continuationSeparator/>
      </w:r>
    </w:p>
  </w:footnote>
  <w:footnote w:type="continuationNotice" w:id="1">
    <w:p w14:paraId="3F5F2EE2" w14:textId="77777777" w:rsidR="00EA38F9" w:rsidRDefault="00EA3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0B2D86"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0B2D86"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D86">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0B2D86"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0B2D86"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D86">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0B2D86"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9E5B"/>
    <w:multiLevelType w:val="hybridMultilevel"/>
    <w:tmpl w:val="32600D46"/>
    <w:lvl w:ilvl="0" w:tplc="9E0011D2">
      <w:start w:val="1"/>
      <w:numFmt w:val="decimal"/>
      <w:lvlText w:val="%1."/>
      <w:lvlJc w:val="left"/>
      <w:pPr>
        <w:ind w:left="720" w:hanging="360"/>
      </w:pPr>
    </w:lvl>
    <w:lvl w:ilvl="1" w:tplc="1BA04200">
      <w:start w:val="1"/>
      <w:numFmt w:val="lowerLetter"/>
      <w:lvlText w:val="%2."/>
      <w:lvlJc w:val="left"/>
      <w:pPr>
        <w:ind w:left="1440" w:hanging="360"/>
      </w:pPr>
    </w:lvl>
    <w:lvl w:ilvl="2" w:tplc="5E4C1EF6">
      <w:start w:val="1"/>
      <w:numFmt w:val="lowerRoman"/>
      <w:lvlText w:val="%3."/>
      <w:lvlJc w:val="right"/>
      <w:pPr>
        <w:ind w:left="2160" w:hanging="180"/>
      </w:pPr>
    </w:lvl>
    <w:lvl w:ilvl="3" w:tplc="48DA5568">
      <w:start w:val="1"/>
      <w:numFmt w:val="decimal"/>
      <w:lvlText w:val="%4."/>
      <w:lvlJc w:val="left"/>
      <w:pPr>
        <w:ind w:left="2880" w:hanging="360"/>
      </w:pPr>
    </w:lvl>
    <w:lvl w:ilvl="4" w:tplc="07F8F808">
      <w:start w:val="1"/>
      <w:numFmt w:val="lowerLetter"/>
      <w:lvlText w:val="%5."/>
      <w:lvlJc w:val="left"/>
      <w:pPr>
        <w:ind w:left="3600" w:hanging="360"/>
      </w:pPr>
    </w:lvl>
    <w:lvl w:ilvl="5" w:tplc="0C9AD8DA">
      <w:start w:val="1"/>
      <w:numFmt w:val="lowerRoman"/>
      <w:lvlText w:val="%6."/>
      <w:lvlJc w:val="right"/>
      <w:pPr>
        <w:ind w:left="4320" w:hanging="180"/>
      </w:pPr>
    </w:lvl>
    <w:lvl w:ilvl="6" w:tplc="A6DE265E">
      <w:start w:val="1"/>
      <w:numFmt w:val="decimal"/>
      <w:lvlText w:val="%7."/>
      <w:lvlJc w:val="left"/>
      <w:pPr>
        <w:ind w:left="5040" w:hanging="360"/>
      </w:pPr>
    </w:lvl>
    <w:lvl w:ilvl="7" w:tplc="2B828018">
      <w:start w:val="1"/>
      <w:numFmt w:val="lowerLetter"/>
      <w:lvlText w:val="%8."/>
      <w:lvlJc w:val="left"/>
      <w:pPr>
        <w:ind w:left="5760" w:hanging="360"/>
      </w:pPr>
    </w:lvl>
    <w:lvl w:ilvl="8" w:tplc="BD421AC6">
      <w:start w:val="1"/>
      <w:numFmt w:val="lowerRoman"/>
      <w:lvlText w:val="%9."/>
      <w:lvlJc w:val="right"/>
      <w:pPr>
        <w:ind w:left="6480" w:hanging="180"/>
      </w:pPr>
    </w:lvl>
  </w:abstractNum>
  <w:abstractNum w:abstractNumId="1" w15:restartNumberingAfterBreak="0">
    <w:nsid w:val="0A871AFB"/>
    <w:multiLevelType w:val="hybridMultilevel"/>
    <w:tmpl w:val="2C9CB872"/>
    <w:lvl w:ilvl="0" w:tplc="85302530">
      <w:start w:val="1"/>
      <w:numFmt w:val="decimal"/>
      <w:lvlText w:val="%1."/>
      <w:lvlJc w:val="left"/>
      <w:pPr>
        <w:ind w:left="720" w:hanging="360"/>
      </w:pPr>
      <w:rPr>
        <w:rFonts w:ascii="Arial" w:hAnsi="Arial" w:cs="Arial" w:hint="default"/>
        <w:b w:val="0"/>
        <w:bCs w:val="0"/>
        <w:sz w:val="24"/>
        <w:szCs w:val="24"/>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56EAAB78">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DCE13"/>
    <w:multiLevelType w:val="hybridMultilevel"/>
    <w:tmpl w:val="55CE325E"/>
    <w:lvl w:ilvl="0" w:tplc="9B464BE2">
      <w:start w:val="1"/>
      <w:numFmt w:val="decimal"/>
      <w:lvlText w:val="%1."/>
      <w:lvlJc w:val="left"/>
      <w:pPr>
        <w:ind w:left="720" w:hanging="360"/>
      </w:pPr>
    </w:lvl>
    <w:lvl w:ilvl="1" w:tplc="9418F53E">
      <w:start w:val="1"/>
      <w:numFmt w:val="lowerLetter"/>
      <w:lvlText w:val="%2."/>
      <w:lvlJc w:val="left"/>
      <w:pPr>
        <w:ind w:left="1440" w:hanging="360"/>
      </w:pPr>
    </w:lvl>
    <w:lvl w:ilvl="2" w:tplc="ED8817CC">
      <w:start w:val="1"/>
      <w:numFmt w:val="lowerRoman"/>
      <w:lvlText w:val="%3."/>
      <w:lvlJc w:val="right"/>
      <w:pPr>
        <w:ind w:left="2160" w:hanging="180"/>
      </w:pPr>
    </w:lvl>
    <w:lvl w:ilvl="3" w:tplc="5A364BCE">
      <w:start w:val="1"/>
      <w:numFmt w:val="decimal"/>
      <w:lvlText w:val="%4."/>
      <w:lvlJc w:val="left"/>
      <w:pPr>
        <w:ind w:left="2880" w:hanging="360"/>
      </w:pPr>
    </w:lvl>
    <w:lvl w:ilvl="4" w:tplc="722EB200">
      <w:start w:val="1"/>
      <w:numFmt w:val="lowerLetter"/>
      <w:lvlText w:val="%5."/>
      <w:lvlJc w:val="left"/>
      <w:pPr>
        <w:ind w:left="3600" w:hanging="360"/>
      </w:pPr>
    </w:lvl>
    <w:lvl w:ilvl="5" w:tplc="54966B1A">
      <w:start w:val="1"/>
      <w:numFmt w:val="lowerRoman"/>
      <w:lvlText w:val="%6."/>
      <w:lvlJc w:val="right"/>
      <w:pPr>
        <w:ind w:left="4320" w:hanging="180"/>
      </w:pPr>
    </w:lvl>
    <w:lvl w:ilvl="6" w:tplc="37A63EFA">
      <w:start w:val="1"/>
      <w:numFmt w:val="decimal"/>
      <w:lvlText w:val="%7."/>
      <w:lvlJc w:val="left"/>
      <w:pPr>
        <w:ind w:left="5040" w:hanging="360"/>
      </w:pPr>
    </w:lvl>
    <w:lvl w:ilvl="7" w:tplc="4C1C3940">
      <w:start w:val="1"/>
      <w:numFmt w:val="lowerLetter"/>
      <w:lvlText w:val="%8."/>
      <w:lvlJc w:val="left"/>
      <w:pPr>
        <w:ind w:left="5760" w:hanging="360"/>
      </w:pPr>
    </w:lvl>
    <w:lvl w:ilvl="8" w:tplc="9A4CE9AC">
      <w:start w:val="1"/>
      <w:numFmt w:val="lowerRoman"/>
      <w:lvlText w:val="%9."/>
      <w:lvlJc w:val="right"/>
      <w:pPr>
        <w:ind w:left="6480" w:hanging="180"/>
      </w:pPr>
    </w:lvl>
  </w:abstractNum>
  <w:abstractNum w:abstractNumId="4" w15:restartNumberingAfterBreak="0">
    <w:nsid w:val="14E6CF22"/>
    <w:multiLevelType w:val="hybridMultilevel"/>
    <w:tmpl w:val="92683BB6"/>
    <w:lvl w:ilvl="0" w:tplc="22349E58">
      <w:start w:val="1"/>
      <w:numFmt w:val="lowerLetter"/>
      <w:lvlText w:val="%1."/>
      <w:lvlJc w:val="left"/>
      <w:pPr>
        <w:ind w:left="720" w:hanging="360"/>
      </w:pPr>
    </w:lvl>
    <w:lvl w:ilvl="1" w:tplc="08E2144E">
      <w:start w:val="1"/>
      <w:numFmt w:val="lowerLetter"/>
      <w:lvlText w:val="%2."/>
      <w:lvlJc w:val="left"/>
      <w:pPr>
        <w:ind w:left="1440" w:hanging="360"/>
      </w:pPr>
    </w:lvl>
    <w:lvl w:ilvl="2" w:tplc="7140232E">
      <w:start w:val="1"/>
      <w:numFmt w:val="lowerRoman"/>
      <w:lvlText w:val="%3."/>
      <w:lvlJc w:val="right"/>
      <w:pPr>
        <w:ind w:left="2160" w:hanging="180"/>
      </w:pPr>
    </w:lvl>
    <w:lvl w:ilvl="3" w:tplc="E90C2CB2">
      <w:start w:val="1"/>
      <w:numFmt w:val="decimal"/>
      <w:lvlText w:val="%4."/>
      <w:lvlJc w:val="left"/>
      <w:pPr>
        <w:ind w:left="2880" w:hanging="360"/>
      </w:pPr>
    </w:lvl>
    <w:lvl w:ilvl="4" w:tplc="2BE8DCCE">
      <w:start w:val="1"/>
      <w:numFmt w:val="lowerLetter"/>
      <w:lvlText w:val="%5."/>
      <w:lvlJc w:val="left"/>
      <w:pPr>
        <w:ind w:left="3600" w:hanging="360"/>
      </w:pPr>
    </w:lvl>
    <w:lvl w:ilvl="5" w:tplc="7D163FE6">
      <w:start w:val="1"/>
      <w:numFmt w:val="lowerRoman"/>
      <w:lvlText w:val="%6."/>
      <w:lvlJc w:val="right"/>
      <w:pPr>
        <w:ind w:left="4320" w:hanging="180"/>
      </w:pPr>
    </w:lvl>
    <w:lvl w:ilvl="6" w:tplc="C3948A82">
      <w:start w:val="1"/>
      <w:numFmt w:val="decimal"/>
      <w:lvlText w:val="%7."/>
      <w:lvlJc w:val="left"/>
      <w:pPr>
        <w:ind w:left="5040" w:hanging="360"/>
      </w:pPr>
    </w:lvl>
    <w:lvl w:ilvl="7" w:tplc="05DE7FE4">
      <w:start w:val="1"/>
      <w:numFmt w:val="lowerLetter"/>
      <w:lvlText w:val="%8."/>
      <w:lvlJc w:val="left"/>
      <w:pPr>
        <w:ind w:left="5760" w:hanging="360"/>
      </w:pPr>
    </w:lvl>
    <w:lvl w:ilvl="8" w:tplc="B20CFBAC">
      <w:start w:val="1"/>
      <w:numFmt w:val="lowerRoman"/>
      <w:lvlText w:val="%9."/>
      <w:lvlJc w:val="right"/>
      <w:pPr>
        <w:ind w:left="6480" w:hanging="180"/>
      </w:pPr>
    </w:lvl>
  </w:abstractNum>
  <w:abstractNum w:abstractNumId="5"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6"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EE963"/>
    <w:multiLevelType w:val="hybridMultilevel"/>
    <w:tmpl w:val="4DA2C342"/>
    <w:lvl w:ilvl="0" w:tplc="4922FC5C">
      <w:start w:val="10"/>
      <w:numFmt w:val="decimal"/>
      <w:lvlText w:val="%1."/>
      <w:lvlJc w:val="left"/>
      <w:pPr>
        <w:ind w:left="720" w:hanging="360"/>
      </w:pPr>
    </w:lvl>
    <w:lvl w:ilvl="1" w:tplc="11BA751A">
      <w:start w:val="1"/>
      <w:numFmt w:val="lowerLetter"/>
      <w:lvlText w:val="%2)"/>
      <w:lvlJc w:val="left"/>
      <w:pPr>
        <w:ind w:left="1440" w:hanging="360"/>
      </w:pPr>
    </w:lvl>
    <w:lvl w:ilvl="2" w:tplc="DC4E15DA">
      <w:start w:val="1"/>
      <w:numFmt w:val="lowerRoman"/>
      <w:lvlText w:val="%3."/>
      <w:lvlJc w:val="right"/>
      <w:pPr>
        <w:ind w:left="2160" w:hanging="180"/>
      </w:pPr>
    </w:lvl>
    <w:lvl w:ilvl="3" w:tplc="C54ED6BA">
      <w:start w:val="1"/>
      <w:numFmt w:val="decimal"/>
      <w:lvlText w:val="%4."/>
      <w:lvlJc w:val="left"/>
      <w:pPr>
        <w:ind w:left="2880" w:hanging="360"/>
      </w:pPr>
    </w:lvl>
    <w:lvl w:ilvl="4" w:tplc="15723C8E">
      <w:start w:val="1"/>
      <w:numFmt w:val="lowerLetter"/>
      <w:lvlText w:val="%5."/>
      <w:lvlJc w:val="left"/>
      <w:pPr>
        <w:ind w:left="3600" w:hanging="360"/>
      </w:pPr>
    </w:lvl>
    <w:lvl w:ilvl="5" w:tplc="7C2AE5FC">
      <w:start w:val="1"/>
      <w:numFmt w:val="lowerRoman"/>
      <w:lvlText w:val="%6."/>
      <w:lvlJc w:val="right"/>
      <w:pPr>
        <w:ind w:left="4320" w:hanging="180"/>
      </w:pPr>
    </w:lvl>
    <w:lvl w:ilvl="6" w:tplc="7E24C46C">
      <w:start w:val="1"/>
      <w:numFmt w:val="decimal"/>
      <w:lvlText w:val="%7."/>
      <w:lvlJc w:val="left"/>
      <w:pPr>
        <w:ind w:left="5040" w:hanging="360"/>
      </w:pPr>
    </w:lvl>
    <w:lvl w:ilvl="7" w:tplc="0FBC05CC">
      <w:start w:val="1"/>
      <w:numFmt w:val="lowerLetter"/>
      <w:lvlText w:val="%8."/>
      <w:lvlJc w:val="left"/>
      <w:pPr>
        <w:ind w:left="5760" w:hanging="360"/>
      </w:pPr>
    </w:lvl>
    <w:lvl w:ilvl="8" w:tplc="CE24EE4E">
      <w:start w:val="1"/>
      <w:numFmt w:val="lowerRoman"/>
      <w:lvlText w:val="%9."/>
      <w:lvlJc w:val="right"/>
      <w:pPr>
        <w:ind w:left="6480" w:hanging="180"/>
      </w:pPr>
    </w:lvl>
  </w:abstractNum>
  <w:abstractNum w:abstractNumId="8" w15:restartNumberingAfterBreak="0">
    <w:nsid w:val="1F7C51A8"/>
    <w:multiLevelType w:val="hybridMultilevel"/>
    <w:tmpl w:val="C9ECF66E"/>
    <w:lvl w:ilvl="0" w:tplc="798C6E26">
      <w:start w:val="1"/>
      <w:numFmt w:val="decimal"/>
      <w:lvlText w:val="%1."/>
      <w:lvlJc w:val="left"/>
      <w:pPr>
        <w:ind w:left="720" w:hanging="360"/>
      </w:pPr>
    </w:lvl>
    <w:lvl w:ilvl="1" w:tplc="1F26607C">
      <w:start w:val="1"/>
      <w:numFmt w:val="lowerLetter"/>
      <w:lvlText w:val="%2."/>
      <w:lvlJc w:val="left"/>
      <w:pPr>
        <w:ind w:left="1440" w:hanging="360"/>
      </w:pPr>
    </w:lvl>
    <w:lvl w:ilvl="2" w:tplc="F7867A4C">
      <w:start w:val="1"/>
      <w:numFmt w:val="lowerRoman"/>
      <w:lvlText w:val="%3."/>
      <w:lvlJc w:val="right"/>
      <w:pPr>
        <w:ind w:left="2160" w:hanging="180"/>
      </w:pPr>
    </w:lvl>
    <w:lvl w:ilvl="3" w:tplc="280CD810">
      <w:start w:val="1"/>
      <w:numFmt w:val="decimal"/>
      <w:lvlText w:val="%4."/>
      <w:lvlJc w:val="left"/>
      <w:pPr>
        <w:ind w:left="2880" w:hanging="360"/>
      </w:pPr>
    </w:lvl>
    <w:lvl w:ilvl="4" w:tplc="9A923ACA">
      <w:start w:val="1"/>
      <w:numFmt w:val="lowerLetter"/>
      <w:lvlText w:val="%5."/>
      <w:lvlJc w:val="left"/>
      <w:pPr>
        <w:ind w:left="3600" w:hanging="360"/>
      </w:pPr>
    </w:lvl>
    <w:lvl w:ilvl="5" w:tplc="C652EB3C">
      <w:start w:val="1"/>
      <w:numFmt w:val="lowerRoman"/>
      <w:lvlText w:val="%6."/>
      <w:lvlJc w:val="right"/>
      <w:pPr>
        <w:ind w:left="4320" w:hanging="180"/>
      </w:pPr>
    </w:lvl>
    <w:lvl w:ilvl="6" w:tplc="1D28DB12">
      <w:start w:val="1"/>
      <w:numFmt w:val="decimal"/>
      <w:lvlText w:val="%7."/>
      <w:lvlJc w:val="left"/>
      <w:pPr>
        <w:ind w:left="5040" w:hanging="360"/>
      </w:pPr>
    </w:lvl>
    <w:lvl w:ilvl="7" w:tplc="E200A9D8">
      <w:start w:val="1"/>
      <w:numFmt w:val="lowerLetter"/>
      <w:lvlText w:val="%8."/>
      <w:lvlJc w:val="left"/>
      <w:pPr>
        <w:ind w:left="5760" w:hanging="360"/>
      </w:pPr>
    </w:lvl>
    <w:lvl w:ilvl="8" w:tplc="47C6C78C">
      <w:start w:val="1"/>
      <w:numFmt w:val="lowerRoman"/>
      <w:lvlText w:val="%9."/>
      <w:lvlJc w:val="right"/>
      <w:pPr>
        <w:ind w:left="6480" w:hanging="180"/>
      </w:pPr>
    </w:lvl>
  </w:abstractNum>
  <w:abstractNum w:abstractNumId="9"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11"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1909A9"/>
    <w:multiLevelType w:val="multilevel"/>
    <w:tmpl w:val="B4C0E1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D41958"/>
    <w:multiLevelType w:val="multilevel"/>
    <w:tmpl w:val="0960F970"/>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5"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7"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8" w15:restartNumberingAfterBreak="0">
    <w:nsid w:val="49670ACD"/>
    <w:multiLevelType w:val="hybridMultilevel"/>
    <w:tmpl w:val="B4E2C244"/>
    <w:lvl w:ilvl="0" w:tplc="20F248C2">
      <w:start w:val="1"/>
      <w:numFmt w:val="decimal"/>
      <w:lvlText w:val="%1."/>
      <w:lvlJc w:val="left"/>
      <w:pPr>
        <w:ind w:left="720" w:hanging="360"/>
      </w:pPr>
    </w:lvl>
    <w:lvl w:ilvl="1" w:tplc="C802A8B8">
      <w:start w:val="1"/>
      <w:numFmt w:val="lowerLetter"/>
      <w:lvlText w:val="%2."/>
      <w:lvlJc w:val="left"/>
      <w:pPr>
        <w:ind w:left="1440" w:hanging="360"/>
      </w:pPr>
    </w:lvl>
    <w:lvl w:ilvl="2" w:tplc="1750C51E">
      <w:start w:val="1"/>
      <w:numFmt w:val="lowerRoman"/>
      <w:lvlText w:val="%3."/>
      <w:lvlJc w:val="right"/>
      <w:pPr>
        <w:ind w:left="2160" w:hanging="180"/>
      </w:pPr>
    </w:lvl>
    <w:lvl w:ilvl="3" w:tplc="86329390">
      <w:start w:val="1"/>
      <w:numFmt w:val="decimal"/>
      <w:lvlText w:val="%4."/>
      <w:lvlJc w:val="left"/>
      <w:pPr>
        <w:ind w:left="2880" w:hanging="360"/>
      </w:pPr>
    </w:lvl>
    <w:lvl w:ilvl="4" w:tplc="9154DD52">
      <w:start w:val="1"/>
      <w:numFmt w:val="lowerLetter"/>
      <w:lvlText w:val="%5."/>
      <w:lvlJc w:val="left"/>
      <w:pPr>
        <w:ind w:left="3600" w:hanging="360"/>
      </w:pPr>
    </w:lvl>
    <w:lvl w:ilvl="5" w:tplc="2E920A62">
      <w:start w:val="1"/>
      <w:numFmt w:val="lowerRoman"/>
      <w:lvlText w:val="%6."/>
      <w:lvlJc w:val="right"/>
      <w:pPr>
        <w:ind w:left="4320" w:hanging="180"/>
      </w:pPr>
    </w:lvl>
    <w:lvl w:ilvl="6" w:tplc="93B2BE0A">
      <w:start w:val="1"/>
      <w:numFmt w:val="decimal"/>
      <w:lvlText w:val="%7."/>
      <w:lvlJc w:val="left"/>
      <w:pPr>
        <w:ind w:left="5040" w:hanging="360"/>
      </w:pPr>
    </w:lvl>
    <w:lvl w:ilvl="7" w:tplc="2C74E7C4">
      <w:start w:val="1"/>
      <w:numFmt w:val="lowerLetter"/>
      <w:lvlText w:val="%8."/>
      <w:lvlJc w:val="left"/>
      <w:pPr>
        <w:ind w:left="5760" w:hanging="360"/>
      </w:pPr>
    </w:lvl>
    <w:lvl w:ilvl="8" w:tplc="029A42A2">
      <w:start w:val="1"/>
      <w:numFmt w:val="lowerRoman"/>
      <w:lvlText w:val="%9."/>
      <w:lvlJc w:val="right"/>
      <w:pPr>
        <w:ind w:left="6480" w:hanging="180"/>
      </w:pPr>
    </w:lvl>
  </w:abstractNum>
  <w:abstractNum w:abstractNumId="19"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20"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AD45C"/>
    <w:multiLevelType w:val="hybridMultilevel"/>
    <w:tmpl w:val="6BF03BBE"/>
    <w:lvl w:ilvl="0" w:tplc="5CC6AE88">
      <w:start w:val="1"/>
      <w:numFmt w:val="bullet"/>
      <w:lvlText w:val="·"/>
      <w:lvlJc w:val="left"/>
      <w:pPr>
        <w:ind w:left="720" w:hanging="360"/>
      </w:pPr>
      <w:rPr>
        <w:rFonts w:ascii="Symbol" w:hAnsi="Symbol" w:hint="default"/>
      </w:rPr>
    </w:lvl>
    <w:lvl w:ilvl="1" w:tplc="1EDE9D3C">
      <w:start w:val="1"/>
      <w:numFmt w:val="bullet"/>
      <w:lvlText w:val="o"/>
      <w:lvlJc w:val="left"/>
      <w:pPr>
        <w:ind w:left="1440" w:hanging="360"/>
      </w:pPr>
      <w:rPr>
        <w:rFonts w:ascii="Courier New" w:hAnsi="Courier New" w:hint="default"/>
      </w:rPr>
    </w:lvl>
    <w:lvl w:ilvl="2" w:tplc="7F06767A">
      <w:start w:val="1"/>
      <w:numFmt w:val="bullet"/>
      <w:lvlText w:val=""/>
      <w:lvlJc w:val="left"/>
      <w:pPr>
        <w:ind w:left="2160" w:hanging="360"/>
      </w:pPr>
      <w:rPr>
        <w:rFonts w:ascii="Wingdings" w:hAnsi="Wingdings" w:hint="default"/>
      </w:rPr>
    </w:lvl>
    <w:lvl w:ilvl="3" w:tplc="C97E69C4">
      <w:start w:val="1"/>
      <w:numFmt w:val="bullet"/>
      <w:lvlText w:val=""/>
      <w:lvlJc w:val="left"/>
      <w:pPr>
        <w:ind w:left="2880" w:hanging="360"/>
      </w:pPr>
      <w:rPr>
        <w:rFonts w:ascii="Symbol" w:hAnsi="Symbol" w:hint="default"/>
      </w:rPr>
    </w:lvl>
    <w:lvl w:ilvl="4" w:tplc="FE62A554">
      <w:start w:val="1"/>
      <w:numFmt w:val="bullet"/>
      <w:lvlText w:val="o"/>
      <w:lvlJc w:val="left"/>
      <w:pPr>
        <w:ind w:left="3600" w:hanging="360"/>
      </w:pPr>
      <w:rPr>
        <w:rFonts w:ascii="Courier New" w:hAnsi="Courier New" w:hint="default"/>
      </w:rPr>
    </w:lvl>
    <w:lvl w:ilvl="5" w:tplc="04DCB28C">
      <w:start w:val="1"/>
      <w:numFmt w:val="bullet"/>
      <w:lvlText w:val=""/>
      <w:lvlJc w:val="left"/>
      <w:pPr>
        <w:ind w:left="4320" w:hanging="360"/>
      </w:pPr>
      <w:rPr>
        <w:rFonts w:ascii="Wingdings" w:hAnsi="Wingdings" w:hint="default"/>
      </w:rPr>
    </w:lvl>
    <w:lvl w:ilvl="6" w:tplc="1F3A3B36">
      <w:start w:val="1"/>
      <w:numFmt w:val="bullet"/>
      <w:lvlText w:val=""/>
      <w:lvlJc w:val="left"/>
      <w:pPr>
        <w:ind w:left="5040" w:hanging="360"/>
      </w:pPr>
      <w:rPr>
        <w:rFonts w:ascii="Symbol" w:hAnsi="Symbol" w:hint="default"/>
      </w:rPr>
    </w:lvl>
    <w:lvl w:ilvl="7" w:tplc="D570DF34">
      <w:start w:val="1"/>
      <w:numFmt w:val="bullet"/>
      <w:lvlText w:val="o"/>
      <w:lvlJc w:val="left"/>
      <w:pPr>
        <w:ind w:left="5760" w:hanging="360"/>
      </w:pPr>
      <w:rPr>
        <w:rFonts w:ascii="Courier New" w:hAnsi="Courier New" w:hint="default"/>
      </w:rPr>
    </w:lvl>
    <w:lvl w:ilvl="8" w:tplc="697062F0">
      <w:start w:val="1"/>
      <w:numFmt w:val="bullet"/>
      <w:lvlText w:val=""/>
      <w:lvlJc w:val="left"/>
      <w:pPr>
        <w:ind w:left="6480" w:hanging="360"/>
      </w:pPr>
      <w:rPr>
        <w:rFonts w:ascii="Wingdings" w:hAnsi="Wingdings" w:hint="default"/>
      </w:rPr>
    </w:lvl>
  </w:abstractNum>
  <w:abstractNum w:abstractNumId="22"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B2BC0"/>
    <w:multiLevelType w:val="hybridMultilevel"/>
    <w:tmpl w:val="15526556"/>
    <w:lvl w:ilvl="0" w:tplc="20C6CCB6">
      <w:start w:val="1"/>
      <w:numFmt w:val="decimal"/>
      <w:lvlText w:val="%1."/>
      <w:lvlJc w:val="left"/>
      <w:pPr>
        <w:ind w:left="720" w:hanging="360"/>
      </w:pPr>
    </w:lvl>
    <w:lvl w:ilvl="1" w:tplc="14A09C80">
      <w:start w:val="1"/>
      <w:numFmt w:val="lowerLetter"/>
      <w:lvlText w:val="%2."/>
      <w:lvlJc w:val="left"/>
      <w:pPr>
        <w:ind w:left="1440" w:hanging="360"/>
      </w:pPr>
    </w:lvl>
    <w:lvl w:ilvl="2" w:tplc="63A4E630">
      <w:start w:val="1"/>
      <w:numFmt w:val="lowerRoman"/>
      <w:lvlText w:val="%3."/>
      <w:lvlJc w:val="right"/>
      <w:pPr>
        <w:ind w:left="2160" w:hanging="180"/>
      </w:pPr>
    </w:lvl>
    <w:lvl w:ilvl="3" w:tplc="45505C50">
      <w:start w:val="1"/>
      <w:numFmt w:val="decimal"/>
      <w:lvlText w:val="%4."/>
      <w:lvlJc w:val="left"/>
      <w:pPr>
        <w:ind w:left="2880" w:hanging="360"/>
      </w:pPr>
    </w:lvl>
    <w:lvl w:ilvl="4" w:tplc="C9E4BA52">
      <w:start w:val="1"/>
      <w:numFmt w:val="lowerLetter"/>
      <w:lvlText w:val="%5."/>
      <w:lvlJc w:val="left"/>
      <w:pPr>
        <w:ind w:left="3600" w:hanging="360"/>
      </w:pPr>
    </w:lvl>
    <w:lvl w:ilvl="5" w:tplc="7B10AE4C">
      <w:start w:val="1"/>
      <w:numFmt w:val="lowerRoman"/>
      <w:lvlText w:val="%6."/>
      <w:lvlJc w:val="right"/>
      <w:pPr>
        <w:ind w:left="4320" w:hanging="180"/>
      </w:pPr>
    </w:lvl>
    <w:lvl w:ilvl="6" w:tplc="15000A54">
      <w:start w:val="1"/>
      <w:numFmt w:val="decimal"/>
      <w:lvlText w:val="%7."/>
      <w:lvlJc w:val="left"/>
      <w:pPr>
        <w:ind w:left="5040" w:hanging="360"/>
      </w:pPr>
    </w:lvl>
    <w:lvl w:ilvl="7" w:tplc="807EC6A0">
      <w:start w:val="1"/>
      <w:numFmt w:val="lowerLetter"/>
      <w:lvlText w:val="%8."/>
      <w:lvlJc w:val="left"/>
      <w:pPr>
        <w:ind w:left="5760" w:hanging="360"/>
      </w:pPr>
    </w:lvl>
    <w:lvl w:ilvl="8" w:tplc="601CAA10">
      <w:start w:val="1"/>
      <w:numFmt w:val="lowerRoman"/>
      <w:lvlText w:val="%9."/>
      <w:lvlJc w:val="right"/>
      <w:pPr>
        <w:ind w:left="6480" w:hanging="180"/>
      </w:pPr>
    </w:lvl>
  </w:abstractNum>
  <w:abstractNum w:abstractNumId="24"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95344F"/>
    <w:multiLevelType w:val="hybridMultilevel"/>
    <w:tmpl w:val="2780B820"/>
    <w:lvl w:ilvl="0" w:tplc="1EC4CD8A">
      <w:start w:val="1"/>
      <w:numFmt w:val="lowerLetter"/>
      <w:lvlText w:val="%1."/>
      <w:lvlJc w:val="left"/>
      <w:pPr>
        <w:ind w:left="1080" w:hanging="360"/>
      </w:pPr>
    </w:lvl>
    <w:lvl w:ilvl="1" w:tplc="D1A09D2C">
      <w:start w:val="1"/>
      <w:numFmt w:val="lowerLetter"/>
      <w:lvlText w:val="%2."/>
      <w:lvlJc w:val="left"/>
      <w:pPr>
        <w:ind w:left="1800" w:hanging="360"/>
      </w:pPr>
    </w:lvl>
    <w:lvl w:ilvl="2" w:tplc="22601CB4">
      <w:start w:val="1"/>
      <w:numFmt w:val="lowerRoman"/>
      <w:lvlText w:val="%3."/>
      <w:lvlJc w:val="right"/>
      <w:pPr>
        <w:ind w:left="2520" w:hanging="180"/>
      </w:pPr>
    </w:lvl>
    <w:lvl w:ilvl="3" w:tplc="65A4BB62">
      <w:start w:val="1"/>
      <w:numFmt w:val="decimal"/>
      <w:lvlText w:val="%4."/>
      <w:lvlJc w:val="left"/>
      <w:pPr>
        <w:ind w:left="3240" w:hanging="360"/>
      </w:pPr>
    </w:lvl>
    <w:lvl w:ilvl="4" w:tplc="5838C8FE">
      <w:start w:val="1"/>
      <w:numFmt w:val="lowerLetter"/>
      <w:lvlText w:val="%5."/>
      <w:lvlJc w:val="left"/>
      <w:pPr>
        <w:ind w:left="3960" w:hanging="360"/>
      </w:pPr>
    </w:lvl>
    <w:lvl w:ilvl="5" w:tplc="565ECD4E">
      <w:start w:val="1"/>
      <w:numFmt w:val="lowerRoman"/>
      <w:lvlText w:val="%6."/>
      <w:lvlJc w:val="right"/>
      <w:pPr>
        <w:ind w:left="4680" w:hanging="180"/>
      </w:pPr>
    </w:lvl>
    <w:lvl w:ilvl="6" w:tplc="D2F2144E">
      <w:start w:val="1"/>
      <w:numFmt w:val="decimal"/>
      <w:lvlText w:val="%7."/>
      <w:lvlJc w:val="left"/>
      <w:pPr>
        <w:ind w:left="5400" w:hanging="360"/>
      </w:pPr>
    </w:lvl>
    <w:lvl w:ilvl="7" w:tplc="6AF25100">
      <w:start w:val="1"/>
      <w:numFmt w:val="lowerLetter"/>
      <w:lvlText w:val="%8."/>
      <w:lvlJc w:val="left"/>
      <w:pPr>
        <w:ind w:left="6120" w:hanging="360"/>
      </w:pPr>
    </w:lvl>
    <w:lvl w:ilvl="8" w:tplc="DF241B9E">
      <w:start w:val="1"/>
      <w:numFmt w:val="lowerRoman"/>
      <w:lvlText w:val="%9."/>
      <w:lvlJc w:val="right"/>
      <w:pPr>
        <w:ind w:left="6840" w:hanging="180"/>
      </w:pPr>
    </w:lvl>
  </w:abstractNum>
  <w:abstractNum w:abstractNumId="30"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967BF05"/>
    <w:multiLevelType w:val="hybridMultilevel"/>
    <w:tmpl w:val="CABE6E22"/>
    <w:lvl w:ilvl="0" w:tplc="8DA0989A">
      <w:start w:val="1"/>
      <w:numFmt w:val="decimal"/>
      <w:lvlText w:val="%1."/>
      <w:lvlJc w:val="left"/>
      <w:pPr>
        <w:ind w:left="720" w:hanging="360"/>
      </w:pPr>
    </w:lvl>
    <w:lvl w:ilvl="1" w:tplc="B1FCB7B6">
      <w:start w:val="1"/>
      <w:numFmt w:val="lowerLetter"/>
      <w:lvlText w:val="%2."/>
      <w:lvlJc w:val="left"/>
      <w:pPr>
        <w:ind w:left="1440" w:hanging="360"/>
      </w:pPr>
    </w:lvl>
    <w:lvl w:ilvl="2" w:tplc="395CE60E">
      <w:start w:val="1"/>
      <w:numFmt w:val="lowerRoman"/>
      <w:lvlText w:val="%3."/>
      <w:lvlJc w:val="right"/>
      <w:pPr>
        <w:ind w:left="2160" w:hanging="180"/>
      </w:pPr>
    </w:lvl>
    <w:lvl w:ilvl="3" w:tplc="4E20AEF0">
      <w:start w:val="1"/>
      <w:numFmt w:val="decimal"/>
      <w:lvlText w:val="%4."/>
      <w:lvlJc w:val="left"/>
      <w:pPr>
        <w:ind w:left="2880" w:hanging="360"/>
      </w:pPr>
    </w:lvl>
    <w:lvl w:ilvl="4" w:tplc="E2DC9176">
      <w:start w:val="1"/>
      <w:numFmt w:val="lowerLetter"/>
      <w:lvlText w:val="%5."/>
      <w:lvlJc w:val="left"/>
      <w:pPr>
        <w:ind w:left="3600" w:hanging="360"/>
      </w:pPr>
    </w:lvl>
    <w:lvl w:ilvl="5" w:tplc="F6548A78">
      <w:start w:val="1"/>
      <w:numFmt w:val="lowerRoman"/>
      <w:lvlText w:val="%6."/>
      <w:lvlJc w:val="right"/>
      <w:pPr>
        <w:ind w:left="4320" w:hanging="180"/>
      </w:pPr>
    </w:lvl>
    <w:lvl w:ilvl="6" w:tplc="A5D67E26">
      <w:start w:val="1"/>
      <w:numFmt w:val="decimal"/>
      <w:lvlText w:val="%7."/>
      <w:lvlJc w:val="left"/>
      <w:pPr>
        <w:ind w:left="5040" w:hanging="360"/>
      </w:pPr>
    </w:lvl>
    <w:lvl w:ilvl="7" w:tplc="1C4C0E98">
      <w:start w:val="1"/>
      <w:numFmt w:val="lowerLetter"/>
      <w:lvlText w:val="%8."/>
      <w:lvlJc w:val="left"/>
      <w:pPr>
        <w:ind w:left="5760" w:hanging="360"/>
      </w:pPr>
    </w:lvl>
    <w:lvl w:ilvl="8" w:tplc="59162C1A">
      <w:start w:val="1"/>
      <w:numFmt w:val="lowerRoman"/>
      <w:lvlText w:val="%9."/>
      <w:lvlJc w:val="right"/>
      <w:pPr>
        <w:ind w:left="6480" w:hanging="180"/>
      </w:pPr>
    </w:lvl>
  </w:abstractNum>
  <w:abstractNum w:abstractNumId="32"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33"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4" w15:restartNumberingAfterBreak="0">
    <w:nsid w:val="66256055"/>
    <w:multiLevelType w:val="multilevel"/>
    <w:tmpl w:val="C9BE26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A17FA"/>
    <w:multiLevelType w:val="multilevel"/>
    <w:tmpl w:val="6D40B402"/>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57F905"/>
    <w:multiLevelType w:val="hybridMultilevel"/>
    <w:tmpl w:val="5A608FAA"/>
    <w:lvl w:ilvl="0" w:tplc="D4A08432">
      <w:start w:val="1"/>
      <w:numFmt w:val="decimal"/>
      <w:lvlText w:val="%1."/>
      <w:lvlJc w:val="left"/>
      <w:pPr>
        <w:ind w:left="720" w:hanging="360"/>
      </w:pPr>
    </w:lvl>
    <w:lvl w:ilvl="1" w:tplc="0FBCE85C">
      <w:start w:val="1"/>
      <w:numFmt w:val="lowerLetter"/>
      <w:lvlText w:val="%2."/>
      <w:lvlJc w:val="left"/>
      <w:pPr>
        <w:ind w:left="1440" w:hanging="360"/>
      </w:pPr>
    </w:lvl>
    <w:lvl w:ilvl="2" w:tplc="92A667EC">
      <w:start w:val="1"/>
      <w:numFmt w:val="lowerRoman"/>
      <w:lvlText w:val="%3."/>
      <w:lvlJc w:val="right"/>
      <w:pPr>
        <w:ind w:left="2160" w:hanging="180"/>
      </w:pPr>
    </w:lvl>
    <w:lvl w:ilvl="3" w:tplc="2206A140">
      <w:start w:val="1"/>
      <w:numFmt w:val="decimal"/>
      <w:lvlText w:val="%4."/>
      <w:lvlJc w:val="left"/>
      <w:pPr>
        <w:ind w:left="2880" w:hanging="360"/>
      </w:pPr>
    </w:lvl>
    <w:lvl w:ilvl="4" w:tplc="8E7E15E0">
      <w:start w:val="1"/>
      <w:numFmt w:val="lowerLetter"/>
      <w:lvlText w:val="%5."/>
      <w:lvlJc w:val="left"/>
      <w:pPr>
        <w:ind w:left="3600" w:hanging="360"/>
      </w:pPr>
    </w:lvl>
    <w:lvl w:ilvl="5" w:tplc="B680EE9C">
      <w:start w:val="1"/>
      <w:numFmt w:val="lowerRoman"/>
      <w:lvlText w:val="%6."/>
      <w:lvlJc w:val="right"/>
      <w:pPr>
        <w:ind w:left="4320" w:hanging="180"/>
      </w:pPr>
    </w:lvl>
    <w:lvl w:ilvl="6" w:tplc="6FF4795C">
      <w:start w:val="1"/>
      <w:numFmt w:val="decimal"/>
      <w:lvlText w:val="%7."/>
      <w:lvlJc w:val="left"/>
      <w:pPr>
        <w:ind w:left="5040" w:hanging="360"/>
      </w:pPr>
    </w:lvl>
    <w:lvl w:ilvl="7" w:tplc="5A4681B4">
      <w:start w:val="1"/>
      <w:numFmt w:val="lowerLetter"/>
      <w:lvlText w:val="%8."/>
      <w:lvlJc w:val="left"/>
      <w:pPr>
        <w:ind w:left="5760" w:hanging="360"/>
      </w:pPr>
    </w:lvl>
    <w:lvl w:ilvl="8" w:tplc="4558A888">
      <w:start w:val="1"/>
      <w:numFmt w:val="lowerRoman"/>
      <w:lvlText w:val="%9."/>
      <w:lvlJc w:val="right"/>
      <w:pPr>
        <w:ind w:left="6480" w:hanging="180"/>
      </w:pPr>
    </w:lvl>
  </w:abstractNum>
  <w:abstractNum w:abstractNumId="38"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40"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1" w15:restartNumberingAfterBreak="0">
    <w:nsid w:val="7A0A2CA9"/>
    <w:multiLevelType w:val="multilevel"/>
    <w:tmpl w:val="1A1AC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43"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4"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abstractNum w:abstractNumId="45" w15:restartNumberingAfterBreak="0">
    <w:nsid w:val="7ECE2CF7"/>
    <w:multiLevelType w:val="hybridMultilevel"/>
    <w:tmpl w:val="554A66A8"/>
    <w:lvl w:ilvl="0" w:tplc="BE7C147C">
      <w:start w:val="1"/>
      <w:numFmt w:val="decimal"/>
      <w:lvlText w:val="%1."/>
      <w:lvlJc w:val="left"/>
      <w:pPr>
        <w:ind w:left="720" w:hanging="360"/>
      </w:pPr>
    </w:lvl>
    <w:lvl w:ilvl="1" w:tplc="36EC5762">
      <w:start w:val="1"/>
      <w:numFmt w:val="lowerLetter"/>
      <w:lvlText w:val="%2."/>
      <w:lvlJc w:val="left"/>
      <w:pPr>
        <w:ind w:left="1440" w:hanging="360"/>
      </w:pPr>
    </w:lvl>
    <w:lvl w:ilvl="2" w:tplc="CB925644">
      <w:start w:val="1"/>
      <w:numFmt w:val="lowerRoman"/>
      <w:lvlText w:val="%3."/>
      <w:lvlJc w:val="right"/>
      <w:pPr>
        <w:ind w:left="2160" w:hanging="180"/>
      </w:pPr>
    </w:lvl>
    <w:lvl w:ilvl="3" w:tplc="CC80CEFA">
      <w:start w:val="1"/>
      <w:numFmt w:val="decimal"/>
      <w:lvlText w:val="%4."/>
      <w:lvlJc w:val="left"/>
      <w:pPr>
        <w:ind w:left="2880" w:hanging="360"/>
      </w:pPr>
    </w:lvl>
    <w:lvl w:ilvl="4" w:tplc="C1A204C0">
      <w:start w:val="1"/>
      <w:numFmt w:val="lowerLetter"/>
      <w:lvlText w:val="%5."/>
      <w:lvlJc w:val="left"/>
      <w:pPr>
        <w:ind w:left="3600" w:hanging="360"/>
      </w:pPr>
    </w:lvl>
    <w:lvl w:ilvl="5" w:tplc="7B0C0826">
      <w:start w:val="1"/>
      <w:numFmt w:val="lowerRoman"/>
      <w:lvlText w:val="%6."/>
      <w:lvlJc w:val="right"/>
      <w:pPr>
        <w:ind w:left="4320" w:hanging="180"/>
      </w:pPr>
    </w:lvl>
    <w:lvl w:ilvl="6" w:tplc="FAF8C8EE">
      <w:start w:val="1"/>
      <w:numFmt w:val="decimal"/>
      <w:lvlText w:val="%7."/>
      <w:lvlJc w:val="left"/>
      <w:pPr>
        <w:ind w:left="5040" w:hanging="360"/>
      </w:pPr>
    </w:lvl>
    <w:lvl w:ilvl="7" w:tplc="E19CA0F8">
      <w:start w:val="1"/>
      <w:numFmt w:val="lowerLetter"/>
      <w:lvlText w:val="%8."/>
      <w:lvlJc w:val="left"/>
      <w:pPr>
        <w:ind w:left="5760" w:hanging="360"/>
      </w:pPr>
    </w:lvl>
    <w:lvl w:ilvl="8" w:tplc="DEAC2CE2">
      <w:start w:val="1"/>
      <w:numFmt w:val="lowerRoman"/>
      <w:lvlText w:val="%9."/>
      <w:lvlJc w:val="right"/>
      <w:pPr>
        <w:ind w:left="6480" w:hanging="180"/>
      </w:pPr>
    </w:lvl>
  </w:abstractNum>
  <w:abstractNum w:abstractNumId="46" w15:restartNumberingAfterBreak="0">
    <w:nsid w:val="7EED34DB"/>
    <w:multiLevelType w:val="hybridMultilevel"/>
    <w:tmpl w:val="8EB8BE24"/>
    <w:lvl w:ilvl="0" w:tplc="DB4C9638">
      <w:start w:val="1"/>
      <w:numFmt w:val="decimal"/>
      <w:lvlText w:val="%1."/>
      <w:lvlJc w:val="left"/>
      <w:pPr>
        <w:ind w:left="720" w:hanging="360"/>
      </w:pPr>
    </w:lvl>
    <w:lvl w:ilvl="1" w:tplc="62E09DE8">
      <w:start w:val="1"/>
      <w:numFmt w:val="lowerLetter"/>
      <w:lvlText w:val="%2."/>
      <w:lvlJc w:val="left"/>
      <w:pPr>
        <w:ind w:left="1440" w:hanging="360"/>
      </w:pPr>
    </w:lvl>
    <w:lvl w:ilvl="2" w:tplc="38C8AA42">
      <w:start w:val="1"/>
      <w:numFmt w:val="lowerRoman"/>
      <w:lvlText w:val="%3."/>
      <w:lvlJc w:val="right"/>
      <w:pPr>
        <w:ind w:left="2160" w:hanging="180"/>
      </w:pPr>
    </w:lvl>
    <w:lvl w:ilvl="3" w:tplc="466C06F4">
      <w:start w:val="1"/>
      <w:numFmt w:val="decimal"/>
      <w:lvlText w:val="%4."/>
      <w:lvlJc w:val="left"/>
      <w:pPr>
        <w:ind w:left="2880" w:hanging="360"/>
      </w:pPr>
    </w:lvl>
    <w:lvl w:ilvl="4" w:tplc="2AB4B474">
      <w:start w:val="1"/>
      <w:numFmt w:val="lowerLetter"/>
      <w:lvlText w:val="%5."/>
      <w:lvlJc w:val="left"/>
      <w:pPr>
        <w:ind w:left="3600" w:hanging="360"/>
      </w:pPr>
    </w:lvl>
    <w:lvl w:ilvl="5" w:tplc="41D01EA6">
      <w:start w:val="1"/>
      <w:numFmt w:val="lowerRoman"/>
      <w:lvlText w:val="%6."/>
      <w:lvlJc w:val="right"/>
      <w:pPr>
        <w:ind w:left="4320" w:hanging="180"/>
      </w:pPr>
    </w:lvl>
    <w:lvl w:ilvl="6" w:tplc="41D60774">
      <w:start w:val="1"/>
      <w:numFmt w:val="decimal"/>
      <w:lvlText w:val="%7."/>
      <w:lvlJc w:val="left"/>
      <w:pPr>
        <w:ind w:left="5040" w:hanging="360"/>
      </w:pPr>
    </w:lvl>
    <w:lvl w:ilvl="7" w:tplc="562C4078">
      <w:start w:val="1"/>
      <w:numFmt w:val="lowerLetter"/>
      <w:lvlText w:val="%8."/>
      <w:lvlJc w:val="left"/>
      <w:pPr>
        <w:ind w:left="5760" w:hanging="360"/>
      </w:pPr>
    </w:lvl>
    <w:lvl w:ilvl="8" w:tplc="CB86503E">
      <w:start w:val="1"/>
      <w:numFmt w:val="lowerRoman"/>
      <w:lvlText w:val="%9."/>
      <w:lvlJc w:val="right"/>
      <w:pPr>
        <w:ind w:left="6480" w:hanging="180"/>
      </w:pPr>
    </w:lvl>
  </w:abstractNum>
  <w:num w:numId="1" w16cid:durableId="741488248">
    <w:abstractNumId w:val="45"/>
  </w:num>
  <w:num w:numId="2" w16cid:durableId="1467966804">
    <w:abstractNumId w:val="29"/>
  </w:num>
  <w:num w:numId="3" w16cid:durableId="1130828248">
    <w:abstractNumId w:val="8"/>
  </w:num>
  <w:num w:numId="4" w16cid:durableId="1617788457">
    <w:abstractNumId w:val="31"/>
  </w:num>
  <w:num w:numId="5" w16cid:durableId="1543470729">
    <w:abstractNumId w:val="4"/>
  </w:num>
  <w:num w:numId="6" w16cid:durableId="2080012499">
    <w:abstractNumId w:val="7"/>
  </w:num>
  <w:num w:numId="7" w16cid:durableId="1195191105">
    <w:abstractNumId w:val="21"/>
  </w:num>
  <w:num w:numId="8" w16cid:durableId="2097287819">
    <w:abstractNumId w:val="46"/>
  </w:num>
  <w:num w:numId="9" w16cid:durableId="309018145">
    <w:abstractNumId w:val="0"/>
  </w:num>
  <w:num w:numId="10" w16cid:durableId="1860654549">
    <w:abstractNumId w:val="36"/>
  </w:num>
  <w:num w:numId="11" w16cid:durableId="1614290965">
    <w:abstractNumId w:val="23"/>
  </w:num>
  <w:num w:numId="12" w16cid:durableId="1683432579">
    <w:abstractNumId w:val="3"/>
  </w:num>
  <w:num w:numId="13" w16cid:durableId="1479490621">
    <w:abstractNumId w:val="18"/>
  </w:num>
  <w:num w:numId="14" w16cid:durableId="957688218">
    <w:abstractNumId w:val="37"/>
  </w:num>
  <w:num w:numId="15" w16cid:durableId="1255742933">
    <w:abstractNumId w:val="10"/>
  </w:num>
  <w:num w:numId="16" w16cid:durableId="1691758133">
    <w:abstractNumId w:val="44"/>
  </w:num>
  <w:num w:numId="17" w16cid:durableId="711153943">
    <w:abstractNumId w:val="42"/>
  </w:num>
  <w:num w:numId="18" w16cid:durableId="1382558666">
    <w:abstractNumId w:val="16"/>
  </w:num>
  <w:num w:numId="19" w16cid:durableId="824512828">
    <w:abstractNumId w:val="2"/>
  </w:num>
  <w:num w:numId="20" w16cid:durableId="310182476">
    <w:abstractNumId w:val="17"/>
  </w:num>
  <w:num w:numId="21" w16cid:durableId="2022051259">
    <w:abstractNumId w:val="19"/>
  </w:num>
  <w:num w:numId="22" w16cid:durableId="2097432222">
    <w:abstractNumId w:val="25"/>
  </w:num>
  <w:num w:numId="23" w16cid:durableId="839585306">
    <w:abstractNumId w:val="32"/>
  </w:num>
  <w:num w:numId="24" w16cid:durableId="1773744067">
    <w:abstractNumId w:val="39"/>
  </w:num>
  <w:num w:numId="25" w16cid:durableId="1451633100">
    <w:abstractNumId w:val="16"/>
  </w:num>
  <w:num w:numId="26" w16cid:durableId="121962897">
    <w:abstractNumId w:val="5"/>
  </w:num>
  <w:num w:numId="27" w16cid:durableId="459689188">
    <w:abstractNumId w:val="11"/>
  </w:num>
  <w:num w:numId="28" w16cid:durableId="1642884838">
    <w:abstractNumId w:val="43"/>
  </w:num>
  <w:num w:numId="29" w16cid:durableId="825172123">
    <w:abstractNumId w:val="26"/>
  </w:num>
  <w:num w:numId="30" w16cid:durableId="964584860">
    <w:abstractNumId w:val="6"/>
  </w:num>
  <w:num w:numId="31" w16cid:durableId="732701131">
    <w:abstractNumId w:val="40"/>
  </w:num>
  <w:num w:numId="32" w16cid:durableId="777456714">
    <w:abstractNumId w:val="33"/>
  </w:num>
  <w:num w:numId="33" w16cid:durableId="99303064">
    <w:abstractNumId w:val="15"/>
  </w:num>
  <w:num w:numId="34" w16cid:durableId="1480612640">
    <w:abstractNumId w:val="38"/>
  </w:num>
  <w:num w:numId="35" w16cid:durableId="2064131090">
    <w:abstractNumId w:val="22"/>
  </w:num>
  <w:num w:numId="36" w16cid:durableId="1555385080">
    <w:abstractNumId w:val="30"/>
  </w:num>
  <w:num w:numId="37" w16cid:durableId="91973446">
    <w:abstractNumId w:val="9"/>
  </w:num>
  <w:num w:numId="38" w16cid:durableId="727992125">
    <w:abstractNumId w:val="20"/>
  </w:num>
  <w:num w:numId="39" w16cid:durableId="1544823481">
    <w:abstractNumId w:val="1"/>
  </w:num>
  <w:num w:numId="40" w16cid:durableId="43868909">
    <w:abstractNumId w:val="28"/>
  </w:num>
  <w:num w:numId="41" w16cid:durableId="356270468">
    <w:abstractNumId w:val="27"/>
  </w:num>
  <w:num w:numId="42" w16cid:durableId="1496799680">
    <w:abstractNumId w:val="24"/>
  </w:num>
  <w:num w:numId="43" w16cid:durableId="1630434261">
    <w:abstractNumId w:val="35"/>
  </w:num>
  <w:num w:numId="44" w16cid:durableId="866529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269813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28594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81826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090361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uLOP8WEqqfiKvQUkdDU4JTdDI+H9EmnqurRHQU8li5ewwESf6AUoE6k+Qu6yvh78Ux5g9MJlIi2nzfkz8hsQQ==" w:salt="mniarB4mwcrAKh4+QpCenw=="/>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39F"/>
    <w:rsid w:val="000A641A"/>
    <w:rsid w:val="000A6E8C"/>
    <w:rsid w:val="000A7800"/>
    <w:rsid w:val="000B01CB"/>
    <w:rsid w:val="000B248A"/>
    <w:rsid w:val="000B2C00"/>
    <w:rsid w:val="000B2D86"/>
    <w:rsid w:val="000B3F55"/>
    <w:rsid w:val="000B4376"/>
    <w:rsid w:val="000B655B"/>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39FC"/>
    <w:rsid w:val="001843E9"/>
    <w:rsid w:val="0018513C"/>
    <w:rsid w:val="00185207"/>
    <w:rsid w:val="00185B02"/>
    <w:rsid w:val="001873DE"/>
    <w:rsid w:val="0019123D"/>
    <w:rsid w:val="00191773"/>
    <w:rsid w:val="00192EAA"/>
    <w:rsid w:val="001937D7"/>
    <w:rsid w:val="0019425A"/>
    <w:rsid w:val="00194681"/>
    <w:rsid w:val="001946EF"/>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4BC2"/>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9EBC"/>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BA0"/>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3A7F"/>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602D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36A"/>
    <w:rsid w:val="00693F07"/>
    <w:rsid w:val="006943D0"/>
    <w:rsid w:val="006952FA"/>
    <w:rsid w:val="006954F6"/>
    <w:rsid w:val="00695513"/>
    <w:rsid w:val="0069587E"/>
    <w:rsid w:val="006A021C"/>
    <w:rsid w:val="006A0445"/>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6F4"/>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5DC"/>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2B3D"/>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92A"/>
    <w:rsid w:val="00F36CB8"/>
    <w:rsid w:val="00F42851"/>
    <w:rsid w:val="00F438EF"/>
    <w:rsid w:val="00F43EF1"/>
    <w:rsid w:val="00F459A4"/>
    <w:rsid w:val="00F52357"/>
    <w:rsid w:val="00F523C8"/>
    <w:rsid w:val="00F524E1"/>
    <w:rsid w:val="00F56549"/>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34B495"/>
    <w:rsid w:val="014AF8A9"/>
    <w:rsid w:val="01863336"/>
    <w:rsid w:val="019236CA"/>
    <w:rsid w:val="019B8293"/>
    <w:rsid w:val="019E8DF9"/>
    <w:rsid w:val="01C79971"/>
    <w:rsid w:val="01DD9758"/>
    <w:rsid w:val="01E0712F"/>
    <w:rsid w:val="020861D4"/>
    <w:rsid w:val="020A48E9"/>
    <w:rsid w:val="02177268"/>
    <w:rsid w:val="02207F12"/>
    <w:rsid w:val="022F6C33"/>
    <w:rsid w:val="02370F93"/>
    <w:rsid w:val="024FF09F"/>
    <w:rsid w:val="026671A7"/>
    <w:rsid w:val="026FD8F8"/>
    <w:rsid w:val="0287D814"/>
    <w:rsid w:val="02897DCA"/>
    <w:rsid w:val="029913F9"/>
    <w:rsid w:val="02A5A51F"/>
    <w:rsid w:val="02B1F929"/>
    <w:rsid w:val="02B2240E"/>
    <w:rsid w:val="02B55F57"/>
    <w:rsid w:val="02E19AAE"/>
    <w:rsid w:val="02F4B648"/>
    <w:rsid w:val="02FE6297"/>
    <w:rsid w:val="030E0359"/>
    <w:rsid w:val="031CC211"/>
    <w:rsid w:val="03327CC2"/>
    <w:rsid w:val="0333A31C"/>
    <w:rsid w:val="034656BC"/>
    <w:rsid w:val="0349A79C"/>
    <w:rsid w:val="0350C7C1"/>
    <w:rsid w:val="036E38B4"/>
    <w:rsid w:val="039A086D"/>
    <w:rsid w:val="03A45192"/>
    <w:rsid w:val="03B342C9"/>
    <w:rsid w:val="03BF41A7"/>
    <w:rsid w:val="03CBB5D4"/>
    <w:rsid w:val="03E59741"/>
    <w:rsid w:val="03F9BB5A"/>
    <w:rsid w:val="03FFFB8B"/>
    <w:rsid w:val="04004951"/>
    <w:rsid w:val="040A0004"/>
    <w:rsid w:val="0413FD73"/>
    <w:rsid w:val="04406B09"/>
    <w:rsid w:val="0453DF5D"/>
    <w:rsid w:val="0458173A"/>
    <w:rsid w:val="045F83FD"/>
    <w:rsid w:val="04617BD9"/>
    <w:rsid w:val="04825C99"/>
    <w:rsid w:val="04850AA5"/>
    <w:rsid w:val="04B46504"/>
    <w:rsid w:val="04B827DF"/>
    <w:rsid w:val="04B845D5"/>
    <w:rsid w:val="04BFF7F1"/>
    <w:rsid w:val="04C45CE0"/>
    <w:rsid w:val="04CD06E4"/>
    <w:rsid w:val="04CDF9A8"/>
    <w:rsid w:val="04CFD0C8"/>
    <w:rsid w:val="04E89EF2"/>
    <w:rsid w:val="04F5C7CB"/>
    <w:rsid w:val="04F7CBDC"/>
    <w:rsid w:val="05051DEE"/>
    <w:rsid w:val="050B1456"/>
    <w:rsid w:val="050C7C60"/>
    <w:rsid w:val="05254430"/>
    <w:rsid w:val="05298C20"/>
    <w:rsid w:val="053334FE"/>
    <w:rsid w:val="056161A6"/>
    <w:rsid w:val="05629C94"/>
    <w:rsid w:val="05652DFE"/>
    <w:rsid w:val="0574D826"/>
    <w:rsid w:val="058167A2"/>
    <w:rsid w:val="05875818"/>
    <w:rsid w:val="05A1394F"/>
    <w:rsid w:val="05ADF0A6"/>
    <w:rsid w:val="05B52912"/>
    <w:rsid w:val="05C29849"/>
    <w:rsid w:val="05E03637"/>
    <w:rsid w:val="05E90CC8"/>
    <w:rsid w:val="05EB271B"/>
    <w:rsid w:val="05F36C30"/>
    <w:rsid w:val="05FEEAFC"/>
    <w:rsid w:val="0601C9CE"/>
    <w:rsid w:val="0616A9C9"/>
    <w:rsid w:val="06271EEC"/>
    <w:rsid w:val="063CBDA6"/>
    <w:rsid w:val="06709F99"/>
    <w:rsid w:val="06755C9F"/>
    <w:rsid w:val="0677F2FB"/>
    <w:rsid w:val="067C5460"/>
    <w:rsid w:val="068649A8"/>
    <w:rsid w:val="06895693"/>
    <w:rsid w:val="068A1696"/>
    <w:rsid w:val="068CF748"/>
    <w:rsid w:val="068EAF49"/>
    <w:rsid w:val="0692C524"/>
    <w:rsid w:val="06BEFFB0"/>
    <w:rsid w:val="06CD51B9"/>
    <w:rsid w:val="06D7D195"/>
    <w:rsid w:val="06E5B8BB"/>
    <w:rsid w:val="06F064E9"/>
    <w:rsid w:val="06F4F3B4"/>
    <w:rsid w:val="06F7AA51"/>
    <w:rsid w:val="0706AE89"/>
    <w:rsid w:val="07076873"/>
    <w:rsid w:val="0711060F"/>
    <w:rsid w:val="07270029"/>
    <w:rsid w:val="0741A0C6"/>
    <w:rsid w:val="074559D6"/>
    <w:rsid w:val="074A6934"/>
    <w:rsid w:val="074C8D7B"/>
    <w:rsid w:val="075AE14D"/>
    <w:rsid w:val="076C8DB0"/>
    <w:rsid w:val="076FC7D6"/>
    <w:rsid w:val="0770C31F"/>
    <w:rsid w:val="078BCF83"/>
    <w:rsid w:val="078CA28F"/>
    <w:rsid w:val="0796449E"/>
    <w:rsid w:val="07AA4D98"/>
    <w:rsid w:val="07AAE837"/>
    <w:rsid w:val="07B5E714"/>
    <w:rsid w:val="07BCC28A"/>
    <w:rsid w:val="07BED343"/>
    <w:rsid w:val="07C0C1F6"/>
    <w:rsid w:val="07C4D8A1"/>
    <w:rsid w:val="07D190B0"/>
    <w:rsid w:val="07DAB6F5"/>
    <w:rsid w:val="07EBF7C7"/>
    <w:rsid w:val="07F34D9F"/>
    <w:rsid w:val="0813602E"/>
    <w:rsid w:val="08302952"/>
    <w:rsid w:val="0832CBB0"/>
    <w:rsid w:val="0873A1F6"/>
    <w:rsid w:val="0884AAC2"/>
    <w:rsid w:val="088818D4"/>
    <w:rsid w:val="088B141C"/>
    <w:rsid w:val="08904071"/>
    <w:rsid w:val="08905CCD"/>
    <w:rsid w:val="0893260F"/>
    <w:rsid w:val="089BFCC4"/>
    <w:rsid w:val="089F000B"/>
    <w:rsid w:val="08A2186E"/>
    <w:rsid w:val="08A88AC7"/>
    <w:rsid w:val="08AA6903"/>
    <w:rsid w:val="08AF95D2"/>
    <w:rsid w:val="08C1FD40"/>
    <w:rsid w:val="08CA0F0A"/>
    <w:rsid w:val="08D81E37"/>
    <w:rsid w:val="08EB64C1"/>
    <w:rsid w:val="0902A3C6"/>
    <w:rsid w:val="0918C5CE"/>
    <w:rsid w:val="0924F97A"/>
    <w:rsid w:val="094D4649"/>
    <w:rsid w:val="094ECA1C"/>
    <w:rsid w:val="0954F30A"/>
    <w:rsid w:val="0972F3A8"/>
    <w:rsid w:val="0983A03D"/>
    <w:rsid w:val="098BDFB0"/>
    <w:rsid w:val="09C702E0"/>
    <w:rsid w:val="09CB154F"/>
    <w:rsid w:val="09DA60A3"/>
    <w:rsid w:val="09DF4B70"/>
    <w:rsid w:val="09DF5C3A"/>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EEF15A"/>
    <w:rsid w:val="0AF39450"/>
    <w:rsid w:val="0AF86DD9"/>
    <w:rsid w:val="0B01BDA1"/>
    <w:rsid w:val="0B04AC09"/>
    <w:rsid w:val="0B13720E"/>
    <w:rsid w:val="0B1C0A78"/>
    <w:rsid w:val="0B21B8CB"/>
    <w:rsid w:val="0B23198F"/>
    <w:rsid w:val="0B40CB0F"/>
    <w:rsid w:val="0B445A06"/>
    <w:rsid w:val="0B45DD51"/>
    <w:rsid w:val="0B464849"/>
    <w:rsid w:val="0B481D9D"/>
    <w:rsid w:val="0B552E10"/>
    <w:rsid w:val="0B62D341"/>
    <w:rsid w:val="0B7415C8"/>
    <w:rsid w:val="0B7F0BDD"/>
    <w:rsid w:val="0B8BBA75"/>
    <w:rsid w:val="0BB2E2A7"/>
    <w:rsid w:val="0BBB5E8F"/>
    <w:rsid w:val="0BC927C9"/>
    <w:rsid w:val="0BD6137C"/>
    <w:rsid w:val="0BE05465"/>
    <w:rsid w:val="0BE8DAC0"/>
    <w:rsid w:val="0BF0A926"/>
    <w:rsid w:val="0C0B2EDF"/>
    <w:rsid w:val="0C0FBEF9"/>
    <w:rsid w:val="0C23C98B"/>
    <w:rsid w:val="0C2692C4"/>
    <w:rsid w:val="0C4A8808"/>
    <w:rsid w:val="0C6AFBC7"/>
    <w:rsid w:val="0C7551DF"/>
    <w:rsid w:val="0C7A44EF"/>
    <w:rsid w:val="0C83BFD4"/>
    <w:rsid w:val="0C84B24E"/>
    <w:rsid w:val="0C92766C"/>
    <w:rsid w:val="0C95B46B"/>
    <w:rsid w:val="0C9A1685"/>
    <w:rsid w:val="0CB2402E"/>
    <w:rsid w:val="0CBC5019"/>
    <w:rsid w:val="0CC2D627"/>
    <w:rsid w:val="0CD31DB8"/>
    <w:rsid w:val="0CED4B64"/>
    <w:rsid w:val="0CF9C06E"/>
    <w:rsid w:val="0D16C6EB"/>
    <w:rsid w:val="0D1B26AD"/>
    <w:rsid w:val="0D1F796D"/>
    <w:rsid w:val="0D322C03"/>
    <w:rsid w:val="0D3C3593"/>
    <w:rsid w:val="0D50FF9B"/>
    <w:rsid w:val="0D52D984"/>
    <w:rsid w:val="0D589D32"/>
    <w:rsid w:val="0D5E166D"/>
    <w:rsid w:val="0D61173F"/>
    <w:rsid w:val="0D6A6CD3"/>
    <w:rsid w:val="0D6DCA4C"/>
    <w:rsid w:val="0D77BFFA"/>
    <w:rsid w:val="0D77C516"/>
    <w:rsid w:val="0D836861"/>
    <w:rsid w:val="0D8748E4"/>
    <w:rsid w:val="0D8B1AFB"/>
    <w:rsid w:val="0D9F63BD"/>
    <w:rsid w:val="0D9FDA2E"/>
    <w:rsid w:val="0DB1CAB2"/>
    <w:rsid w:val="0DBD6092"/>
    <w:rsid w:val="0DBE0A90"/>
    <w:rsid w:val="0DF2A54E"/>
    <w:rsid w:val="0DFABF77"/>
    <w:rsid w:val="0E0E4ECA"/>
    <w:rsid w:val="0E0FA17D"/>
    <w:rsid w:val="0E1F0A72"/>
    <w:rsid w:val="0E2DCFCE"/>
    <w:rsid w:val="0E4E82A1"/>
    <w:rsid w:val="0E705239"/>
    <w:rsid w:val="0E762951"/>
    <w:rsid w:val="0E7E55A6"/>
    <w:rsid w:val="0E88D705"/>
    <w:rsid w:val="0EA38E69"/>
    <w:rsid w:val="0EB4ECD4"/>
    <w:rsid w:val="0EB4F256"/>
    <w:rsid w:val="0EB737CC"/>
    <w:rsid w:val="0EC7D169"/>
    <w:rsid w:val="0ECF47E8"/>
    <w:rsid w:val="0ED154CC"/>
    <w:rsid w:val="0EDF248B"/>
    <w:rsid w:val="0EFED4F5"/>
    <w:rsid w:val="0F278219"/>
    <w:rsid w:val="0F2824AF"/>
    <w:rsid w:val="0F2BEBAF"/>
    <w:rsid w:val="0F3C6CDB"/>
    <w:rsid w:val="0F3D5214"/>
    <w:rsid w:val="0F46F5B8"/>
    <w:rsid w:val="0F522085"/>
    <w:rsid w:val="0F543CFC"/>
    <w:rsid w:val="0F651AD3"/>
    <w:rsid w:val="0F6C2C43"/>
    <w:rsid w:val="0F721170"/>
    <w:rsid w:val="0F727DFE"/>
    <w:rsid w:val="0F7C216A"/>
    <w:rsid w:val="0F85FF8E"/>
    <w:rsid w:val="0F8DE4D5"/>
    <w:rsid w:val="0FA25773"/>
    <w:rsid w:val="0FA2D388"/>
    <w:rsid w:val="0FA4B861"/>
    <w:rsid w:val="0FA6F559"/>
    <w:rsid w:val="0FAE1714"/>
    <w:rsid w:val="0FC9CA30"/>
    <w:rsid w:val="0FD5B02A"/>
    <w:rsid w:val="0FEC145F"/>
    <w:rsid w:val="0FF64E42"/>
    <w:rsid w:val="0FF912FC"/>
    <w:rsid w:val="1003F58D"/>
    <w:rsid w:val="1015DBAB"/>
    <w:rsid w:val="1015E9F6"/>
    <w:rsid w:val="10184460"/>
    <w:rsid w:val="101FFDAA"/>
    <w:rsid w:val="1027ECDE"/>
    <w:rsid w:val="102FEB35"/>
    <w:rsid w:val="10352AF7"/>
    <w:rsid w:val="10382A85"/>
    <w:rsid w:val="104888D0"/>
    <w:rsid w:val="106379CC"/>
    <w:rsid w:val="10673535"/>
    <w:rsid w:val="107657DF"/>
    <w:rsid w:val="1078E440"/>
    <w:rsid w:val="107CD8BA"/>
    <w:rsid w:val="109BDDDC"/>
    <w:rsid w:val="109D397A"/>
    <w:rsid w:val="10A22687"/>
    <w:rsid w:val="10B6BA65"/>
    <w:rsid w:val="10C3F510"/>
    <w:rsid w:val="10C87C62"/>
    <w:rsid w:val="10D88F2F"/>
    <w:rsid w:val="10D957D8"/>
    <w:rsid w:val="10DBAD6E"/>
    <w:rsid w:val="10FF29FB"/>
    <w:rsid w:val="11009961"/>
    <w:rsid w:val="11193A08"/>
    <w:rsid w:val="1129FE07"/>
    <w:rsid w:val="114190D8"/>
    <w:rsid w:val="11425B08"/>
    <w:rsid w:val="11507AD3"/>
    <w:rsid w:val="115558FA"/>
    <w:rsid w:val="11643DC6"/>
    <w:rsid w:val="117B4E8C"/>
    <w:rsid w:val="117C74A3"/>
    <w:rsid w:val="117EFA10"/>
    <w:rsid w:val="11823EB0"/>
    <w:rsid w:val="118EC51B"/>
    <w:rsid w:val="1190D153"/>
    <w:rsid w:val="119C202D"/>
    <w:rsid w:val="11A976B6"/>
    <w:rsid w:val="11C0C8B5"/>
    <w:rsid w:val="11CA7899"/>
    <w:rsid w:val="11D2CCE4"/>
    <w:rsid w:val="11E5484A"/>
    <w:rsid w:val="12081B65"/>
    <w:rsid w:val="120F9D2F"/>
    <w:rsid w:val="12145909"/>
    <w:rsid w:val="121EE060"/>
    <w:rsid w:val="12221CC4"/>
    <w:rsid w:val="122F5EF8"/>
    <w:rsid w:val="123644B0"/>
    <w:rsid w:val="12451E22"/>
    <w:rsid w:val="12561397"/>
    <w:rsid w:val="126A71FB"/>
    <w:rsid w:val="126D6C95"/>
    <w:rsid w:val="128E8AC6"/>
    <w:rsid w:val="12EC46DF"/>
    <w:rsid w:val="12F92B2D"/>
    <w:rsid w:val="12FB8B9C"/>
    <w:rsid w:val="1306122B"/>
    <w:rsid w:val="13083B65"/>
    <w:rsid w:val="13285206"/>
    <w:rsid w:val="132EB46E"/>
    <w:rsid w:val="1356DC4E"/>
    <w:rsid w:val="13606842"/>
    <w:rsid w:val="13801698"/>
    <w:rsid w:val="139157EE"/>
    <w:rsid w:val="13933940"/>
    <w:rsid w:val="13982ABE"/>
    <w:rsid w:val="1399D082"/>
    <w:rsid w:val="13A08223"/>
    <w:rsid w:val="13AC69F3"/>
    <w:rsid w:val="13D6CC7E"/>
    <w:rsid w:val="13F1ED63"/>
    <w:rsid w:val="141DFDD4"/>
    <w:rsid w:val="1424B527"/>
    <w:rsid w:val="142697E6"/>
    <w:rsid w:val="142845D0"/>
    <w:rsid w:val="142DD2D0"/>
    <w:rsid w:val="142E480C"/>
    <w:rsid w:val="143A01AF"/>
    <w:rsid w:val="143E9992"/>
    <w:rsid w:val="1443A3FA"/>
    <w:rsid w:val="1446ED6E"/>
    <w:rsid w:val="146A581E"/>
    <w:rsid w:val="146DC02B"/>
    <w:rsid w:val="147637E1"/>
    <w:rsid w:val="147D7DD7"/>
    <w:rsid w:val="14837002"/>
    <w:rsid w:val="1494E679"/>
    <w:rsid w:val="149A68A8"/>
    <w:rsid w:val="149CD153"/>
    <w:rsid w:val="14A9C021"/>
    <w:rsid w:val="14C8CCE7"/>
    <w:rsid w:val="14E43D6C"/>
    <w:rsid w:val="14FC8D1F"/>
    <w:rsid w:val="1502073D"/>
    <w:rsid w:val="15059558"/>
    <w:rsid w:val="150A8736"/>
    <w:rsid w:val="151057CD"/>
    <w:rsid w:val="151B4A8E"/>
    <w:rsid w:val="1523F88C"/>
    <w:rsid w:val="157694A9"/>
    <w:rsid w:val="157834F1"/>
    <w:rsid w:val="157B84A3"/>
    <w:rsid w:val="159C70A4"/>
    <w:rsid w:val="15A92968"/>
    <w:rsid w:val="15BE2FFA"/>
    <w:rsid w:val="15E14E50"/>
    <w:rsid w:val="15FDB783"/>
    <w:rsid w:val="160B71F9"/>
    <w:rsid w:val="162A98E2"/>
    <w:rsid w:val="1633898B"/>
    <w:rsid w:val="1645C14F"/>
    <w:rsid w:val="1647BD17"/>
    <w:rsid w:val="165F4AFF"/>
    <w:rsid w:val="16640BDD"/>
    <w:rsid w:val="166491F8"/>
    <w:rsid w:val="166A8BF1"/>
    <w:rsid w:val="16708A8F"/>
    <w:rsid w:val="1673051D"/>
    <w:rsid w:val="16953F7F"/>
    <w:rsid w:val="169934CF"/>
    <w:rsid w:val="16C331E1"/>
    <w:rsid w:val="16C70D14"/>
    <w:rsid w:val="16D191EE"/>
    <w:rsid w:val="16DBC445"/>
    <w:rsid w:val="16FAB0E0"/>
    <w:rsid w:val="16FBB13E"/>
    <w:rsid w:val="17255E05"/>
    <w:rsid w:val="172C4A02"/>
    <w:rsid w:val="1741FC54"/>
    <w:rsid w:val="176B0741"/>
    <w:rsid w:val="176F283B"/>
    <w:rsid w:val="17778520"/>
    <w:rsid w:val="17780603"/>
    <w:rsid w:val="1778CA9F"/>
    <w:rsid w:val="1786597D"/>
    <w:rsid w:val="1786F9C0"/>
    <w:rsid w:val="178C0E7E"/>
    <w:rsid w:val="17B0A0C9"/>
    <w:rsid w:val="17B83CDA"/>
    <w:rsid w:val="17BF2320"/>
    <w:rsid w:val="17D84B7D"/>
    <w:rsid w:val="17F573B5"/>
    <w:rsid w:val="180167E2"/>
    <w:rsid w:val="1801BE4B"/>
    <w:rsid w:val="181C27E2"/>
    <w:rsid w:val="1842AA10"/>
    <w:rsid w:val="1847CAE0"/>
    <w:rsid w:val="18535CDA"/>
    <w:rsid w:val="185A0E34"/>
    <w:rsid w:val="188A9BED"/>
    <w:rsid w:val="18AEA91E"/>
    <w:rsid w:val="18BBE35E"/>
    <w:rsid w:val="18C526F6"/>
    <w:rsid w:val="18C6E320"/>
    <w:rsid w:val="18CEF76B"/>
    <w:rsid w:val="18CF1436"/>
    <w:rsid w:val="18D5AE24"/>
    <w:rsid w:val="18DAA903"/>
    <w:rsid w:val="18DB8049"/>
    <w:rsid w:val="18DD7549"/>
    <w:rsid w:val="18E7ACC9"/>
    <w:rsid w:val="18F64EFB"/>
    <w:rsid w:val="190B7066"/>
    <w:rsid w:val="190EB297"/>
    <w:rsid w:val="192BA5D8"/>
    <w:rsid w:val="1934C533"/>
    <w:rsid w:val="193DA0C4"/>
    <w:rsid w:val="194934CE"/>
    <w:rsid w:val="1967769B"/>
    <w:rsid w:val="19714527"/>
    <w:rsid w:val="1984480D"/>
    <w:rsid w:val="1988BBDF"/>
    <w:rsid w:val="19C73655"/>
    <w:rsid w:val="19FE43E6"/>
    <w:rsid w:val="1A04C7B7"/>
    <w:rsid w:val="1A08A1E2"/>
    <w:rsid w:val="1A20B4B1"/>
    <w:rsid w:val="1A2455F5"/>
    <w:rsid w:val="1A2D534D"/>
    <w:rsid w:val="1A3B1895"/>
    <w:rsid w:val="1A8CE3E4"/>
    <w:rsid w:val="1A8F48C5"/>
    <w:rsid w:val="1A906523"/>
    <w:rsid w:val="1A91A11D"/>
    <w:rsid w:val="1A9D9078"/>
    <w:rsid w:val="1AA54095"/>
    <w:rsid w:val="1AA75CEA"/>
    <w:rsid w:val="1ABBF7F5"/>
    <w:rsid w:val="1AC26A9A"/>
    <w:rsid w:val="1AC2B781"/>
    <w:rsid w:val="1AD82812"/>
    <w:rsid w:val="1ADB1F0B"/>
    <w:rsid w:val="1AEFAA57"/>
    <w:rsid w:val="1AF0A5B8"/>
    <w:rsid w:val="1AF5937E"/>
    <w:rsid w:val="1B123CEB"/>
    <w:rsid w:val="1B1B8025"/>
    <w:rsid w:val="1B291EB9"/>
    <w:rsid w:val="1B3DD367"/>
    <w:rsid w:val="1B430273"/>
    <w:rsid w:val="1B5143D0"/>
    <w:rsid w:val="1B75BB19"/>
    <w:rsid w:val="1B82BFAE"/>
    <w:rsid w:val="1B833607"/>
    <w:rsid w:val="1B9C39C4"/>
    <w:rsid w:val="1BBC7FEB"/>
    <w:rsid w:val="1C01F002"/>
    <w:rsid w:val="1C022AFA"/>
    <w:rsid w:val="1C0EBA76"/>
    <w:rsid w:val="1C144921"/>
    <w:rsid w:val="1C1FA149"/>
    <w:rsid w:val="1C21E2A8"/>
    <w:rsid w:val="1C274C3B"/>
    <w:rsid w:val="1C2B9F88"/>
    <w:rsid w:val="1C353865"/>
    <w:rsid w:val="1C3C227E"/>
    <w:rsid w:val="1C3D3C7A"/>
    <w:rsid w:val="1C4725B3"/>
    <w:rsid w:val="1C4E4619"/>
    <w:rsid w:val="1C54B1FC"/>
    <w:rsid w:val="1C64A49A"/>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2081B0"/>
    <w:rsid w:val="1D26D7CB"/>
    <w:rsid w:val="1D368E78"/>
    <w:rsid w:val="1D4CC256"/>
    <w:rsid w:val="1D54E2F7"/>
    <w:rsid w:val="1D61EB7B"/>
    <w:rsid w:val="1D6D3C0C"/>
    <w:rsid w:val="1D808410"/>
    <w:rsid w:val="1D8A6492"/>
    <w:rsid w:val="1DAA1E9C"/>
    <w:rsid w:val="1DBA4EEA"/>
    <w:rsid w:val="1DC7DC87"/>
    <w:rsid w:val="1DCC5B31"/>
    <w:rsid w:val="1DCEF39A"/>
    <w:rsid w:val="1DEFA10B"/>
    <w:rsid w:val="1E00185C"/>
    <w:rsid w:val="1E0D15C6"/>
    <w:rsid w:val="1E0F907B"/>
    <w:rsid w:val="1E3C43E1"/>
    <w:rsid w:val="1E3E810C"/>
    <w:rsid w:val="1E3F0EBA"/>
    <w:rsid w:val="1E4B2294"/>
    <w:rsid w:val="1E576FB3"/>
    <w:rsid w:val="1E5B4861"/>
    <w:rsid w:val="1E6743C7"/>
    <w:rsid w:val="1E8FE65E"/>
    <w:rsid w:val="1E968190"/>
    <w:rsid w:val="1EA0B0C7"/>
    <w:rsid w:val="1EA0B39F"/>
    <w:rsid w:val="1EA220ED"/>
    <w:rsid w:val="1EA83278"/>
    <w:rsid w:val="1EAC847E"/>
    <w:rsid w:val="1EDC41AA"/>
    <w:rsid w:val="1EE1BBBA"/>
    <w:rsid w:val="1EF2706D"/>
    <w:rsid w:val="1EF6A53B"/>
    <w:rsid w:val="1EFE88E2"/>
    <w:rsid w:val="1F01E3DA"/>
    <w:rsid w:val="1F07F798"/>
    <w:rsid w:val="1F256568"/>
    <w:rsid w:val="1F33C0AF"/>
    <w:rsid w:val="1F43C66F"/>
    <w:rsid w:val="1F447E63"/>
    <w:rsid w:val="1F4C1B3B"/>
    <w:rsid w:val="1F5DD443"/>
    <w:rsid w:val="1F5E438D"/>
    <w:rsid w:val="1F85DCB3"/>
    <w:rsid w:val="1F959009"/>
    <w:rsid w:val="1FABA22B"/>
    <w:rsid w:val="1FB16FCA"/>
    <w:rsid w:val="1FC13C03"/>
    <w:rsid w:val="1FC917EB"/>
    <w:rsid w:val="1FD65D1B"/>
    <w:rsid w:val="1FDA0F81"/>
    <w:rsid w:val="1FE0BCA1"/>
    <w:rsid w:val="2002270D"/>
    <w:rsid w:val="200E32BC"/>
    <w:rsid w:val="20137E83"/>
    <w:rsid w:val="20366707"/>
    <w:rsid w:val="2039D668"/>
    <w:rsid w:val="205B3B58"/>
    <w:rsid w:val="205BF04B"/>
    <w:rsid w:val="20623382"/>
    <w:rsid w:val="20899998"/>
    <w:rsid w:val="208FE710"/>
    <w:rsid w:val="20A0CDB8"/>
    <w:rsid w:val="20A1EB34"/>
    <w:rsid w:val="20B8B330"/>
    <w:rsid w:val="20C4C09A"/>
    <w:rsid w:val="20CF931E"/>
    <w:rsid w:val="20D17091"/>
    <w:rsid w:val="20D25C65"/>
    <w:rsid w:val="20D3B9C3"/>
    <w:rsid w:val="20D4CBB5"/>
    <w:rsid w:val="20DB8838"/>
    <w:rsid w:val="20EF3ABA"/>
    <w:rsid w:val="20FC98BE"/>
    <w:rsid w:val="21020371"/>
    <w:rsid w:val="2107CC95"/>
    <w:rsid w:val="2119E660"/>
    <w:rsid w:val="2127C65A"/>
    <w:rsid w:val="213252FF"/>
    <w:rsid w:val="2134F9A5"/>
    <w:rsid w:val="213760B7"/>
    <w:rsid w:val="213CFBCF"/>
    <w:rsid w:val="214BEF29"/>
    <w:rsid w:val="2157215B"/>
    <w:rsid w:val="215D4121"/>
    <w:rsid w:val="2160D70A"/>
    <w:rsid w:val="21653999"/>
    <w:rsid w:val="216A49F6"/>
    <w:rsid w:val="2172B4A4"/>
    <w:rsid w:val="21768AEE"/>
    <w:rsid w:val="2181F77D"/>
    <w:rsid w:val="219A24B1"/>
    <w:rsid w:val="21A867A8"/>
    <w:rsid w:val="21A95D4C"/>
    <w:rsid w:val="21AB9137"/>
    <w:rsid w:val="21AE36EB"/>
    <w:rsid w:val="21B274A5"/>
    <w:rsid w:val="21B59CCE"/>
    <w:rsid w:val="21B7EC0D"/>
    <w:rsid w:val="22171857"/>
    <w:rsid w:val="22351A6E"/>
    <w:rsid w:val="223ABF30"/>
    <w:rsid w:val="2255C6B9"/>
    <w:rsid w:val="226130F2"/>
    <w:rsid w:val="22690CED"/>
    <w:rsid w:val="226A3BA6"/>
    <w:rsid w:val="226DC59E"/>
    <w:rsid w:val="226F9B83"/>
    <w:rsid w:val="2278F7B6"/>
    <w:rsid w:val="227BD886"/>
    <w:rsid w:val="227DD6C1"/>
    <w:rsid w:val="2281EF32"/>
    <w:rsid w:val="22A54308"/>
    <w:rsid w:val="22C6C6F7"/>
    <w:rsid w:val="22E97847"/>
    <w:rsid w:val="22F847FC"/>
    <w:rsid w:val="230DFE76"/>
    <w:rsid w:val="2317517E"/>
    <w:rsid w:val="231A31CB"/>
    <w:rsid w:val="231B5E73"/>
    <w:rsid w:val="231DA0B6"/>
    <w:rsid w:val="231DADDC"/>
    <w:rsid w:val="23276D76"/>
    <w:rsid w:val="232836A6"/>
    <w:rsid w:val="2336C847"/>
    <w:rsid w:val="233C5864"/>
    <w:rsid w:val="2365C164"/>
    <w:rsid w:val="236A190B"/>
    <w:rsid w:val="236C8F1C"/>
    <w:rsid w:val="237DBFA3"/>
    <w:rsid w:val="238D67C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6A58A7"/>
    <w:rsid w:val="24748A32"/>
    <w:rsid w:val="24879A85"/>
    <w:rsid w:val="2497312C"/>
    <w:rsid w:val="24A55058"/>
    <w:rsid w:val="24E38E23"/>
    <w:rsid w:val="24F4655F"/>
    <w:rsid w:val="25028899"/>
    <w:rsid w:val="2523981B"/>
    <w:rsid w:val="2532C255"/>
    <w:rsid w:val="2532DBC0"/>
    <w:rsid w:val="253360A1"/>
    <w:rsid w:val="25408553"/>
    <w:rsid w:val="2540C28C"/>
    <w:rsid w:val="2545964D"/>
    <w:rsid w:val="255B1A5D"/>
    <w:rsid w:val="256DC604"/>
    <w:rsid w:val="258BF6C2"/>
    <w:rsid w:val="2595E3F7"/>
    <w:rsid w:val="25A3FE87"/>
    <w:rsid w:val="25AD1176"/>
    <w:rsid w:val="25B50624"/>
    <w:rsid w:val="25D5F93A"/>
    <w:rsid w:val="25D671E6"/>
    <w:rsid w:val="25DD4EE6"/>
    <w:rsid w:val="25F1E398"/>
    <w:rsid w:val="25FB0720"/>
    <w:rsid w:val="25FCC0E9"/>
    <w:rsid w:val="260EDCB5"/>
    <w:rsid w:val="26147D47"/>
    <w:rsid w:val="2619F976"/>
    <w:rsid w:val="261FE2D2"/>
    <w:rsid w:val="26203DA0"/>
    <w:rsid w:val="262B6B8A"/>
    <w:rsid w:val="262DDBC0"/>
    <w:rsid w:val="262E4E88"/>
    <w:rsid w:val="2634482D"/>
    <w:rsid w:val="2639B806"/>
    <w:rsid w:val="2639DC73"/>
    <w:rsid w:val="263A6EC6"/>
    <w:rsid w:val="2655A2CB"/>
    <w:rsid w:val="26628198"/>
    <w:rsid w:val="267669B3"/>
    <w:rsid w:val="26872BF4"/>
    <w:rsid w:val="268A106C"/>
    <w:rsid w:val="269FED90"/>
    <w:rsid w:val="26AA36CA"/>
    <w:rsid w:val="26C1F954"/>
    <w:rsid w:val="26C269B8"/>
    <w:rsid w:val="26CA7DA0"/>
    <w:rsid w:val="26D12207"/>
    <w:rsid w:val="26D59371"/>
    <w:rsid w:val="26E84119"/>
    <w:rsid w:val="272A92B3"/>
    <w:rsid w:val="272BD3BF"/>
    <w:rsid w:val="274A396C"/>
    <w:rsid w:val="275147E4"/>
    <w:rsid w:val="27675984"/>
    <w:rsid w:val="276D55E9"/>
    <w:rsid w:val="2782E43D"/>
    <w:rsid w:val="2782F502"/>
    <w:rsid w:val="278384E2"/>
    <w:rsid w:val="27A888B4"/>
    <w:rsid w:val="27BC5B26"/>
    <w:rsid w:val="27DDFC0A"/>
    <w:rsid w:val="27DFBAAD"/>
    <w:rsid w:val="27E5AB02"/>
    <w:rsid w:val="27EFE875"/>
    <w:rsid w:val="28108CE4"/>
    <w:rsid w:val="28161501"/>
    <w:rsid w:val="281945F8"/>
    <w:rsid w:val="281E472E"/>
    <w:rsid w:val="28283055"/>
    <w:rsid w:val="2840181E"/>
    <w:rsid w:val="2857F902"/>
    <w:rsid w:val="28671F9F"/>
    <w:rsid w:val="286ADCA6"/>
    <w:rsid w:val="2886D1CB"/>
    <w:rsid w:val="2892601D"/>
    <w:rsid w:val="289A05F9"/>
    <w:rsid w:val="289A1CC8"/>
    <w:rsid w:val="289CCB90"/>
    <w:rsid w:val="289CFA92"/>
    <w:rsid w:val="28A2DED1"/>
    <w:rsid w:val="28A6061E"/>
    <w:rsid w:val="28A655F6"/>
    <w:rsid w:val="28CDE954"/>
    <w:rsid w:val="28D10B6A"/>
    <w:rsid w:val="28E6415C"/>
    <w:rsid w:val="28E736A0"/>
    <w:rsid w:val="28F0FA33"/>
    <w:rsid w:val="28F7B13C"/>
    <w:rsid w:val="290FF600"/>
    <w:rsid w:val="2934C232"/>
    <w:rsid w:val="2951BF34"/>
    <w:rsid w:val="29524CA1"/>
    <w:rsid w:val="29602F8D"/>
    <w:rsid w:val="2960BC94"/>
    <w:rsid w:val="29610101"/>
    <w:rsid w:val="297CB67A"/>
    <w:rsid w:val="29AB02C5"/>
    <w:rsid w:val="29AC1B05"/>
    <w:rsid w:val="29CAE392"/>
    <w:rsid w:val="29DD4A40"/>
    <w:rsid w:val="2A0529A2"/>
    <w:rsid w:val="2A3268D6"/>
    <w:rsid w:val="2A460410"/>
    <w:rsid w:val="2A53608A"/>
    <w:rsid w:val="2A5AD58C"/>
    <w:rsid w:val="2A64311C"/>
    <w:rsid w:val="2A6D50D0"/>
    <w:rsid w:val="2A73CC80"/>
    <w:rsid w:val="2A8C634C"/>
    <w:rsid w:val="2ACC8EF7"/>
    <w:rsid w:val="2AD9A188"/>
    <w:rsid w:val="2AF16157"/>
    <w:rsid w:val="2AFA52C4"/>
    <w:rsid w:val="2AFC8CF5"/>
    <w:rsid w:val="2B040E61"/>
    <w:rsid w:val="2B0D2929"/>
    <w:rsid w:val="2B132194"/>
    <w:rsid w:val="2B242540"/>
    <w:rsid w:val="2B246F80"/>
    <w:rsid w:val="2B278CAE"/>
    <w:rsid w:val="2B41EF5B"/>
    <w:rsid w:val="2B4E48E5"/>
    <w:rsid w:val="2B63E36F"/>
    <w:rsid w:val="2B666A1A"/>
    <w:rsid w:val="2B6F54F6"/>
    <w:rsid w:val="2B734AAA"/>
    <w:rsid w:val="2B83ED05"/>
    <w:rsid w:val="2B93833B"/>
    <w:rsid w:val="2B9D69C6"/>
    <w:rsid w:val="2BB38E3D"/>
    <w:rsid w:val="2BB70C7C"/>
    <w:rsid w:val="2BB76B95"/>
    <w:rsid w:val="2BC236B2"/>
    <w:rsid w:val="2BE0E4E1"/>
    <w:rsid w:val="2BF0D45C"/>
    <w:rsid w:val="2C057B14"/>
    <w:rsid w:val="2C12BB63"/>
    <w:rsid w:val="2C141549"/>
    <w:rsid w:val="2C2AD8F2"/>
    <w:rsid w:val="2C55A7A1"/>
    <w:rsid w:val="2C6C5BD8"/>
    <w:rsid w:val="2C773430"/>
    <w:rsid w:val="2C8A9077"/>
    <w:rsid w:val="2C949940"/>
    <w:rsid w:val="2CBA0CDB"/>
    <w:rsid w:val="2CD50893"/>
    <w:rsid w:val="2CE00F72"/>
    <w:rsid w:val="2CEA2B6C"/>
    <w:rsid w:val="2CEEC015"/>
    <w:rsid w:val="2D12DF45"/>
    <w:rsid w:val="2D177660"/>
    <w:rsid w:val="2D395F40"/>
    <w:rsid w:val="2D458C24"/>
    <w:rsid w:val="2D833D7B"/>
    <w:rsid w:val="2D924F9F"/>
    <w:rsid w:val="2D964B6D"/>
    <w:rsid w:val="2D967069"/>
    <w:rsid w:val="2DA23CFC"/>
    <w:rsid w:val="2DB771EE"/>
    <w:rsid w:val="2DBE155D"/>
    <w:rsid w:val="2DC8F819"/>
    <w:rsid w:val="2DD3CE2C"/>
    <w:rsid w:val="2DF2CAB3"/>
    <w:rsid w:val="2DFD9C49"/>
    <w:rsid w:val="2E120DB8"/>
    <w:rsid w:val="2E190962"/>
    <w:rsid w:val="2E2D98BE"/>
    <w:rsid w:val="2E3A2803"/>
    <w:rsid w:val="2E4425AA"/>
    <w:rsid w:val="2E595F2E"/>
    <w:rsid w:val="2E5B5282"/>
    <w:rsid w:val="2E672445"/>
    <w:rsid w:val="2E8682E4"/>
    <w:rsid w:val="2E9142D3"/>
    <w:rsid w:val="2E970610"/>
    <w:rsid w:val="2EAE4BCC"/>
    <w:rsid w:val="2EAFFEC4"/>
    <w:rsid w:val="2EB7297A"/>
    <w:rsid w:val="2EC14EA8"/>
    <w:rsid w:val="2EC70309"/>
    <w:rsid w:val="2EC8ED22"/>
    <w:rsid w:val="2EF948BF"/>
    <w:rsid w:val="2EFD3826"/>
    <w:rsid w:val="2F160A0B"/>
    <w:rsid w:val="2F19246D"/>
    <w:rsid w:val="2F19CA89"/>
    <w:rsid w:val="2F1E3406"/>
    <w:rsid w:val="2F207EDB"/>
    <w:rsid w:val="2F227567"/>
    <w:rsid w:val="2F37ADBC"/>
    <w:rsid w:val="2F651676"/>
    <w:rsid w:val="2F707A72"/>
    <w:rsid w:val="2F76A41D"/>
    <w:rsid w:val="2F7B059A"/>
    <w:rsid w:val="2FAC4048"/>
    <w:rsid w:val="2FAF1A43"/>
    <w:rsid w:val="2FCADEA1"/>
    <w:rsid w:val="2FE07255"/>
    <w:rsid w:val="301BDBD9"/>
    <w:rsid w:val="301FBD82"/>
    <w:rsid w:val="302177AA"/>
    <w:rsid w:val="30283D14"/>
    <w:rsid w:val="302A1130"/>
    <w:rsid w:val="30335854"/>
    <w:rsid w:val="303C7F0E"/>
    <w:rsid w:val="305D5116"/>
    <w:rsid w:val="30615EFE"/>
    <w:rsid w:val="306B9426"/>
    <w:rsid w:val="306E2399"/>
    <w:rsid w:val="3079B426"/>
    <w:rsid w:val="307FA254"/>
    <w:rsid w:val="3092274B"/>
    <w:rsid w:val="30A0FA2A"/>
    <w:rsid w:val="30B1DA6C"/>
    <w:rsid w:val="30BF2087"/>
    <w:rsid w:val="30BFF995"/>
    <w:rsid w:val="30C3B712"/>
    <w:rsid w:val="30D2AAFD"/>
    <w:rsid w:val="30D57A45"/>
    <w:rsid w:val="30DB1D57"/>
    <w:rsid w:val="312750CA"/>
    <w:rsid w:val="31465E90"/>
    <w:rsid w:val="3148B3B7"/>
    <w:rsid w:val="31695B15"/>
    <w:rsid w:val="31860B99"/>
    <w:rsid w:val="31898389"/>
    <w:rsid w:val="318BA480"/>
    <w:rsid w:val="31959BF1"/>
    <w:rsid w:val="319E4DB8"/>
    <w:rsid w:val="31A879B6"/>
    <w:rsid w:val="31AA514A"/>
    <w:rsid w:val="31AE4509"/>
    <w:rsid w:val="31BEA83D"/>
    <w:rsid w:val="31C00A1E"/>
    <w:rsid w:val="31C36402"/>
    <w:rsid w:val="31CB8FB9"/>
    <w:rsid w:val="31CDD2FA"/>
    <w:rsid w:val="31DC7AE5"/>
    <w:rsid w:val="31DC7F89"/>
    <w:rsid w:val="31E27387"/>
    <w:rsid w:val="31E46497"/>
    <w:rsid w:val="320DA1B4"/>
    <w:rsid w:val="320E6DC9"/>
    <w:rsid w:val="324E1D81"/>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31B2BA3"/>
    <w:rsid w:val="331DAC20"/>
    <w:rsid w:val="331FE717"/>
    <w:rsid w:val="332500CB"/>
    <w:rsid w:val="3325BAEF"/>
    <w:rsid w:val="332A42FC"/>
    <w:rsid w:val="334DA7FA"/>
    <w:rsid w:val="335D2E3C"/>
    <w:rsid w:val="3373C7FE"/>
    <w:rsid w:val="33779936"/>
    <w:rsid w:val="33985DDD"/>
    <w:rsid w:val="33A406A8"/>
    <w:rsid w:val="33A6B894"/>
    <w:rsid w:val="33B113CA"/>
    <w:rsid w:val="33B6AC53"/>
    <w:rsid w:val="33F7488C"/>
    <w:rsid w:val="33F7F8AC"/>
    <w:rsid w:val="340AB7C1"/>
    <w:rsid w:val="3416E38A"/>
    <w:rsid w:val="3437AFED"/>
    <w:rsid w:val="3440F141"/>
    <w:rsid w:val="345ECE7D"/>
    <w:rsid w:val="346B0A82"/>
    <w:rsid w:val="346BB056"/>
    <w:rsid w:val="34782A33"/>
    <w:rsid w:val="34838AFA"/>
    <w:rsid w:val="34844E07"/>
    <w:rsid w:val="34A02C2B"/>
    <w:rsid w:val="34A4E130"/>
    <w:rsid w:val="34B276E2"/>
    <w:rsid w:val="34B8B23C"/>
    <w:rsid w:val="34B929E5"/>
    <w:rsid w:val="34CDE7BA"/>
    <w:rsid w:val="34DCC19F"/>
    <w:rsid w:val="34E613C4"/>
    <w:rsid w:val="34EA0475"/>
    <w:rsid w:val="34EA7A40"/>
    <w:rsid w:val="34EBB074"/>
    <w:rsid w:val="350AA464"/>
    <w:rsid w:val="35133A19"/>
    <w:rsid w:val="3528E556"/>
    <w:rsid w:val="35291777"/>
    <w:rsid w:val="353901DE"/>
    <w:rsid w:val="353D4C5A"/>
    <w:rsid w:val="3553989B"/>
    <w:rsid w:val="3565BA65"/>
    <w:rsid w:val="35688668"/>
    <w:rsid w:val="35747EFD"/>
    <w:rsid w:val="3576970A"/>
    <w:rsid w:val="357C8B86"/>
    <w:rsid w:val="357CA4FE"/>
    <w:rsid w:val="358C49D3"/>
    <w:rsid w:val="359F1523"/>
    <w:rsid w:val="35B22177"/>
    <w:rsid w:val="35BBB42D"/>
    <w:rsid w:val="35D38FB8"/>
    <w:rsid w:val="35DE4816"/>
    <w:rsid w:val="36014498"/>
    <w:rsid w:val="3611B259"/>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CB3FA4"/>
    <w:rsid w:val="36CC929A"/>
    <w:rsid w:val="36D487E4"/>
    <w:rsid w:val="36D4C3D5"/>
    <w:rsid w:val="36DAD5AA"/>
    <w:rsid w:val="36DC24C6"/>
    <w:rsid w:val="36E5E6BF"/>
    <w:rsid w:val="36EA0659"/>
    <w:rsid w:val="36F10B5E"/>
    <w:rsid w:val="36FE0677"/>
    <w:rsid w:val="37044689"/>
    <w:rsid w:val="371655A9"/>
    <w:rsid w:val="371D378D"/>
    <w:rsid w:val="372B28AF"/>
    <w:rsid w:val="3740D26D"/>
    <w:rsid w:val="374949E6"/>
    <w:rsid w:val="375563ED"/>
    <w:rsid w:val="37656BB7"/>
    <w:rsid w:val="376F50AF"/>
    <w:rsid w:val="37750D18"/>
    <w:rsid w:val="377BE6CF"/>
    <w:rsid w:val="378C4BEC"/>
    <w:rsid w:val="379B3D39"/>
    <w:rsid w:val="37A057BF"/>
    <w:rsid w:val="37A96880"/>
    <w:rsid w:val="37BBC70A"/>
    <w:rsid w:val="37E91617"/>
    <w:rsid w:val="37EA37AB"/>
    <w:rsid w:val="37FFFE12"/>
    <w:rsid w:val="380265F2"/>
    <w:rsid w:val="38143735"/>
    <w:rsid w:val="38404F4A"/>
    <w:rsid w:val="384F3A9E"/>
    <w:rsid w:val="38509020"/>
    <w:rsid w:val="3853306D"/>
    <w:rsid w:val="38671454"/>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F780F"/>
    <w:rsid w:val="391B7E89"/>
    <w:rsid w:val="39416191"/>
    <w:rsid w:val="3972D7C9"/>
    <w:rsid w:val="3973235B"/>
    <w:rsid w:val="39790849"/>
    <w:rsid w:val="398D088B"/>
    <w:rsid w:val="3991EAAE"/>
    <w:rsid w:val="3996DE51"/>
    <w:rsid w:val="39A7EF3B"/>
    <w:rsid w:val="39A99E3C"/>
    <w:rsid w:val="39B54FE8"/>
    <w:rsid w:val="39B777C7"/>
    <w:rsid w:val="39C87B06"/>
    <w:rsid w:val="39C98FEA"/>
    <w:rsid w:val="39E1EA6B"/>
    <w:rsid w:val="39EEC776"/>
    <w:rsid w:val="39F1F299"/>
    <w:rsid w:val="39F7C1F8"/>
    <w:rsid w:val="39FA79A8"/>
    <w:rsid w:val="3A02E4B5"/>
    <w:rsid w:val="3A0591E8"/>
    <w:rsid w:val="3A079F61"/>
    <w:rsid w:val="3A1742E6"/>
    <w:rsid w:val="3A1D9B9C"/>
    <w:rsid w:val="3A235583"/>
    <w:rsid w:val="3A3C0455"/>
    <w:rsid w:val="3A641D84"/>
    <w:rsid w:val="3A6D747D"/>
    <w:rsid w:val="3A801615"/>
    <w:rsid w:val="3A8409F4"/>
    <w:rsid w:val="3A892C47"/>
    <w:rsid w:val="3A93490D"/>
    <w:rsid w:val="3A9BF32E"/>
    <w:rsid w:val="3A9E7345"/>
    <w:rsid w:val="3AA26BA9"/>
    <w:rsid w:val="3AAD35E8"/>
    <w:rsid w:val="3AAD76A5"/>
    <w:rsid w:val="3ADAF1DA"/>
    <w:rsid w:val="3ADFDA13"/>
    <w:rsid w:val="3AF38F8B"/>
    <w:rsid w:val="3B141535"/>
    <w:rsid w:val="3B1422B4"/>
    <w:rsid w:val="3B17FC9C"/>
    <w:rsid w:val="3B19F41C"/>
    <w:rsid w:val="3B1D76C0"/>
    <w:rsid w:val="3B318180"/>
    <w:rsid w:val="3B34CEBF"/>
    <w:rsid w:val="3B3B802D"/>
    <w:rsid w:val="3B4DE530"/>
    <w:rsid w:val="3B65FCB6"/>
    <w:rsid w:val="3B669F8F"/>
    <w:rsid w:val="3B73B382"/>
    <w:rsid w:val="3B8E7488"/>
    <w:rsid w:val="3BAE4344"/>
    <w:rsid w:val="3BBF2B85"/>
    <w:rsid w:val="3BDD174D"/>
    <w:rsid w:val="3BEE52C7"/>
    <w:rsid w:val="3BFBD2EB"/>
    <w:rsid w:val="3C011F9D"/>
    <w:rsid w:val="3C046D90"/>
    <w:rsid w:val="3C0E13DF"/>
    <w:rsid w:val="3C187841"/>
    <w:rsid w:val="3C23CDB8"/>
    <w:rsid w:val="3C7B9655"/>
    <w:rsid w:val="3C8CE972"/>
    <w:rsid w:val="3CAFF315"/>
    <w:rsid w:val="3CAFF342"/>
    <w:rsid w:val="3CB1D422"/>
    <w:rsid w:val="3CB60958"/>
    <w:rsid w:val="3CD44A57"/>
    <w:rsid w:val="3CD828FD"/>
    <w:rsid w:val="3CDFB3B4"/>
    <w:rsid w:val="3CEB6919"/>
    <w:rsid w:val="3CF9DF91"/>
    <w:rsid w:val="3CFD1AE8"/>
    <w:rsid w:val="3D10BF27"/>
    <w:rsid w:val="3D10C1CA"/>
    <w:rsid w:val="3D199F14"/>
    <w:rsid w:val="3D1C43C4"/>
    <w:rsid w:val="3D31B5AD"/>
    <w:rsid w:val="3D340112"/>
    <w:rsid w:val="3D3BD41E"/>
    <w:rsid w:val="3D3DF496"/>
    <w:rsid w:val="3D46CA5C"/>
    <w:rsid w:val="3D4CB56C"/>
    <w:rsid w:val="3D527EE4"/>
    <w:rsid w:val="3D5FBFEE"/>
    <w:rsid w:val="3D623D31"/>
    <w:rsid w:val="3D6431A6"/>
    <w:rsid w:val="3D659E2F"/>
    <w:rsid w:val="3D6ADCED"/>
    <w:rsid w:val="3D6CB837"/>
    <w:rsid w:val="3D6D4ADC"/>
    <w:rsid w:val="3D74147D"/>
    <w:rsid w:val="3D75E269"/>
    <w:rsid w:val="3D7B5D92"/>
    <w:rsid w:val="3D7D71D4"/>
    <w:rsid w:val="3D9C6A11"/>
    <w:rsid w:val="3DA085E6"/>
    <w:rsid w:val="3DAFEDD4"/>
    <w:rsid w:val="3DB9CA3D"/>
    <w:rsid w:val="3DBF89F0"/>
    <w:rsid w:val="3DC9C801"/>
    <w:rsid w:val="3DD53AA1"/>
    <w:rsid w:val="3DDEEF50"/>
    <w:rsid w:val="3DE77C8B"/>
    <w:rsid w:val="3DE8CCC1"/>
    <w:rsid w:val="3E0EFFAD"/>
    <w:rsid w:val="3E17B723"/>
    <w:rsid w:val="3E1D7B84"/>
    <w:rsid w:val="3E2D64C1"/>
    <w:rsid w:val="3E2F51C5"/>
    <w:rsid w:val="3E4FB7D1"/>
    <w:rsid w:val="3E51E7F3"/>
    <w:rsid w:val="3E5DEBB7"/>
    <w:rsid w:val="3E688B75"/>
    <w:rsid w:val="3E6A1EF3"/>
    <w:rsid w:val="3E7062B7"/>
    <w:rsid w:val="3E7B75C3"/>
    <w:rsid w:val="3E7CEBBB"/>
    <w:rsid w:val="3E9CB308"/>
    <w:rsid w:val="3EAC68BD"/>
    <w:rsid w:val="3EB11176"/>
    <w:rsid w:val="3EBBE124"/>
    <w:rsid w:val="3ED082D4"/>
    <w:rsid w:val="3EDB19F4"/>
    <w:rsid w:val="3EDEC67C"/>
    <w:rsid w:val="3EEAE896"/>
    <w:rsid w:val="3F0786B3"/>
    <w:rsid w:val="3F25F4D8"/>
    <w:rsid w:val="3F3043D0"/>
    <w:rsid w:val="3F309C35"/>
    <w:rsid w:val="3F45134C"/>
    <w:rsid w:val="3F45AAE6"/>
    <w:rsid w:val="3F52E365"/>
    <w:rsid w:val="3F6A61F8"/>
    <w:rsid w:val="3F6F8870"/>
    <w:rsid w:val="3F747547"/>
    <w:rsid w:val="3F815A81"/>
    <w:rsid w:val="3F839AF0"/>
    <w:rsid w:val="3F853A4C"/>
    <w:rsid w:val="3F8D12F5"/>
    <w:rsid w:val="3FBA0E86"/>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89802E"/>
    <w:rsid w:val="409297EC"/>
    <w:rsid w:val="4096259F"/>
    <w:rsid w:val="409CA50F"/>
    <w:rsid w:val="40AEE705"/>
    <w:rsid w:val="40BB4951"/>
    <w:rsid w:val="40CA2D17"/>
    <w:rsid w:val="40CC4924"/>
    <w:rsid w:val="40DB5EDF"/>
    <w:rsid w:val="40E36048"/>
    <w:rsid w:val="40EA355C"/>
    <w:rsid w:val="40EBF6A8"/>
    <w:rsid w:val="40EFBEDA"/>
    <w:rsid w:val="410A97D3"/>
    <w:rsid w:val="4116717C"/>
    <w:rsid w:val="4125CFFA"/>
    <w:rsid w:val="412F6777"/>
    <w:rsid w:val="4154E3C8"/>
    <w:rsid w:val="415E341B"/>
    <w:rsid w:val="4170D8CA"/>
    <w:rsid w:val="4173179D"/>
    <w:rsid w:val="418789F9"/>
    <w:rsid w:val="418A119F"/>
    <w:rsid w:val="419C63B6"/>
    <w:rsid w:val="41AF5CE0"/>
    <w:rsid w:val="41B3F39A"/>
    <w:rsid w:val="41B7C33F"/>
    <w:rsid w:val="41C033ED"/>
    <w:rsid w:val="41E3EA9E"/>
    <w:rsid w:val="41EE082C"/>
    <w:rsid w:val="421D36ED"/>
    <w:rsid w:val="4229B761"/>
    <w:rsid w:val="423A0B5B"/>
    <w:rsid w:val="423E2D82"/>
    <w:rsid w:val="4253F9DE"/>
    <w:rsid w:val="42564E30"/>
    <w:rsid w:val="425B308F"/>
    <w:rsid w:val="4271E4FC"/>
    <w:rsid w:val="428C95F2"/>
    <w:rsid w:val="42904F88"/>
    <w:rsid w:val="42B5FDB6"/>
    <w:rsid w:val="42B72DE3"/>
    <w:rsid w:val="42B82BC6"/>
    <w:rsid w:val="42BB0DD0"/>
    <w:rsid w:val="42BD2949"/>
    <w:rsid w:val="42CF34C1"/>
    <w:rsid w:val="42E63E66"/>
    <w:rsid w:val="42F6B9DD"/>
    <w:rsid w:val="430A9881"/>
    <w:rsid w:val="4342A93E"/>
    <w:rsid w:val="434C76E4"/>
    <w:rsid w:val="434F92AE"/>
    <w:rsid w:val="43543543"/>
    <w:rsid w:val="43574C97"/>
    <w:rsid w:val="435C6573"/>
    <w:rsid w:val="435E55E3"/>
    <w:rsid w:val="4366166A"/>
    <w:rsid w:val="436B856B"/>
    <w:rsid w:val="43777670"/>
    <w:rsid w:val="43777E40"/>
    <w:rsid w:val="43789C71"/>
    <w:rsid w:val="4391ED45"/>
    <w:rsid w:val="439DF784"/>
    <w:rsid w:val="43A39949"/>
    <w:rsid w:val="43AE14F0"/>
    <w:rsid w:val="43B8CFD9"/>
    <w:rsid w:val="43D04BE6"/>
    <w:rsid w:val="43D5D9D0"/>
    <w:rsid w:val="43E60868"/>
    <w:rsid w:val="43E6FC1E"/>
    <w:rsid w:val="43EA6138"/>
    <w:rsid w:val="440D830D"/>
    <w:rsid w:val="440F3FBA"/>
    <w:rsid w:val="44170034"/>
    <w:rsid w:val="44175783"/>
    <w:rsid w:val="4425E380"/>
    <w:rsid w:val="442E39C9"/>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CD3AC4"/>
    <w:rsid w:val="44E246C8"/>
    <w:rsid w:val="4500A4AD"/>
    <w:rsid w:val="4501BBA7"/>
    <w:rsid w:val="4510C21B"/>
    <w:rsid w:val="452309D8"/>
    <w:rsid w:val="4525CF70"/>
    <w:rsid w:val="4538B380"/>
    <w:rsid w:val="453DA2D5"/>
    <w:rsid w:val="45522705"/>
    <w:rsid w:val="455584E1"/>
    <w:rsid w:val="4573F389"/>
    <w:rsid w:val="45759713"/>
    <w:rsid w:val="4580C1DC"/>
    <w:rsid w:val="458605E2"/>
    <w:rsid w:val="45AB101B"/>
    <w:rsid w:val="45AF8F0A"/>
    <w:rsid w:val="45B1E352"/>
    <w:rsid w:val="45BBEA39"/>
    <w:rsid w:val="45C61F71"/>
    <w:rsid w:val="45D4F381"/>
    <w:rsid w:val="45D95A13"/>
    <w:rsid w:val="45F65721"/>
    <w:rsid w:val="460749D1"/>
    <w:rsid w:val="460D2BA1"/>
    <w:rsid w:val="46159FC4"/>
    <w:rsid w:val="462C0BCE"/>
    <w:rsid w:val="463972A9"/>
    <w:rsid w:val="463E14FB"/>
    <w:rsid w:val="467D266C"/>
    <w:rsid w:val="467F0626"/>
    <w:rsid w:val="4681B8E6"/>
    <w:rsid w:val="4686D604"/>
    <w:rsid w:val="46A28EBA"/>
    <w:rsid w:val="46DCD518"/>
    <w:rsid w:val="46DE663B"/>
    <w:rsid w:val="46E5B5B2"/>
    <w:rsid w:val="46EA91C3"/>
    <w:rsid w:val="46EF1996"/>
    <w:rsid w:val="47107AD9"/>
    <w:rsid w:val="4727C6A4"/>
    <w:rsid w:val="472E4964"/>
    <w:rsid w:val="4740B6D6"/>
    <w:rsid w:val="4750F89F"/>
    <w:rsid w:val="475F9A34"/>
    <w:rsid w:val="47635322"/>
    <w:rsid w:val="47648EDC"/>
    <w:rsid w:val="4770FC15"/>
    <w:rsid w:val="4772F7FD"/>
    <w:rsid w:val="4776EA94"/>
    <w:rsid w:val="4776EDC1"/>
    <w:rsid w:val="47979151"/>
    <w:rsid w:val="47B3FE8E"/>
    <w:rsid w:val="47C0AE9D"/>
    <w:rsid w:val="47C65BCF"/>
    <w:rsid w:val="47CA1467"/>
    <w:rsid w:val="47D3FCED"/>
    <w:rsid w:val="47E5A123"/>
    <w:rsid w:val="47F2F053"/>
    <w:rsid w:val="47F6455E"/>
    <w:rsid w:val="480837F3"/>
    <w:rsid w:val="483853ED"/>
    <w:rsid w:val="483C66C1"/>
    <w:rsid w:val="48637039"/>
    <w:rsid w:val="487BC1DD"/>
    <w:rsid w:val="488918A8"/>
    <w:rsid w:val="48AB47A7"/>
    <w:rsid w:val="48AB944B"/>
    <w:rsid w:val="48BC6E49"/>
    <w:rsid w:val="48CF00EC"/>
    <w:rsid w:val="48DB7289"/>
    <w:rsid w:val="48E49025"/>
    <w:rsid w:val="48E870CC"/>
    <w:rsid w:val="48F1F5D7"/>
    <w:rsid w:val="48FB50BD"/>
    <w:rsid w:val="490D6B26"/>
    <w:rsid w:val="491D631E"/>
    <w:rsid w:val="49253140"/>
    <w:rsid w:val="494BF3E6"/>
    <w:rsid w:val="49513325"/>
    <w:rsid w:val="496744DE"/>
    <w:rsid w:val="496EE091"/>
    <w:rsid w:val="497019FD"/>
    <w:rsid w:val="49922694"/>
    <w:rsid w:val="49A8584D"/>
    <w:rsid w:val="49AE396C"/>
    <w:rsid w:val="49C4513E"/>
    <w:rsid w:val="49C9BC74"/>
    <w:rsid w:val="49E85127"/>
    <w:rsid w:val="4A02E942"/>
    <w:rsid w:val="4A174FB7"/>
    <w:rsid w:val="4A235644"/>
    <w:rsid w:val="4A3AE3E7"/>
    <w:rsid w:val="4A412A32"/>
    <w:rsid w:val="4A42DAD7"/>
    <w:rsid w:val="4A46D6F4"/>
    <w:rsid w:val="4A493D3B"/>
    <w:rsid w:val="4A4B7CEB"/>
    <w:rsid w:val="4A6558E1"/>
    <w:rsid w:val="4A69D547"/>
    <w:rsid w:val="4A6B963E"/>
    <w:rsid w:val="4A6D8830"/>
    <w:rsid w:val="4A8E371B"/>
    <w:rsid w:val="4A9CA001"/>
    <w:rsid w:val="4A9D64C9"/>
    <w:rsid w:val="4AD4720F"/>
    <w:rsid w:val="4AE17C08"/>
    <w:rsid w:val="4AE3FA8E"/>
    <w:rsid w:val="4B0A3DD5"/>
    <w:rsid w:val="4B189511"/>
    <w:rsid w:val="4B21B0E9"/>
    <w:rsid w:val="4B44677B"/>
    <w:rsid w:val="4B4645AD"/>
    <w:rsid w:val="4B48009A"/>
    <w:rsid w:val="4B48E98F"/>
    <w:rsid w:val="4B5A7D63"/>
    <w:rsid w:val="4B5B3078"/>
    <w:rsid w:val="4B5CC2C5"/>
    <w:rsid w:val="4B6F4D01"/>
    <w:rsid w:val="4B75FFDD"/>
    <w:rsid w:val="4B7CAC19"/>
    <w:rsid w:val="4B7EB532"/>
    <w:rsid w:val="4B853360"/>
    <w:rsid w:val="4B9FD3DE"/>
    <w:rsid w:val="4BC54597"/>
    <w:rsid w:val="4BE8EA78"/>
    <w:rsid w:val="4BFE7FCD"/>
    <w:rsid w:val="4C0D9A43"/>
    <w:rsid w:val="4C0F5181"/>
    <w:rsid w:val="4C1318F6"/>
    <w:rsid w:val="4C1B6674"/>
    <w:rsid w:val="4C1E0971"/>
    <w:rsid w:val="4C2943EC"/>
    <w:rsid w:val="4C2B0CA8"/>
    <w:rsid w:val="4C44D645"/>
    <w:rsid w:val="4C5431E9"/>
    <w:rsid w:val="4C5B3210"/>
    <w:rsid w:val="4C61303F"/>
    <w:rsid w:val="4C63C805"/>
    <w:rsid w:val="4C6879B5"/>
    <w:rsid w:val="4C777C3F"/>
    <w:rsid w:val="4CCE0465"/>
    <w:rsid w:val="4CEAC602"/>
    <w:rsid w:val="4CEFA548"/>
    <w:rsid w:val="4CFA3594"/>
    <w:rsid w:val="4CFFC18F"/>
    <w:rsid w:val="4D0B1D62"/>
    <w:rsid w:val="4D1F29E3"/>
    <w:rsid w:val="4D2347FA"/>
    <w:rsid w:val="4D2D8AEF"/>
    <w:rsid w:val="4D300B17"/>
    <w:rsid w:val="4D393C9B"/>
    <w:rsid w:val="4D3FE51D"/>
    <w:rsid w:val="4D4A7B22"/>
    <w:rsid w:val="4D59A482"/>
    <w:rsid w:val="4D6AE3FC"/>
    <w:rsid w:val="4D6B4331"/>
    <w:rsid w:val="4D6ED4C0"/>
    <w:rsid w:val="4D761968"/>
    <w:rsid w:val="4D7948B1"/>
    <w:rsid w:val="4D7C3BD4"/>
    <w:rsid w:val="4D9DAAF3"/>
    <w:rsid w:val="4DA55CCD"/>
    <w:rsid w:val="4DB6903C"/>
    <w:rsid w:val="4DC6DD09"/>
    <w:rsid w:val="4DC80D45"/>
    <w:rsid w:val="4DD0E290"/>
    <w:rsid w:val="4DD3CF2B"/>
    <w:rsid w:val="4DF55EE4"/>
    <w:rsid w:val="4DFA41F6"/>
    <w:rsid w:val="4E001175"/>
    <w:rsid w:val="4E0252EB"/>
    <w:rsid w:val="4E0351F7"/>
    <w:rsid w:val="4E132923"/>
    <w:rsid w:val="4E2373D1"/>
    <w:rsid w:val="4E2570D3"/>
    <w:rsid w:val="4E271837"/>
    <w:rsid w:val="4E5CE0E2"/>
    <w:rsid w:val="4EA59EDC"/>
    <w:rsid w:val="4EC8C5F4"/>
    <w:rsid w:val="4EE3FB12"/>
    <w:rsid w:val="4EE91129"/>
    <w:rsid w:val="4EF24CEA"/>
    <w:rsid w:val="4EFCE516"/>
    <w:rsid w:val="4F050880"/>
    <w:rsid w:val="4F179824"/>
    <w:rsid w:val="4F36C312"/>
    <w:rsid w:val="4F3B8388"/>
    <w:rsid w:val="4F438986"/>
    <w:rsid w:val="4F461D54"/>
    <w:rsid w:val="4F51ED7A"/>
    <w:rsid w:val="4F545AB9"/>
    <w:rsid w:val="4F5A3AA7"/>
    <w:rsid w:val="4F5BAFF5"/>
    <w:rsid w:val="4F62DDFC"/>
    <w:rsid w:val="4F6442EF"/>
    <w:rsid w:val="4F67DA6B"/>
    <w:rsid w:val="4F80792B"/>
    <w:rsid w:val="4F83533D"/>
    <w:rsid w:val="4F88D1FD"/>
    <w:rsid w:val="4F8F4645"/>
    <w:rsid w:val="4F8F795D"/>
    <w:rsid w:val="4F9C8CF0"/>
    <w:rsid w:val="4FAF1B40"/>
    <w:rsid w:val="4FB31525"/>
    <w:rsid w:val="4FB3A5FF"/>
    <w:rsid w:val="4FC0B81D"/>
    <w:rsid w:val="4FC5FDB8"/>
    <w:rsid w:val="4FD34356"/>
    <w:rsid w:val="4FD381A7"/>
    <w:rsid w:val="4FDE3764"/>
    <w:rsid w:val="4FE2151F"/>
    <w:rsid w:val="5008C601"/>
    <w:rsid w:val="5008EC92"/>
    <w:rsid w:val="5009E740"/>
    <w:rsid w:val="5024AB20"/>
    <w:rsid w:val="502B6C50"/>
    <w:rsid w:val="5035420F"/>
    <w:rsid w:val="50453609"/>
    <w:rsid w:val="505825A8"/>
    <w:rsid w:val="5066960A"/>
    <w:rsid w:val="5067106E"/>
    <w:rsid w:val="50745F23"/>
    <w:rsid w:val="508EB5F7"/>
    <w:rsid w:val="5091E869"/>
    <w:rsid w:val="509ECDFB"/>
    <w:rsid w:val="50B0E973"/>
    <w:rsid w:val="50C3E04A"/>
    <w:rsid w:val="50C3E0BF"/>
    <w:rsid w:val="50D00CE3"/>
    <w:rsid w:val="50D1D17B"/>
    <w:rsid w:val="50EB7761"/>
    <w:rsid w:val="50FF54AE"/>
    <w:rsid w:val="5107F6D9"/>
    <w:rsid w:val="511437CE"/>
    <w:rsid w:val="511D63C5"/>
    <w:rsid w:val="511DB7AC"/>
    <w:rsid w:val="513AF2B9"/>
    <w:rsid w:val="5140A59B"/>
    <w:rsid w:val="515B3057"/>
    <w:rsid w:val="51600C9C"/>
    <w:rsid w:val="516C61AA"/>
    <w:rsid w:val="516EBCFA"/>
    <w:rsid w:val="51939A21"/>
    <w:rsid w:val="5198AA2D"/>
    <w:rsid w:val="51A0A560"/>
    <w:rsid w:val="51C0BF42"/>
    <w:rsid w:val="51C81DB8"/>
    <w:rsid w:val="51CBE80D"/>
    <w:rsid w:val="51D22F79"/>
    <w:rsid w:val="51D77655"/>
    <w:rsid w:val="51DDAF9A"/>
    <w:rsid w:val="520D35CC"/>
    <w:rsid w:val="523E7657"/>
    <w:rsid w:val="526BF6CC"/>
    <w:rsid w:val="5270E2A3"/>
    <w:rsid w:val="5273244A"/>
    <w:rsid w:val="527522D8"/>
    <w:rsid w:val="5276192D"/>
    <w:rsid w:val="527DEBC9"/>
    <w:rsid w:val="527F5E17"/>
    <w:rsid w:val="528C35D4"/>
    <w:rsid w:val="52978BA5"/>
    <w:rsid w:val="5299F9D6"/>
    <w:rsid w:val="529A0698"/>
    <w:rsid w:val="52A42B5A"/>
    <w:rsid w:val="52A9F260"/>
    <w:rsid w:val="52C7CEFF"/>
    <w:rsid w:val="52E38AD5"/>
    <w:rsid w:val="52E6B59F"/>
    <w:rsid w:val="52E94928"/>
    <w:rsid w:val="52FABA56"/>
    <w:rsid w:val="53194D9E"/>
    <w:rsid w:val="531957C6"/>
    <w:rsid w:val="53204F89"/>
    <w:rsid w:val="532C8E24"/>
    <w:rsid w:val="532DF924"/>
    <w:rsid w:val="533CFD5B"/>
    <w:rsid w:val="53454011"/>
    <w:rsid w:val="53470C90"/>
    <w:rsid w:val="535266D3"/>
    <w:rsid w:val="5361EB11"/>
    <w:rsid w:val="5369DC8D"/>
    <w:rsid w:val="536E8C3D"/>
    <w:rsid w:val="537699E1"/>
    <w:rsid w:val="537A5C64"/>
    <w:rsid w:val="538418DD"/>
    <w:rsid w:val="5386B0FF"/>
    <w:rsid w:val="53A33844"/>
    <w:rsid w:val="53AFFE95"/>
    <w:rsid w:val="53BEA9B0"/>
    <w:rsid w:val="53CDEAF6"/>
    <w:rsid w:val="53D1E951"/>
    <w:rsid w:val="53DD8928"/>
    <w:rsid w:val="53E173D5"/>
    <w:rsid w:val="53E41701"/>
    <w:rsid w:val="53FE152C"/>
    <w:rsid w:val="54007E47"/>
    <w:rsid w:val="5401DD26"/>
    <w:rsid w:val="5407F561"/>
    <w:rsid w:val="54125E6B"/>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E86646"/>
    <w:rsid w:val="54F843F9"/>
    <w:rsid w:val="54FAFC4D"/>
    <w:rsid w:val="54FD2FEF"/>
    <w:rsid w:val="55156DBE"/>
    <w:rsid w:val="55361978"/>
    <w:rsid w:val="553C64AA"/>
    <w:rsid w:val="5549F613"/>
    <w:rsid w:val="554E1611"/>
    <w:rsid w:val="5553D044"/>
    <w:rsid w:val="555E3D60"/>
    <w:rsid w:val="556D6D24"/>
    <w:rsid w:val="55824BEB"/>
    <w:rsid w:val="55833599"/>
    <w:rsid w:val="55836F09"/>
    <w:rsid w:val="55878A97"/>
    <w:rsid w:val="55A2CC4F"/>
    <w:rsid w:val="55A4EE72"/>
    <w:rsid w:val="55A75135"/>
    <w:rsid w:val="55AE25AF"/>
    <w:rsid w:val="55E43D3D"/>
    <w:rsid w:val="55EB2A43"/>
    <w:rsid w:val="55F18006"/>
    <w:rsid w:val="55F8F525"/>
    <w:rsid w:val="560CD546"/>
    <w:rsid w:val="561D2D8E"/>
    <w:rsid w:val="561E56A0"/>
    <w:rsid w:val="5621F8E0"/>
    <w:rsid w:val="5624CD8C"/>
    <w:rsid w:val="562DAFC7"/>
    <w:rsid w:val="563082B8"/>
    <w:rsid w:val="563511FC"/>
    <w:rsid w:val="5642FDEE"/>
    <w:rsid w:val="567BF604"/>
    <w:rsid w:val="568DBDB9"/>
    <w:rsid w:val="569BCE7B"/>
    <w:rsid w:val="56B407F5"/>
    <w:rsid w:val="56C6C2E2"/>
    <w:rsid w:val="56C9A44E"/>
    <w:rsid w:val="56E270FF"/>
    <w:rsid w:val="56EAE9A3"/>
    <w:rsid w:val="5702B743"/>
    <w:rsid w:val="5708A6EA"/>
    <w:rsid w:val="57161A85"/>
    <w:rsid w:val="57196A61"/>
    <w:rsid w:val="571BE189"/>
    <w:rsid w:val="57248A18"/>
    <w:rsid w:val="573C72B2"/>
    <w:rsid w:val="57441142"/>
    <w:rsid w:val="57452079"/>
    <w:rsid w:val="575ADF77"/>
    <w:rsid w:val="5768E77D"/>
    <w:rsid w:val="57771430"/>
    <w:rsid w:val="577960F1"/>
    <w:rsid w:val="577AC1CF"/>
    <w:rsid w:val="577FE02C"/>
    <w:rsid w:val="5789DBCB"/>
    <w:rsid w:val="579E5651"/>
    <w:rsid w:val="57B4E309"/>
    <w:rsid w:val="57B99E3E"/>
    <w:rsid w:val="57BA70F3"/>
    <w:rsid w:val="57D88E94"/>
    <w:rsid w:val="57DFA54B"/>
    <w:rsid w:val="57E7BDD3"/>
    <w:rsid w:val="57E8FC2B"/>
    <w:rsid w:val="580AA1E9"/>
    <w:rsid w:val="5813E968"/>
    <w:rsid w:val="5815FD42"/>
    <w:rsid w:val="58163783"/>
    <w:rsid w:val="5816D188"/>
    <w:rsid w:val="581AAD4D"/>
    <w:rsid w:val="581C1F41"/>
    <w:rsid w:val="58255AE8"/>
    <w:rsid w:val="5843EDE0"/>
    <w:rsid w:val="58440FDD"/>
    <w:rsid w:val="584B70B0"/>
    <w:rsid w:val="584E72BA"/>
    <w:rsid w:val="5851DC0E"/>
    <w:rsid w:val="58616F3B"/>
    <w:rsid w:val="586B3BF0"/>
    <w:rsid w:val="586B7B43"/>
    <w:rsid w:val="586BD899"/>
    <w:rsid w:val="586E7599"/>
    <w:rsid w:val="58745919"/>
    <w:rsid w:val="58822D81"/>
    <w:rsid w:val="588CF628"/>
    <w:rsid w:val="5893F562"/>
    <w:rsid w:val="58A8A4C0"/>
    <w:rsid w:val="58B358D4"/>
    <w:rsid w:val="58D1DE1A"/>
    <w:rsid w:val="58D924A2"/>
    <w:rsid w:val="58EB69BF"/>
    <w:rsid w:val="5908B229"/>
    <w:rsid w:val="592DF12C"/>
    <w:rsid w:val="59330576"/>
    <w:rsid w:val="5938183F"/>
    <w:rsid w:val="5939B14C"/>
    <w:rsid w:val="59421DCE"/>
    <w:rsid w:val="5949C28E"/>
    <w:rsid w:val="59561CC8"/>
    <w:rsid w:val="595EC974"/>
    <w:rsid w:val="59637A94"/>
    <w:rsid w:val="59663C4F"/>
    <w:rsid w:val="596FCF08"/>
    <w:rsid w:val="597ECC81"/>
    <w:rsid w:val="5985E31F"/>
    <w:rsid w:val="59873CD3"/>
    <w:rsid w:val="59888073"/>
    <w:rsid w:val="598B419E"/>
    <w:rsid w:val="598D23FB"/>
    <w:rsid w:val="5997B1B7"/>
    <w:rsid w:val="59B04354"/>
    <w:rsid w:val="59B48A93"/>
    <w:rsid w:val="59CE2340"/>
    <w:rsid w:val="59DACB36"/>
    <w:rsid w:val="59DE532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D10E7F"/>
    <w:rsid w:val="5B05D597"/>
    <w:rsid w:val="5B0735F0"/>
    <w:rsid w:val="5B1966F1"/>
    <w:rsid w:val="5B1A49E2"/>
    <w:rsid w:val="5B4330C2"/>
    <w:rsid w:val="5B5AD8B1"/>
    <w:rsid w:val="5B77D152"/>
    <w:rsid w:val="5B8D672D"/>
    <w:rsid w:val="5B94D8FC"/>
    <w:rsid w:val="5B968DAD"/>
    <w:rsid w:val="5B9CF46F"/>
    <w:rsid w:val="5B9FB68F"/>
    <w:rsid w:val="5BA6501A"/>
    <w:rsid w:val="5BB0084C"/>
    <w:rsid w:val="5BB6FDE7"/>
    <w:rsid w:val="5BBF2E6C"/>
    <w:rsid w:val="5BCD8E85"/>
    <w:rsid w:val="5C004AC4"/>
    <w:rsid w:val="5C171787"/>
    <w:rsid w:val="5C2CD043"/>
    <w:rsid w:val="5C41A3B7"/>
    <w:rsid w:val="5C564B35"/>
    <w:rsid w:val="5C917B3A"/>
    <w:rsid w:val="5CD5FFD7"/>
    <w:rsid w:val="5CDA5D95"/>
    <w:rsid w:val="5CDF8FF9"/>
    <w:rsid w:val="5CE95B4F"/>
    <w:rsid w:val="5CEEFF61"/>
    <w:rsid w:val="5D0E2D54"/>
    <w:rsid w:val="5D139D37"/>
    <w:rsid w:val="5D1469D0"/>
    <w:rsid w:val="5D163AAF"/>
    <w:rsid w:val="5D1F6E86"/>
    <w:rsid w:val="5D226CF8"/>
    <w:rsid w:val="5D31AFED"/>
    <w:rsid w:val="5D35CA48"/>
    <w:rsid w:val="5D3BDF9B"/>
    <w:rsid w:val="5D41C99E"/>
    <w:rsid w:val="5D42C651"/>
    <w:rsid w:val="5D4495A8"/>
    <w:rsid w:val="5D4C2709"/>
    <w:rsid w:val="5D79B8BB"/>
    <w:rsid w:val="5D7C6E8A"/>
    <w:rsid w:val="5D8587C6"/>
    <w:rsid w:val="5D9D68C0"/>
    <w:rsid w:val="5DAE99BD"/>
    <w:rsid w:val="5DB51058"/>
    <w:rsid w:val="5DD17E04"/>
    <w:rsid w:val="5DD9A943"/>
    <w:rsid w:val="5DDDDB27"/>
    <w:rsid w:val="5DDF6A71"/>
    <w:rsid w:val="5DF82CCC"/>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D17B4"/>
    <w:rsid w:val="5EB0BCAF"/>
    <w:rsid w:val="5EB3ADB8"/>
    <w:rsid w:val="5EC666B0"/>
    <w:rsid w:val="5ED26995"/>
    <w:rsid w:val="5ED9526C"/>
    <w:rsid w:val="5EDDA29B"/>
    <w:rsid w:val="5EEAB40B"/>
    <w:rsid w:val="5EEB26B4"/>
    <w:rsid w:val="5EF3C0CC"/>
    <w:rsid w:val="5F0AAF6E"/>
    <w:rsid w:val="5F1386F7"/>
    <w:rsid w:val="5F153415"/>
    <w:rsid w:val="5F196E6C"/>
    <w:rsid w:val="5F21BC5B"/>
    <w:rsid w:val="5F259F7B"/>
    <w:rsid w:val="5F2AD31D"/>
    <w:rsid w:val="5F387EF5"/>
    <w:rsid w:val="5F3DC11C"/>
    <w:rsid w:val="5F55F47E"/>
    <w:rsid w:val="5F8120D4"/>
    <w:rsid w:val="5F824288"/>
    <w:rsid w:val="5F831EDB"/>
    <w:rsid w:val="5F9FA9DF"/>
    <w:rsid w:val="5FAAE777"/>
    <w:rsid w:val="5FC26007"/>
    <w:rsid w:val="5FC51CDA"/>
    <w:rsid w:val="5FDA8CDF"/>
    <w:rsid w:val="5FED2587"/>
    <w:rsid w:val="60323D7C"/>
    <w:rsid w:val="6032E259"/>
    <w:rsid w:val="60332FF6"/>
    <w:rsid w:val="6046092B"/>
    <w:rsid w:val="60466893"/>
    <w:rsid w:val="60536BCA"/>
    <w:rsid w:val="6055F878"/>
    <w:rsid w:val="6056D92B"/>
    <w:rsid w:val="6057E71E"/>
    <w:rsid w:val="6059C0DA"/>
    <w:rsid w:val="606ACA68"/>
    <w:rsid w:val="607CC381"/>
    <w:rsid w:val="60816AC4"/>
    <w:rsid w:val="608237EF"/>
    <w:rsid w:val="6084B976"/>
    <w:rsid w:val="60A422E8"/>
    <w:rsid w:val="60AD5580"/>
    <w:rsid w:val="60AF190F"/>
    <w:rsid w:val="60BE0836"/>
    <w:rsid w:val="60C1D5CE"/>
    <w:rsid w:val="60CE032E"/>
    <w:rsid w:val="60DCB3BB"/>
    <w:rsid w:val="60E68ADE"/>
    <w:rsid w:val="60ED34C5"/>
    <w:rsid w:val="60F980CD"/>
    <w:rsid w:val="60FAC8F6"/>
    <w:rsid w:val="60FB46EF"/>
    <w:rsid w:val="60FD0C66"/>
    <w:rsid w:val="60FDACA9"/>
    <w:rsid w:val="6107F695"/>
    <w:rsid w:val="61337463"/>
    <w:rsid w:val="613784BF"/>
    <w:rsid w:val="613C33F7"/>
    <w:rsid w:val="61405003"/>
    <w:rsid w:val="6141D2AA"/>
    <w:rsid w:val="614DD9A5"/>
    <w:rsid w:val="61590850"/>
    <w:rsid w:val="6169CDB2"/>
    <w:rsid w:val="616BB01F"/>
    <w:rsid w:val="618F799D"/>
    <w:rsid w:val="61AD2CD2"/>
    <w:rsid w:val="61B09936"/>
    <w:rsid w:val="61B2657A"/>
    <w:rsid w:val="61BE6BAA"/>
    <w:rsid w:val="61C31036"/>
    <w:rsid w:val="61CFF346"/>
    <w:rsid w:val="61D9B74C"/>
    <w:rsid w:val="61DFE6DF"/>
    <w:rsid w:val="61EC9488"/>
    <w:rsid w:val="61F09A3C"/>
    <w:rsid w:val="61F5338B"/>
    <w:rsid w:val="62302AF1"/>
    <w:rsid w:val="623E1873"/>
    <w:rsid w:val="6244D043"/>
    <w:rsid w:val="626E8B2D"/>
    <w:rsid w:val="62729ED6"/>
    <w:rsid w:val="6274D997"/>
    <w:rsid w:val="6285653E"/>
    <w:rsid w:val="62B15B89"/>
    <w:rsid w:val="62B260C1"/>
    <w:rsid w:val="62B48472"/>
    <w:rsid w:val="62BB4227"/>
    <w:rsid w:val="62D5FFC1"/>
    <w:rsid w:val="62F6B6BD"/>
    <w:rsid w:val="62FB47B3"/>
    <w:rsid w:val="62FEE071"/>
    <w:rsid w:val="630056D9"/>
    <w:rsid w:val="63085899"/>
    <w:rsid w:val="632180F6"/>
    <w:rsid w:val="63242DE0"/>
    <w:rsid w:val="6324D0F7"/>
    <w:rsid w:val="63297984"/>
    <w:rsid w:val="632A0C94"/>
    <w:rsid w:val="633164D0"/>
    <w:rsid w:val="6333E8FB"/>
    <w:rsid w:val="6335D673"/>
    <w:rsid w:val="6340A8A8"/>
    <w:rsid w:val="63697327"/>
    <w:rsid w:val="637644E7"/>
    <w:rsid w:val="637A86DC"/>
    <w:rsid w:val="6396AE2E"/>
    <w:rsid w:val="63AB312B"/>
    <w:rsid w:val="63AC9826"/>
    <w:rsid w:val="63B3E246"/>
    <w:rsid w:val="63C83598"/>
    <w:rsid w:val="63E6B20F"/>
    <w:rsid w:val="63F4D36F"/>
    <w:rsid w:val="641BBE6C"/>
    <w:rsid w:val="643DFC64"/>
    <w:rsid w:val="6447EDD2"/>
    <w:rsid w:val="6475DBEE"/>
    <w:rsid w:val="6487B280"/>
    <w:rsid w:val="648EFE0A"/>
    <w:rsid w:val="648F726E"/>
    <w:rsid w:val="6490A4CB"/>
    <w:rsid w:val="64999ED9"/>
    <w:rsid w:val="64A9C52E"/>
    <w:rsid w:val="64C57CB6"/>
    <w:rsid w:val="64CF119B"/>
    <w:rsid w:val="64DCE8D3"/>
    <w:rsid w:val="64E6A942"/>
    <w:rsid w:val="64FA5341"/>
    <w:rsid w:val="650ABB2F"/>
    <w:rsid w:val="65100DE8"/>
    <w:rsid w:val="651E829E"/>
    <w:rsid w:val="6522B4E7"/>
    <w:rsid w:val="6534EDC7"/>
    <w:rsid w:val="653900EF"/>
    <w:rsid w:val="655A41DA"/>
    <w:rsid w:val="65644F1C"/>
    <w:rsid w:val="657A29DD"/>
    <w:rsid w:val="65843C18"/>
    <w:rsid w:val="658570B7"/>
    <w:rsid w:val="658FAEF2"/>
    <w:rsid w:val="65925B54"/>
    <w:rsid w:val="659AD572"/>
    <w:rsid w:val="65AF3A58"/>
    <w:rsid w:val="65B43537"/>
    <w:rsid w:val="65BEC5D7"/>
    <w:rsid w:val="65D532D8"/>
    <w:rsid w:val="65F3D591"/>
    <w:rsid w:val="65FBA1E0"/>
    <w:rsid w:val="661CAAA1"/>
    <w:rsid w:val="661CE5BA"/>
    <w:rsid w:val="663E084C"/>
    <w:rsid w:val="664894B1"/>
    <w:rsid w:val="664D986D"/>
    <w:rsid w:val="664F2DB4"/>
    <w:rsid w:val="66558377"/>
    <w:rsid w:val="6661AD56"/>
    <w:rsid w:val="6687B0D8"/>
    <w:rsid w:val="669ED9BB"/>
    <w:rsid w:val="66A432FA"/>
    <w:rsid w:val="66B35802"/>
    <w:rsid w:val="66B5E7B8"/>
    <w:rsid w:val="66BB3A86"/>
    <w:rsid w:val="66D7BDF1"/>
    <w:rsid w:val="66EA3B48"/>
    <w:rsid w:val="66F0C895"/>
    <w:rsid w:val="66FE41CA"/>
    <w:rsid w:val="67087626"/>
    <w:rsid w:val="670DF25C"/>
    <w:rsid w:val="672A8C23"/>
    <w:rsid w:val="6733790A"/>
    <w:rsid w:val="673CE300"/>
    <w:rsid w:val="6752B297"/>
    <w:rsid w:val="675A9638"/>
    <w:rsid w:val="6762F948"/>
    <w:rsid w:val="678FA121"/>
    <w:rsid w:val="6794087B"/>
    <w:rsid w:val="67B25E59"/>
    <w:rsid w:val="67BB6C23"/>
    <w:rsid w:val="67C92B22"/>
    <w:rsid w:val="67D5AEA1"/>
    <w:rsid w:val="67DCC5B4"/>
    <w:rsid w:val="67DCF6A2"/>
    <w:rsid w:val="67DEC19C"/>
    <w:rsid w:val="67E0A48E"/>
    <w:rsid w:val="67F149B6"/>
    <w:rsid w:val="67F77687"/>
    <w:rsid w:val="67FEE001"/>
    <w:rsid w:val="6802086A"/>
    <w:rsid w:val="68020BBE"/>
    <w:rsid w:val="6806B25D"/>
    <w:rsid w:val="680F8DA9"/>
    <w:rsid w:val="681F4626"/>
    <w:rsid w:val="683363FD"/>
    <w:rsid w:val="6834C429"/>
    <w:rsid w:val="68383791"/>
    <w:rsid w:val="68398920"/>
    <w:rsid w:val="68486FDB"/>
    <w:rsid w:val="684CD3C3"/>
    <w:rsid w:val="6856D293"/>
    <w:rsid w:val="686499EB"/>
    <w:rsid w:val="68733629"/>
    <w:rsid w:val="6875BEF7"/>
    <w:rsid w:val="68780172"/>
    <w:rsid w:val="6879BA4C"/>
    <w:rsid w:val="6895B135"/>
    <w:rsid w:val="68A18A44"/>
    <w:rsid w:val="68C8ED9B"/>
    <w:rsid w:val="68DF94A5"/>
    <w:rsid w:val="68E28C54"/>
    <w:rsid w:val="68EAF443"/>
    <w:rsid w:val="68EB701D"/>
    <w:rsid w:val="691B262D"/>
    <w:rsid w:val="6923388D"/>
    <w:rsid w:val="6924E850"/>
    <w:rsid w:val="692D826C"/>
    <w:rsid w:val="6934CE3D"/>
    <w:rsid w:val="693EC7B4"/>
    <w:rsid w:val="6956D5E5"/>
    <w:rsid w:val="695AC975"/>
    <w:rsid w:val="69605E65"/>
    <w:rsid w:val="6969DE50"/>
    <w:rsid w:val="696A7B25"/>
    <w:rsid w:val="697CAD7A"/>
    <w:rsid w:val="69910B76"/>
    <w:rsid w:val="69967D0F"/>
    <w:rsid w:val="699C5F90"/>
    <w:rsid w:val="69A0F456"/>
    <w:rsid w:val="69A6CC45"/>
    <w:rsid w:val="69B59BE9"/>
    <w:rsid w:val="69C801C9"/>
    <w:rsid w:val="69D0132D"/>
    <w:rsid w:val="69D06D0B"/>
    <w:rsid w:val="69D55981"/>
    <w:rsid w:val="69DE5A12"/>
    <w:rsid w:val="69E5259E"/>
    <w:rsid w:val="6A0B9329"/>
    <w:rsid w:val="6A21E849"/>
    <w:rsid w:val="6A2DB2FD"/>
    <w:rsid w:val="6A3D514F"/>
    <w:rsid w:val="6A3EE058"/>
    <w:rsid w:val="6A3F7420"/>
    <w:rsid w:val="6A5245ED"/>
    <w:rsid w:val="6A5A8642"/>
    <w:rsid w:val="6A601A11"/>
    <w:rsid w:val="6A6523DB"/>
    <w:rsid w:val="6A78D21E"/>
    <w:rsid w:val="6AA44F78"/>
    <w:rsid w:val="6AB6AB90"/>
    <w:rsid w:val="6AC07F2D"/>
    <w:rsid w:val="6AE72473"/>
    <w:rsid w:val="6AEFF0BA"/>
    <w:rsid w:val="6B0BFFC9"/>
    <w:rsid w:val="6B0FFE79"/>
    <w:rsid w:val="6B104018"/>
    <w:rsid w:val="6B2C34F5"/>
    <w:rsid w:val="6B3016B9"/>
    <w:rsid w:val="6B351E79"/>
    <w:rsid w:val="6B42E34F"/>
    <w:rsid w:val="6B434746"/>
    <w:rsid w:val="6B4F34EB"/>
    <w:rsid w:val="6B5BD359"/>
    <w:rsid w:val="6B6E72EE"/>
    <w:rsid w:val="6B8086F2"/>
    <w:rsid w:val="6B93CB87"/>
    <w:rsid w:val="6BA46070"/>
    <w:rsid w:val="6BADE806"/>
    <w:rsid w:val="6BB878F7"/>
    <w:rsid w:val="6BBC4609"/>
    <w:rsid w:val="6BBEC72E"/>
    <w:rsid w:val="6BC093E7"/>
    <w:rsid w:val="6BD44E9E"/>
    <w:rsid w:val="6BD4D499"/>
    <w:rsid w:val="6BE25575"/>
    <w:rsid w:val="6BE6B71F"/>
    <w:rsid w:val="6BEEE501"/>
    <w:rsid w:val="6BEF19BC"/>
    <w:rsid w:val="6BF42223"/>
    <w:rsid w:val="6BFF5AA8"/>
    <w:rsid w:val="6C06B040"/>
    <w:rsid w:val="6C11C1CE"/>
    <w:rsid w:val="6C3058AC"/>
    <w:rsid w:val="6C5342E4"/>
    <w:rsid w:val="6C59B7B2"/>
    <w:rsid w:val="6C6AF19D"/>
    <w:rsid w:val="6C721E04"/>
    <w:rsid w:val="6C973BF2"/>
    <w:rsid w:val="6C9BAEB6"/>
    <w:rsid w:val="6CB9FBD2"/>
    <w:rsid w:val="6CBBBCF1"/>
    <w:rsid w:val="6CBC19DB"/>
    <w:rsid w:val="6CBECF8A"/>
    <w:rsid w:val="6CC87F5F"/>
    <w:rsid w:val="6CD60314"/>
    <w:rsid w:val="6CD9DA91"/>
    <w:rsid w:val="6CE8BACE"/>
    <w:rsid w:val="6CF7C54D"/>
    <w:rsid w:val="6CFDD9E9"/>
    <w:rsid w:val="6CFF8418"/>
    <w:rsid w:val="6D0E5448"/>
    <w:rsid w:val="6D1C44C6"/>
    <w:rsid w:val="6D378C09"/>
    <w:rsid w:val="6D414131"/>
    <w:rsid w:val="6D49A697"/>
    <w:rsid w:val="6D4EEA0C"/>
    <w:rsid w:val="6D676AE8"/>
    <w:rsid w:val="6D6DF9C3"/>
    <w:rsid w:val="6D7512BB"/>
    <w:rsid w:val="6D7B400B"/>
    <w:rsid w:val="6D7D0CE8"/>
    <w:rsid w:val="6D94FDDD"/>
    <w:rsid w:val="6D97A447"/>
    <w:rsid w:val="6DA61D0E"/>
    <w:rsid w:val="6DAA6862"/>
    <w:rsid w:val="6DABDA68"/>
    <w:rsid w:val="6DAFA284"/>
    <w:rsid w:val="6DB228D0"/>
    <w:rsid w:val="6DBBE8D9"/>
    <w:rsid w:val="6DC5444B"/>
    <w:rsid w:val="6DCAD971"/>
    <w:rsid w:val="6DD7FF05"/>
    <w:rsid w:val="6DEF7AD0"/>
    <w:rsid w:val="6DF80A18"/>
    <w:rsid w:val="6E05AAAE"/>
    <w:rsid w:val="6E05F7ED"/>
    <w:rsid w:val="6E15C9AF"/>
    <w:rsid w:val="6E31D6EB"/>
    <w:rsid w:val="6E3F5DF7"/>
    <w:rsid w:val="6E517876"/>
    <w:rsid w:val="6E6461FC"/>
    <w:rsid w:val="6E6A7907"/>
    <w:rsid w:val="6E6B8141"/>
    <w:rsid w:val="6E71D375"/>
    <w:rsid w:val="6E883281"/>
    <w:rsid w:val="6E8D6CF4"/>
    <w:rsid w:val="6EA1EE41"/>
    <w:rsid w:val="6EAB78BC"/>
    <w:rsid w:val="6EB4CB2B"/>
    <w:rsid w:val="6ED44C04"/>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70B6F0"/>
    <w:rsid w:val="6F74BD54"/>
    <w:rsid w:val="6F76A56F"/>
    <w:rsid w:val="6F7F07EF"/>
    <w:rsid w:val="6F9E58F6"/>
    <w:rsid w:val="6FBA2206"/>
    <w:rsid w:val="6FC1EAC5"/>
    <w:rsid w:val="6FC4A47B"/>
    <w:rsid w:val="6FCF4644"/>
    <w:rsid w:val="6FE90994"/>
    <w:rsid w:val="6FF3F546"/>
    <w:rsid w:val="6FF591F9"/>
    <w:rsid w:val="7002D2DF"/>
    <w:rsid w:val="70261F71"/>
    <w:rsid w:val="70299F70"/>
    <w:rsid w:val="7033C33D"/>
    <w:rsid w:val="7065CBF1"/>
    <w:rsid w:val="70696DF1"/>
    <w:rsid w:val="708A75CA"/>
    <w:rsid w:val="7091E591"/>
    <w:rsid w:val="70926769"/>
    <w:rsid w:val="7095AFB3"/>
    <w:rsid w:val="70B278C0"/>
    <w:rsid w:val="70B2868B"/>
    <w:rsid w:val="70B55787"/>
    <w:rsid w:val="70D2CBCB"/>
    <w:rsid w:val="70E96284"/>
    <w:rsid w:val="70EC3099"/>
    <w:rsid w:val="71000FF0"/>
    <w:rsid w:val="71158429"/>
    <w:rsid w:val="7124AADD"/>
    <w:rsid w:val="712AF97C"/>
    <w:rsid w:val="71351905"/>
    <w:rsid w:val="71360E56"/>
    <w:rsid w:val="71488D75"/>
    <w:rsid w:val="714DFD3B"/>
    <w:rsid w:val="7159087F"/>
    <w:rsid w:val="71716DB1"/>
    <w:rsid w:val="717DA8C0"/>
    <w:rsid w:val="718710F1"/>
    <w:rsid w:val="718F252C"/>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7302F0"/>
    <w:rsid w:val="72771FA9"/>
    <w:rsid w:val="728D6E5E"/>
    <w:rsid w:val="7299FDAB"/>
    <w:rsid w:val="729EA12C"/>
    <w:rsid w:val="72D3C869"/>
    <w:rsid w:val="72D83161"/>
    <w:rsid w:val="72DCF585"/>
    <w:rsid w:val="72E39E09"/>
    <w:rsid w:val="72F614F3"/>
    <w:rsid w:val="7306163F"/>
    <w:rsid w:val="730ACD8A"/>
    <w:rsid w:val="730DFB3F"/>
    <w:rsid w:val="731FFA47"/>
    <w:rsid w:val="7322B03F"/>
    <w:rsid w:val="732DC643"/>
    <w:rsid w:val="73320777"/>
    <w:rsid w:val="73326206"/>
    <w:rsid w:val="7341220E"/>
    <w:rsid w:val="73629512"/>
    <w:rsid w:val="7365A5C1"/>
    <w:rsid w:val="736A1C46"/>
    <w:rsid w:val="736E6CDC"/>
    <w:rsid w:val="737F4622"/>
    <w:rsid w:val="7384AE82"/>
    <w:rsid w:val="73882FA2"/>
    <w:rsid w:val="738D2926"/>
    <w:rsid w:val="738E2E64"/>
    <w:rsid w:val="738FBAFA"/>
    <w:rsid w:val="7394C2BF"/>
    <w:rsid w:val="73A10EB3"/>
    <w:rsid w:val="73AF0E8F"/>
    <w:rsid w:val="73B1409F"/>
    <w:rsid w:val="73C22F60"/>
    <w:rsid w:val="73CBB78D"/>
    <w:rsid w:val="73CCC355"/>
    <w:rsid w:val="73E585BB"/>
    <w:rsid w:val="73F9BF9E"/>
    <w:rsid w:val="743530BB"/>
    <w:rsid w:val="7435FFBB"/>
    <w:rsid w:val="744AFF2F"/>
    <w:rsid w:val="744B23B4"/>
    <w:rsid w:val="745A896D"/>
    <w:rsid w:val="746B0FE3"/>
    <w:rsid w:val="746C3722"/>
    <w:rsid w:val="74744700"/>
    <w:rsid w:val="7483495D"/>
    <w:rsid w:val="748517D2"/>
    <w:rsid w:val="74882F64"/>
    <w:rsid w:val="749DFA01"/>
    <w:rsid w:val="74A0C720"/>
    <w:rsid w:val="74A31ACC"/>
    <w:rsid w:val="74AD270B"/>
    <w:rsid w:val="74AF499B"/>
    <w:rsid w:val="74B58043"/>
    <w:rsid w:val="74B7F9C4"/>
    <w:rsid w:val="74D09D38"/>
    <w:rsid w:val="74D1DC8E"/>
    <w:rsid w:val="74DA9AFF"/>
    <w:rsid w:val="74E89559"/>
    <w:rsid w:val="74FA2373"/>
    <w:rsid w:val="7514C48B"/>
    <w:rsid w:val="75229DF2"/>
    <w:rsid w:val="75388E94"/>
    <w:rsid w:val="7538D6C2"/>
    <w:rsid w:val="753D8E1D"/>
    <w:rsid w:val="75414D46"/>
    <w:rsid w:val="754B20A1"/>
    <w:rsid w:val="754C117A"/>
    <w:rsid w:val="755FF211"/>
    <w:rsid w:val="756AB10A"/>
    <w:rsid w:val="756CECD4"/>
    <w:rsid w:val="75877F98"/>
    <w:rsid w:val="758933E7"/>
    <w:rsid w:val="75A37EBF"/>
    <w:rsid w:val="75CC242C"/>
    <w:rsid w:val="75CE8791"/>
    <w:rsid w:val="75E19FD8"/>
    <w:rsid w:val="75F4B028"/>
    <w:rsid w:val="7618678E"/>
    <w:rsid w:val="76194CF2"/>
    <w:rsid w:val="762B3416"/>
    <w:rsid w:val="763AB5EF"/>
    <w:rsid w:val="764B380A"/>
    <w:rsid w:val="76601270"/>
    <w:rsid w:val="7674B85B"/>
    <w:rsid w:val="767C0BAC"/>
    <w:rsid w:val="7680F1DC"/>
    <w:rsid w:val="76828CA1"/>
    <w:rsid w:val="768CCBC1"/>
    <w:rsid w:val="768E03BC"/>
    <w:rsid w:val="7695A9C3"/>
    <w:rsid w:val="76A889CA"/>
    <w:rsid w:val="76B3592F"/>
    <w:rsid w:val="76EDA8C0"/>
    <w:rsid w:val="76F8159E"/>
    <w:rsid w:val="76F924E9"/>
    <w:rsid w:val="770337DF"/>
    <w:rsid w:val="77092F0D"/>
    <w:rsid w:val="77201475"/>
    <w:rsid w:val="77207C89"/>
    <w:rsid w:val="774BF667"/>
    <w:rsid w:val="77533780"/>
    <w:rsid w:val="776A4FC3"/>
    <w:rsid w:val="776AB3C0"/>
    <w:rsid w:val="777C1A8D"/>
    <w:rsid w:val="77ACEF87"/>
    <w:rsid w:val="77AF3A71"/>
    <w:rsid w:val="77BF90D4"/>
    <w:rsid w:val="77C0CF58"/>
    <w:rsid w:val="77CC06B8"/>
    <w:rsid w:val="77E3D553"/>
    <w:rsid w:val="77ED32DA"/>
    <w:rsid w:val="77ED7673"/>
    <w:rsid w:val="77FA5A48"/>
    <w:rsid w:val="780D9397"/>
    <w:rsid w:val="782A486C"/>
    <w:rsid w:val="782B7808"/>
    <w:rsid w:val="783E16E6"/>
    <w:rsid w:val="78476AD2"/>
    <w:rsid w:val="7856636B"/>
    <w:rsid w:val="7866297A"/>
    <w:rsid w:val="7877A6BD"/>
    <w:rsid w:val="787C8EFF"/>
    <w:rsid w:val="78968E3F"/>
    <w:rsid w:val="78A844F4"/>
    <w:rsid w:val="78BC1C8F"/>
    <w:rsid w:val="78BC4CEA"/>
    <w:rsid w:val="78D49EBB"/>
    <w:rsid w:val="78D7C7FE"/>
    <w:rsid w:val="78DB6C06"/>
    <w:rsid w:val="78E79DA3"/>
    <w:rsid w:val="78E91096"/>
    <w:rsid w:val="78F0F048"/>
    <w:rsid w:val="78F4306C"/>
    <w:rsid w:val="791C87F9"/>
    <w:rsid w:val="792CC76C"/>
    <w:rsid w:val="793583F3"/>
    <w:rsid w:val="7942AB02"/>
    <w:rsid w:val="7947E263"/>
    <w:rsid w:val="7955336F"/>
    <w:rsid w:val="79717440"/>
    <w:rsid w:val="79833037"/>
    <w:rsid w:val="7998A34D"/>
    <w:rsid w:val="799CA16E"/>
    <w:rsid w:val="799E9AF1"/>
    <w:rsid w:val="79A74767"/>
    <w:rsid w:val="79B5341B"/>
    <w:rsid w:val="79B7C621"/>
    <w:rsid w:val="79C03774"/>
    <w:rsid w:val="79E63BEB"/>
    <w:rsid w:val="79EF442A"/>
    <w:rsid w:val="79F233CC"/>
    <w:rsid w:val="7A1764B7"/>
    <w:rsid w:val="7A341717"/>
    <w:rsid w:val="7A3B5C66"/>
    <w:rsid w:val="7A46080E"/>
    <w:rsid w:val="7A54094F"/>
    <w:rsid w:val="7A54C996"/>
    <w:rsid w:val="7A54D44E"/>
    <w:rsid w:val="7A8E9AC2"/>
    <w:rsid w:val="7A952740"/>
    <w:rsid w:val="7ABDF683"/>
    <w:rsid w:val="7AC9DE22"/>
    <w:rsid w:val="7AE6C268"/>
    <w:rsid w:val="7AEEAFEE"/>
    <w:rsid w:val="7AF6B87F"/>
    <w:rsid w:val="7B0DEB3C"/>
    <w:rsid w:val="7B0E97C1"/>
    <w:rsid w:val="7B143CBF"/>
    <w:rsid w:val="7B1F2092"/>
    <w:rsid w:val="7B21E522"/>
    <w:rsid w:val="7B3936B6"/>
    <w:rsid w:val="7B4DBADB"/>
    <w:rsid w:val="7B502EFF"/>
    <w:rsid w:val="7B624712"/>
    <w:rsid w:val="7B64B02B"/>
    <w:rsid w:val="7B6B66D4"/>
    <w:rsid w:val="7B75AF32"/>
    <w:rsid w:val="7B87301A"/>
    <w:rsid w:val="7B8C2EE8"/>
    <w:rsid w:val="7B9D4D3E"/>
    <w:rsid w:val="7BA01315"/>
    <w:rsid w:val="7BAE17CC"/>
    <w:rsid w:val="7BAF2608"/>
    <w:rsid w:val="7BB4BCAF"/>
    <w:rsid w:val="7BC29383"/>
    <w:rsid w:val="7BEFCA4B"/>
    <w:rsid w:val="7BF4AAEF"/>
    <w:rsid w:val="7BF99C48"/>
    <w:rsid w:val="7C052856"/>
    <w:rsid w:val="7C0583C8"/>
    <w:rsid w:val="7C070150"/>
    <w:rsid w:val="7C145A1C"/>
    <w:rsid w:val="7C1641D1"/>
    <w:rsid w:val="7C196DF2"/>
    <w:rsid w:val="7C2C441D"/>
    <w:rsid w:val="7C2D3C2A"/>
    <w:rsid w:val="7C3A1193"/>
    <w:rsid w:val="7C4494B4"/>
    <w:rsid w:val="7C4C6289"/>
    <w:rsid w:val="7C4F20A8"/>
    <w:rsid w:val="7C4FB3AA"/>
    <w:rsid w:val="7C503D73"/>
    <w:rsid w:val="7C5D0C18"/>
    <w:rsid w:val="7C60E044"/>
    <w:rsid w:val="7C68AEE1"/>
    <w:rsid w:val="7C79F62C"/>
    <w:rsid w:val="7C880624"/>
    <w:rsid w:val="7C894A98"/>
    <w:rsid w:val="7C8A804F"/>
    <w:rsid w:val="7C959B68"/>
    <w:rsid w:val="7CA360E9"/>
    <w:rsid w:val="7CD95D9F"/>
    <w:rsid w:val="7CEFD09D"/>
    <w:rsid w:val="7CFD3BB3"/>
    <w:rsid w:val="7D006F4D"/>
    <w:rsid w:val="7D0DDDF2"/>
    <w:rsid w:val="7D1EA0A7"/>
    <w:rsid w:val="7D343741"/>
    <w:rsid w:val="7D3845D8"/>
    <w:rsid w:val="7D54D463"/>
    <w:rsid w:val="7D5F885E"/>
    <w:rsid w:val="7D6FEE6C"/>
    <w:rsid w:val="7D711B7F"/>
    <w:rsid w:val="7D75A299"/>
    <w:rsid w:val="7D99B71E"/>
    <w:rsid w:val="7DA0D03B"/>
    <w:rsid w:val="7DA19D9F"/>
    <w:rsid w:val="7DAA851F"/>
    <w:rsid w:val="7DB9219C"/>
    <w:rsid w:val="7DC2A0D8"/>
    <w:rsid w:val="7DC6C323"/>
    <w:rsid w:val="7DE6D990"/>
    <w:rsid w:val="7DEEE3FF"/>
    <w:rsid w:val="7E017EE4"/>
    <w:rsid w:val="7E0DA62E"/>
    <w:rsid w:val="7E245E6A"/>
    <w:rsid w:val="7E2A23D3"/>
    <w:rsid w:val="7E316BC9"/>
    <w:rsid w:val="7E37233D"/>
    <w:rsid w:val="7E566E9A"/>
    <w:rsid w:val="7E5EB823"/>
    <w:rsid w:val="7E60C253"/>
    <w:rsid w:val="7E7C086D"/>
    <w:rsid w:val="7E7E2BD5"/>
    <w:rsid w:val="7E827A9B"/>
    <w:rsid w:val="7E9D76E6"/>
    <w:rsid w:val="7EB9F3B5"/>
    <w:rsid w:val="7EC3A50F"/>
    <w:rsid w:val="7EC81061"/>
    <w:rsid w:val="7ECA95A6"/>
    <w:rsid w:val="7ED4FE4B"/>
    <w:rsid w:val="7EDF6521"/>
    <w:rsid w:val="7EF0FD84"/>
    <w:rsid w:val="7EFFA85F"/>
    <w:rsid w:val="7F062894"/>
    <w:rsid w:val="7F319152"/>
    <w:rsid w:val="7F416870"/>
    <w:rsid w:val="7F41E4A4"/>
    <w:rsid w:val="7F4A644D"/>
    <w:rsid w:val="7F726892"/>
    <w:rsid w:val="7F84BB3E"/>
    <w:rsid w:val="7F8BB21A"/>
    <w:rsid w:val="7FBDF2C1"/>
    <w:rsid w:val="7FC22111"/>
    <w:rsid w:val="7FD50633"/>
    <w:rsid w:val="7FDA22B8"/>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1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20"/>
      </w:numPr>
    </w:pPr>
  </w:style>
  <w:style w:type="numbering" w:customStyle="1" w:styleId="Style2">
    <w:name w:val="Style2"/>
    <w:rsid w:val="00872693"/>
    <w:pPr>
      <w:numPr>
        <w:numId w:val="21"/>
      </w:numPr>
    </w:pPr>
  </w:style>
  <w:style w:type="numbering" w:customStyle="1" w:styleId="Style3">
    <w:name w:val="Style3"/>
    <w:rsid w:val="00872693"/>
    <w:pPr>
      <w:numPr>
        <w:numId w:val="22"/>
      </w:numPr>
    </w:pPr>
  </w:style>
  <w:style w:type="numbering" w:customStyle="1" w:styleId="Style5">
    <w:name w:val="Style5"/>
    <w:rsid w:val="00872693"/>
    <w:pPr>
      <w:numPr>
        <w:numId w:val="23"/>
      </w:numPr>
    </w:pPr>
  </w:style>
  <w:style w:type="numbering" w:customStyle="1" w:styleId="Style6">
    <w:name w:val="Style6"/>
    <w:rsid w:val="00872693"/>
    <w:pPr>
      <w:numPr>
        <w:numId w:val="2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374772224">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570799524">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796170621">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3.xml><?xml version="1.0" encoding="utf-8"?>
<ds:datastoreItem xmlns:ds="http://schemas.openxmlformats.org/officeDocument/2006/customXml" ds:itemID="{68EA375A-2D3F-44E9-B332-FCEB64295C3E}">
  <ds:schemaRef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8bb2a10d-854f-4ff5-89cb-e953835ed3a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3264</Words>
  <Characters>18609</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2020-01-09T22:12:00Z</cp:lastPrinted>
  <dcterms:created xsi:type="dcterms:W3CDTF">2024-02-22T20:52:00Z</dcterms:created>
  <dcterms:modified xsi:type="dcterms:W3CDTF">2024-02-22T23:12:00Z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