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1113E324" w:rsidR="00872693" w:rsidRPr="00872693" w:rsidRDefault="009E5C1A" w:rsidP="00872693">
      <w:pPr>
        <w:widowControl w:val="0"/>
        <w:spacing w:before="240" w:after="120"/>
        <w:contextualSpacing/>
        <w:jc w:val="center"/>
        <w:rPr>
          <w:b/>
          <w:spacing w:val="-10"/>
          <w:kern w:val="28"/>
          <w:sz w:val="32"/>
          <w:szCs w:val="56"/>
          <w:u w:val="single"/>
        </w:rPr>
      </w:pPr>
      <w:r>
        <w:rPr>
          <w:b/>
          <w:spacing w:val="-10"/>
          <w:kern w:val="28"/>
          <w:sz w:val="32"/>
          <w:szCs w:val="56"/>
          <w:u w:val="single"/>
        </w:rPr>
        <w:t xml:space="preserve">REVISED </w:t>
      </w:r>
      <w:r w:rsidR="00872693"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1910B38A" w:rsidR="00CD3697" w:rsidRPr="00CD3697" w:rsidRDefault="000D4BC5" w:rsidP="00CD3697">
      <w:pPr>
        <w:widowControl w:val="0"/>
        <w:spacing w:before="72"/>
        <w:jc w:val="center"/>
        <w:outlineLvl w:val="1"/>
        <w:rPr>
          <w:b/>
          <w:spacing w:val="15"/>
          <w:szCs w:val="22"/>
        </w:rPr>
      </w:pPr>
      <w:r>
        <w:rPr>
          <w:b/>
          <w:spacing w:val="15"/>
          <w:szCs w:val="22"/>
        </w:rPr>
        <w:t>Posting Date: March 30</w:t>
      </w:r>
      <w:r w:rsidR="00CD3697" w:rsidRPr="00CD3697">
        <w:rPr>
          <w:b/>
          <w:spacing w:val="15"/>
          <w:szCs w:val="22"/>
        </w:rPr>
        <w:t>, 20</w:t>
      </w:r>
      <w:r w:rsidR="00CD3697">
        <w:rPr>
          <w:b/>
          <w:spacing w:val="15"/>
          <w:szCs w:val="22"/>
        </w:rPr>
        <w:t>20</w:t>
      </w:r>
    </w:p>
    <w:p w14:paraId="7CFAE008" w14:textId="4F605FCF" w:rsidR="00872693" w:rsidRPr="00872693" w:rsidRDefault="0082191D" w:rsidP="00CD3697">
      <w:pPr>
        <w:widowControl w:val="0"/>
        <w:spacing w:before="72"/>
        <w:jc w:val="center"/>
        <w:outlineLvl w:val="1"/>
        <w:rPr>
          <w:rFonts w:eastAsia="Arial"/>
          <w:b/>
          <w:bCs/>
          <w:spacing w:val="0"/>
          <w:szCs w:val="22"/>
          <w:u w:val="thick" w:color="000000"/>
        </w:rPr>
        <w:sectPr w:rsidR="00872693" w:rsidRPr="00872693" w:rsidSect="00A52742">
          <w:headerReference w:type="default" r:id="rId8"/>
          <w:footerReference w:type="default" r:id="rId9"/>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0EA7AC3C" w:rsidR="00095689" w:rsidRPr="00095689" w:rsidRDefault="00095689" w:rsidP="00872693">
      <w:pPr>
        <w:widowControl w:val="0"/>
        <w:spacing w:before="360"/>
        <w:outlineLvl w:val="0"/>
        <w:rPr>
          <w:rFonts w:eastAsia="Arial"/>
          <w:spacing w:val="0"/>
          <w:szCs w:val="24"/>
        </w:rPr>
      </w:pPr>
      <w:r>
        <w:rPr>
          <w:rFonts w:eastAsia="Arial"/>
          <w:spacing w:val="0"/>
          <w:szCs w:val="24"/>
        </w:rPr>
        <w:t>The April Board of Forestry and Fire Protection Board Meeting as well as the Joint Committee Workshop Meeting will be hosted via teleconference.  Registration for these meetings are available on the Board of Forestry and Fire Protection website (</w:t>
      </w:r>
      <w:hyperlink r:id="rId10" w:history="1">
        <w:r w:rsidRPr="00AC28E4">
          <w:rPr>
            <w:rStyle w:val="Hyperlink"/>
            <w:rFonts w:eastAsia="Arial"/>
            <w:spacing w:val="0"/>
            <w:szCs w:val="24"/>
          </w:rPr>
          <w:t>https://bof.fire.ca.gov/</w:t>
        </w:r>
      </w:hyperlink>
      <w:r>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49DA2C79" w:rsidR="00872693" w:rsidRPr="00872693" w:rsidRDefault="00781829" w:rsidP="00872693">
      <w:pPr>
        <w:widowControl w:val="0"/>
        <w:ind w:left="872" w:hanging="360"/>
        <w:rPr>
          <w:rFonts w:eastAsia="Arial"/>
          <w:spacing w:val="0"/>
          <w:szCs w:val="22"/>
        </w:rPr>
      </w:pPr>
      <w:r>
        <w:rPr>
          <w:rFonts w:eastAsia="Arial"/>
          <w:spacing w:val="0"/>
          <w:szCs w:val="22"/>
        </w:rPr>
        <w:t>Date: April</w:t>
      </w:r>
      <w:r w:rsidR="006C24BB">
        <w:rPr>
          <w:rFonts w:eastAsia="Arial"/>
          <w:spacing w:val="0"/>
          <w:szCs w:val="22"/>
        </w:rPr>
        <w:t xml:space="preserve"> 8</w:t>
      </w:r>
      <w:r w:rsidR="00CE726B">
        <w:rPr>
          <w:rFonts w:eastAsia="Arial"/>
          <w:spacing w:val="0"/>
          <w:szCs w:val="22"/>
        </w:rPr>
        <w:t>, 2020</w:t>
      </w:r>
      <w:r w:rsidR="00872693" w:rsidRPr="00872693">
        <w:rPr>
          <w:rFonts w:eastAsia="Arial"/>
          <w:spacing w:val="0"/>
          <w:szCs w:val="22"/>
        </w:rPr>
        <w:t xml:space="preserve">, </w:t>
      </w:r>
      <w:r>
        <w:rPr>
          <w:rFonts w:eastAsia="Arial"/>
          <w:spacing w:val="0"/>
          <w:szCs w:val="22"/>
        </w:rPr>
        <w:t>9</w:t>
      </w:r>
      <w:r w:rsidR="00A86C81">
        <w:rPr>
          <w:rFonts w:eastAsia="Arial"/>
          <w:spacing w:val="0"/>
          <w:szCs w:val="22"/>
        </w:rPr>
        <w:t>:</w:t>
      </w:r>
      <w:r>
        <w:rPr>
          <w:rFonts w:eastAsia="Arial"/>
          <w:spacing w:val="0"/>
          <w:szCs w:val="22"/>
        </w:rPr>
        <w:t>0</w:t>
      </w:r>
      <w:r w:rsidR="009E5C1A">
        <w:rPr>
          <w:rFonts w:eastAsia="Arial"/>
          <w:spacing w:val="0"/>
          <w:szCs w:val="22"/>
        </w:rPr>
        <w:t>0</w:t>
      </w:r>
      <w:r w:rsidR="00872693" w:rsidRPr="00872693">
        <w:rPr>
          <w:rFonts w:eastAsia="Arial"/>
          <w:spacing w:val="0"/>
          <w:szCs w:val="22"/>
        </w:rPr>
        <w:t>am</w:t>
      </w:r>
      <w:r w:rsidR="00E80A67">
        <w:rPr>
          <w:rFonts w:eastAsia="Arial"/>
          <w:spacing w:val="0"/>
          <w:szCs w:val="22"/>
        </w:rPr>
        <w:t xml:space="preserve"> </w:t>
      </w:r>
    </w:p>
    <w:p w14:paraId="543C10A2"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REGULAR SESSION:</w:t>
      </w:r>
    </w:p>
    <w:p w14:paraId="1F56F2CA" w14:textId="19F9A4C2"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781829">
        <w:rPr>
          <w:rFonts w:eastAsia="Arial"/>
          <w:spacing w:val="0"/>
          <w:szCs w:val="22"/>
        </w:rPr>
        <w:t>April</w:t>
      </w:r>
      <w:r w:rsidR="006C24BB">
        <w:rPr>
          <w:rFonts w:eastAsia="Arial"/>
          <w:spacing w:val="0"/>
          <w:szCs w:val="22"/>
        </w:rPr>
        <w:t xml:space="preserve"> 8</w:t>
      </w:r>
      <w:r w:rsidR="00CE726B">
        <w:rPr>
          <w:rFonts w:eastAsia="Arial"/>
          <w:spacing w:val="0"/>
          <w:szCs w:val="22"/>
        </w:rPr>
        <w:t>, 2020</w:t>
      </w:r>
      <w:r w:rsidRPr="00872693">
        <w:rPr>
          <w:rFonts w:eastAsia="Arial"/>
          <w:spacing w:val="0"/>
          <w:szCs w:val="22"/>
        </w:rPr>
        <w:t>, 9:</w:t>
      </w:r>
      <w:r w:rsidR="002B7343">
        <w:rPr>
          <w:rFonts w:eastAsia="Arial"/>
          <w:spacing w:val="0"/>
          <w:szCs w:val="22"/>
        </w:rPr>
        <w:t>30</w:t>
      </w:r>
      <w:r w:rsidRPr="00872693">
        <w:rPr>
          <w:rFonts w:eastAsia="Arial"/>
          <w:spacing w:val="0"/>
          <w:szCs w:val="22"/>
        </w:rPr>
        <w:t>am</w:t>
      </w:r>
      <w:r w:rsidR="00E80A67">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bookmarkStart w:id="0" w:name="_GoBack"/>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54BA9735" w:rsidR="00CC6E76" w:rsidRPr="00872693" w:rsidRDefault="00CC6E76" w:rsidP="00CC6E76">
      <w:pPr>
        <w:widowControl w:val="0"/>
        <w:ind w:left="872" w:hanging="360"/>
        <w:rPr>
          <w:rFonts w:eastAsia="Arial"/>
          <w:spacing w:val="0"/>
          <w:szCs w:val="22"/>
        </w:rPr>
      </w:pPr>
      <w:r w:rsidRPr="00872693">
        <w:rPr>
          <w:rFonts w:eastAsia="Arial"/>
          <w:spacing w:val="0"/>
          <w:szCs w:val="22"/>
        </w:rPr>
        <w:t xml:space="preserve">Date: </w:t>
      </w:r>
      <w:r w:rsidR="006D2FC8">
        <w:rPr>
          <w:rFonts w:eastAsia="Arial"/>
          <w:spacing w:val="0"/>
          <w:szCs w:val="22"/>
        </w:rPr>
        <w:t>April 7</w:t>
      </w:r>
      <w:r w:rsidRPr="00872693">
        <w:rPr>
          <w:rFonts w:eastAsia="Arial"/>
          <w:spacing w:val="0"/>
          <w:szCs w:val="22"/>
        </w:rPr>
        <w:t>, 20</w:t>
      </w:r>
      <w:r>
        <w:rPr>
          <w:rFonts w:eastAsia="Arial"/>
          <w:spacing w:val="0"/>
          <w:szCs w:val="22"/>
        </w:rPr>
        <w:t>20</w:t>
      </w:r>
      <w:r w:rsidRPr="00872693">
        <w:rPr>
          <w:rFonts w:eastAsia="Arial"/>
          <w:spacing w:val="0"/>
          <w:szCs w:val="22"/>
        </w:rPr>
        <w:t xml:space="preserve">, </w:t>
      </w:r>
      <w:r w:rsidR="009E5C1A">
        <w:rPr>
          <w:rFonts w:eastAsia="Arial"/>
          <w:spacing w:val="0"/>
          <w:szCs w:val="22"/>
        </w:rPr>
        <w:t>8:30am – 12:30</w:t>
      </w:r>
      <w:r>
        <w:rPr>
          <w:rFonts w:eastAsia="Arial"/>
          <w:spacing w:val="0"/>
          <w:szCs w:val="22"/>
        </w:rPr>
        <w:t>pm</w:t>
      </w:r>
      <w:r w:rsidR="00E80A67">
        <w:rPr>
          <w:rFonts w:eastAsia="Arial"/>
          <w:spacing w:val="0"/>
          <w:szCs w:val="22"/>
        </w:rPr>
        <w:t xml:space="preserve"> – Teleconference only</w:t>
      </w:r>
    </w:p>
    <w:bookmarkEnd w:id="0"/>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B74BF5">
          <w:headerReference w:type="even" r:id="rId11"/>
          <w:headerReference w:type="default" r:id="rId12"/>
          <w:footerReference w:type="default" r:id="rId13"/>
          <w:headerReference w:type="first" r:id="rId14"/>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0296785D" w14:textId="77777777" w:rsidR="00872693" w:rsidRPr="00872693" w:rsidRDefault="00872693" w:rsidP="00872693">
      <w:pPr>
        <w:widowControl w:val="0"/>
        <w:ind w:left="872" w:hanging="360"/>
        <w:rPr>
          <w:rFonts w:eastAsia="Arial"/>
          <w:spacing w:val="0"/>
          <w:szCs w:val="22"/>
        </w:rPr>
      </w:pPr>
    </w:p>
    <w:p w14:paraId="61943677" w14:textId="77777777"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676A694">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AACD3C1" id="Straight Connector 2" o:spid="_x0000_s1026"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8388DFF" w14:textId="465AFA42" w:rsidR="00872693" w:rsidRDefault="00872693"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14:paraId="105F8244" w14:textId="2DC71F85"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4B10F188" w:rsidR="00125927" w:rsidRPr="00A777D8"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California Chaparral Institute, et al., vs. California State Board of Forestry and Fire Protection (Case No. 37-2020-00005203</w:t>
      </w:r>
      <w:r w:rsidRPr="00A777D8">
        <w:rPr>
          <w:rFonts w:eastAsia="Arial" w:cs="Arial"/>
          <w:bCs/>
          <w:spacing w:val="-4"/>
          <w:szCs w:val="24"/>
        </w:rPr>
        <w:t>)</w:t>
      </w:r>
    </w:p>
    <w:p w14:paraId="117397BB" w14:textId="4CBC9A0D" w:rsidR="00125927" w:rsidRPr="00125927" w:rsidRDefault="00872693" w:rsidP="002B7343">
      <w:pPr>
        <w:widowControl w:val="0"/>
        <w:numPr>
          <w:ilvl w:val="0"/>
          <w:numId w:val="1"/>
        </w:numPr>
        <w:tabs>
          <w:tab w:val="left" w:pos="6064"/>
          <w:tab w:val="left" w:pos="7233"/>
        </w:tabs>
        <w:spacing w:before="120" w:after="120"/>
        <w:ind w:left="900" w:right="504"/>
      </w:pPr>
      <w:r w:rsidRPr="00125927">
        <w:rPr>
          <w:rFonts w:eastAsia="Arial" w:cs="Arial"/>
          <w:bCs/>
          <w:spacing w:val="-4"/>
          <w:szCs w:val="24"/>
        </w:rPr>
        <w:t>Board Consideration of Administrative Law Judge Proposed Decision on Civil Penalty</w:t>
      </w:r>
      <w:r w:rsidR="0077363D" w:rsidRPr="00125927">
        <w:rPr>
          <w:rFonts w:eastAsia="Arial" w:cs="Arial"/>
          <w:bCs/>
          <w:spacing w:val="-4"/>
          <w:szCs w:val="24"/>
        </w:rPr>
        <w:t xml:space="preserve"> </w:t>
      </w:r>
      <w:r w:rsidR="004F1D75">
        <w:t>CP</w:t>
      </w:r>
      <w:r w:rsidR="00A86C81">
        <w:t>-</w:t>
      </w:r>
      <w:r w:rsidR="00781829">
        <w:t>18-04B (Clayton Heights LLC</w:t>
      </w:r>
      <w:r w:rsidR="004F1D75">
        <w:t xml:space="preserve">) OAH </w:t>
      </w:r>
      <w:r w:rsidR="00781829" w:rsidRPr="00781829">
        <w:rPr>
          <w:rFonts w:eastAsia="Arial" w:cs="Arial"/>
          <w:bCs/>
          <w:spacing w:val="-4"/>
          <w:szCs w:val="24"/>
        </w:rPr>
        <w:t>2019081165</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701C674A">
                <wp:simplePos x="0" y="0"/>
                <wp:positionH relativeFrom="margin">
                  <wp:align>left</wp:align>
                </wp:positionH>
                <wp:positionV relativeFrom="paragraph">
                  <wp:posOffset>55549</wp:posOffset>
                </wp:positionV>
                <wp:extent cx="6506210" cy="17780"/>
                <wp:effectExtent l="38100" t="38100" r="66040" b="96520"/>
                <wp:wrapNone/>
                <wp:docPr id="9" name="Straight Connector 9"/>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0A6D110" id="Straight Connector 9" o:spid="_x0000_s1026"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11BE3EDF" w:rsidR="00701D86" w:rsidRDefault="00701D86" w:rsidP="004A293B">
      <w:pPr>
        <w:widowControl w:val="0"/>
        <w:numPr>
          <w:ilvl w:val="0"/>
          <w:numId w:val="3"/>
        </w:numPr>
        <w:tabs>
          <w:tab w:val="left" w:pos="512"/>
        </w:tabs>
        <w:spacing w:before="120"/>
        <w:ind w:left="720"/>
        <w:rPr>
          <w:rFonts w:cs="Arial"/>
          <w:b/>
          <w:szCs w:val="24"/>
        </w:rPr>
      </w:pPr>
      <w:r>
        <w:rPr>
          <w:rFonts w:cs="Arial"/>
          <w:b/>
          <w:szCs w:val="24"/>
        </w:rPr>
        <w:t>Executive Officer Report, Matt Dias</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6407EE47"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701D86">
        <w:rPr>
          <w:rFonts w:eastAsia="Arial" w:cs="Arial"/>
          <w:spacing w:val="-1"/>
          <w:szCs w:val="24"/>
        </w:rPr>
        <w:t>the J</w:t>
      </w:r>
      <w:r w:rsidR="00125927">
        <w:rPr>
          <w:rFonts w:eastAsia="Arial" w:cs="Arial"/>
          <w:spacing w:val="-1"/>
          <w:szCs w:val="24"/>
        </w:rPr>
        <w:t>anuary</w:t>
      </w:r>
      <w:r w:rsidR="00701D86">
        <w:rPr>
          <w:rFonts w:eastAsia="Arial" w:cs="Arial"/>
          <w:spacing w:val="-1"/>
          <w:szCs w:val="24"/>
        </w:rPr>
        <w:t xml:space="preserve"> and March</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4DDC9521" w14:textId="16E5D117" w:rsidR="00701D86" w:rsidRPr="00827C44" w:rsidRDefault="00701D86" w:rsidP="00125927">
      <w:pPr>
        <w:widowControl w:val="0"/>
        <w:numPr>
          <w:ilvl w:val="0"/>
          <w:numId w:val="12"/>
        </w:numPr>
        <w:autoSpaceDE w:val="0"/>
        <w:autoSpaceDN w:val="0"/>
        <w:adjustRightInd w:val="0"/>
        <w:spacing w:before="120" w:after="120"/>
        <w:outlineLvl w:val="1"/>
        <w:rPr>
          <w:rFonts w:eastAsia="Arial"/>
          <w:spacing w:val="0"/>
          <w:szCs w:val="22"/>
        </w:rPr>
      </w:pPr>
      <w:r>
        <w:rPr>
          <w:rFonts w:eastAsia="Arial" w:cs="Arial"/>
          <w:spacing w:val="-1"/>
          <w:szCs w:val="24"/>
        </w:rPr>
        <w:t>Review of the Legislative Report</w:t>
      </w:r>
    </w:p>
    <w:p w14:paraId="6D1ECC7B" w14:textId="70EB466C" w:rsidR="00827C44" w:rsidRPr="00125927" w:rsidRDefault="00827C44" w:rsidP="00125927">
      <w:pPr>
        <w:widowControl w:val="0"/>
        <w:numPr>
          <w:ilvl w:val="0"/>
          <w:numId w:val="12"/>
        </w:numPr>
        <w:autoSpaceDE w:val="0"/>
        <w:autoSpaceDN w:val="0"/>
        <w:adjustRightInd w:val="0"/>
        <w:spacing w:before="120" w:after="120"/>
        <w:outlineLvl w:val="1"/>
        <w:rPr>
          <w:rFonts w:eastAsia="Arial"/>
          <w:spacing w:val="0"/>
          <w:szCs w:val="22"/>
        </w:rPr>
      </w:pPr>
      <w:r w:rsidRPr="00F238DB">
        <w:rPr>
          <w:rFonts w:eastAsia="Arial" w:cs="Arial"/>
          <w:spacing w:val="-1"/>
          <w:szCs w:val="24"/>
        </w:rPr>
        <w:t>Review of Lumber Assessment Regulations</w:t>
      </w:r>
      <w:r w:rsidR="00165D43">
        <w:rPr>
          <w:rFonts w:eastAsia="Arial" w:cs="Arial"/>
          <w:spacing w:val="-1"/>
          <w:szCs w:val="24"/>
        </w:rPr>
        <w:t xml:space="preserve"> </w:t>
      </w:r>
      <w:r w:rsidR="006659A0">
        <w:rPr>
          <w:rFonts w:eastAsia="Arial" w:cs="Arial"/>
          <w:spacing w:val="-1"/>
          <w:szCs w:val="24"/>
        </w:rPr>
        <w:t xml:space="preserve">– Pursuant to </w:t>
      </w:r>
      <w:r w:rsidR="00F238DB">
        <w:rPr>
          <w:rFonts w:eastAsia="Arial" w:cs="Arial"/>
          <w:spacing w:val="-1"/>
          <w:szCs w:val="24"/>
        </w:rPr>
        <w:t xml:space="preserve">14 CCR </w:t>
      </w:r>
      <w:r w:rsidR="00F238DB" w:rsidRPr="006C26F6">
        <w:rPr>
          <w:rFonts w:eastAsia="Arial" w:cs="Arial"/>
          <w:spacing w:val="0"/>
          <w:szCs w:val="24"/>
        </w:rPr>
        <w:t>§</w:t>
      </w:r>
      <w:r w:rsidR="00F238DB">
        <w:rPr>
          <w:rFonts w:eastAsia="Arial" w:cs="Arial"/>
          <w:spacing w:val="0"/>
          <w:szCs w:val="24"/>
        </w:rPr>
        <w:t xml:space="preserve"> 1667.6, the Board will review the Lumber Assessment Regulations (14 CCR </w:t>
      </w:r>
      <w:r w:rsidR="00F238DB" w:rsidRPr="006C26F6">
        <w:rPr>
          <w:rFonts w:eastAsia="Arial" w:cs="Arial"/>
          <w:spacing w:val="0"/>
          <w:szCs w:val="24"/>
        </w:rPr>
        <w:t>§§</w:t>
      </w:r>
      <w:r w:rsidR="00F238DB">
        <w:rPr>
          <w:rFonts w:eastAsia="Arial" w:cs="Arial"/>
          <w:spacing w:val="0"/>
          <w:szCs w:val="24"/>
        </w:rPr>
        <w:t>1667.1 1667.6) in April of each year for</w:t>
      </w:r>
      <w:r w:rsidR="00777A23">
        <w:rPr>
          <w:rFonts w:eastAsia="Arial" w:cs="Arial"/>
          <w:spacing w:val="0"/>
          <w:szCs w:val="24"/>
        </w:rPr>
        <w:t xml:space="preserve"> any necessary updates.  Staff r</w:t>
      </w:r>
      <w:r w:rsidR="00F238DB">
        <w:rPr>
          <w:rFonts w:eastAsia="Arial" w:cs="Arial"/>
          <w:spacing w:val="0"/>
          <w:szCs w:val="24"/>
        </w:rPr>
        <w:t xml:space="preserve">ecommendation is that no regulatory amendment is required this calendar year.  Inclusion of </w:t>
      </w:r>
      <w:r w:rsidR="0066564F">
        <w:rPr>
          <w:rFonts w:eastAsia="Arial" w:cs="Arial"/>
          <w:spacing w:val="0"/>
          <w:szCs w:val="24"/>
        </w:rPr>
        <w:t xml:space="preserve">this </w:t>
      </w:r>
      <w:r w:rsidR="00F238DB">
        <w:rPr>
          <w:rFonts w:eastAsia="Arial" w:cs="Arial"/>
          <w:spacing w:val="0"/>
          <w:szCs w:val="24"/>
        </w:rPr>
        <w:t>agenda item 7 (</w:t>
      </w:r>
      <w:r w:rsidR="009E4D6E">
        <w:rPr>
          <w:rFonts w:eastAsia="Arial" w:cs="Arial"/>
          <w:spacing w:val="0"/>
          <w:szCs w:val="24"/>
        </w:rPr>
        <w:t>d</w:t>
      </w:r>
      <w:r w:rsidR="00F238DB">
        <w:rPr>
          <w:rFonts w:eastAsia="Arial" w:cs="Arial"/>
          <w:spacing w:val="0"/>
          <w:szCs w:val="24"/>
        </w:rPr>
        <w:t xml:space="preserve">) as a </w:t>
      </w:r>
      <w:r w:rsidR="00F238DB">
        <w:rPr>
          <w:rFonts w:eastAsia="Arial" w:cs="Arial"/>
          <w:spacing w:val="0"/>
          <w:szCs w:val="24"/>
        </w:rPr>
        <w:lastRenderedPageBreak/>
        <w:t xml:space="preserve">consent agenda item constitutes acceptance of the staff recommendation to not engage in rulemaking for the Lumber Assessment Regulations and fulfillment of the Board’s obligation to annually review these existing regulations. </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74425A52" w:rsidR="00125927" w:rsidRP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60EF4005" w14:textId="77777777" w:rsidR="00872693" w:rsidRPr="00872693" w:rsidRDefault="00872693" w:rsidP="003A2682">
      <w:pPr>
        <w:widowControl w:val="0"/>
        <w:numPr>
          <w:ilvl w:val="0"/>
          <w:numId w:val="3"/>
        </w:numPr>
        <w:tabs>
          <w:tab w:val="left" w:pos="512"/>
        </w:tabs>
        <w:spacing w:before="120" w:after="100"/>
        <w:ind w:left="721" w:right="375"/>
        <w:rPr>
          <w:rFonts w:eastAsia="Arial" w:cs="Arial"/>
          <w:spacing w:val="-4"/>
          <w:szCs w:val="24"/>
        </w:rPr>
      </w:pPr>
      <w:r w:rsidRPr="00872693">
        <w:rPr>
          <w:rFonts w:eastAsia="Arial" w:cs="Arial"/>
          <w:b/>
          <w:spacing w:val="-4"/>
          <w:szCs w:val="24"/>
        </w:rPr>
        <w:t xml:space="preserve">Report of the Regulations Coordinator. </w:t>
      </w:r>
      <w:r w:rsidRPr="00872693">
        <w:rPr>
          <w:rFonts w:eastAsia="Arial" w:cs="Arial"/>
          <w:spacing w:val="-4"/>
          <w:szCs w:val="24"/>
        </w:rPr>
        <w:t xml:space="preserve">The Board’s Regulations </w:t>
      </w:r>
      <w:r w:rsidR="003D14D5">
        <w:rPr>
          <w:rFonts w:eastAsia="Arial" w:cs="Arial"/>
          <w:spacing w:val="-4"/>
          <w:szCs w:val="24"/>
        </w:rPr>
        <w:t>Program Manager and/or Land Use Planning Program Manager</w:t>
      </w:r>
      <w:r w:rsidR="003D14D5" w:rsidRPr="00872693">
        <w:rPr>
          <w:rFonts w:eastAsia="Arial" w:cs="Arial"/>
          <w:spacing w:val="-4"/>
          <w:szCs w:val="24"/>
        </w:rPr>
        <w:t xml:space="preserve"> </w:t>
      </w:r>
      <w:r w:rsidRPr="00872693">
        <w:rPr>
          <w:rFonts w:eastAsia="Arial" w:cs="Arial"/>
          <w:spacing w:val="-4"/>
          <w:szCs w:val="24"/>
        </w:rPr>
        <w:t>will report on ongoing regulatory matters.</w:t>
      </w:r>
      <w:r w:rsidRPr="00872693">
        <w:rPr>
          <w:rFonts w:eastAsia="Arial" w:cs="Arial"/>
          <w:b/>
          <w:spacing w:val="-4"/>
          <w:szCs w:val="24"/>
        </w:rPr>
        <w:t xml:space="preserve"> Possible Action Items: </w:t>
      </w:r>
      <w:r w:rsidRPr="00872693">
        <w:rPr>
          <w:rFonts w:eastAsia="Arial" w:cs="Arial"/>
          <w:spacing w:val="-4"/>
          <w:szCs w:val="24"/>
        </w:rPr>
        <w:t>The Board may act in response to requests of the Regulations Program Manager or Land Use Planning Program Manager on items presented in the report.</w:t>
      </w:r>
    </w:p>
    <w:p w14:paraId="55858BDE" w14:textId="77F11F41" w:rsidR="008D0581" w:rsidRPr="008D0581" w:rsidRDefault="008D0581" w:rsidP="008D0581">
      <w:pPr>
        <w:widowControl w:val="0"/>
        <w:numPr>
          <w:ilvl w:val="0"/>
          <w:numId w:val="21"/>
        </w:numPr>
        <w:spacing w:before="120" w:after="120"/>
        <w:rPr>
          <w:rFonts w:eastAsia="Arial" w:cs="Arial"/>
          <w:spacing w:val="0"/>
          <w:szCs w:val="24"/>
        </w:rPr>
      </w:pPr>
      <w:r w:rsidRPr="006C26F6">
        <w:rPr>
          <w:rFonts w:eastAsia="Arial" w:cs="Arial"/>
          <w:spacing w:val="0"/>
          <w:szCs w:val="24"/>
        </w:rPr>
        <w:t xml:space="preserve">Board </w:t>
      </w:r>
      <w:r>
        <w:rPr>
          <w:rFonts w:eastAsia="Arial" w:cs="Arial"/>
          <w:spacing w:val="0"/>
          <w:szCs w:val="24"/>
        </w:rPr>
        <w:t>c</w:t>
      </w:r>
      <w:r w:rsidRPr="006C26F6">
        <w:rPr>
          <w:rFonts w:eastAsia="Arial" w:cs="Arial"/>
          <w:spacing w:val="0"/>
          <w:szCs w:val="24"/>
        </w:rPr>
        <w:t xml:space="preserve">onsideration of </w:t>
      </w:r>
      <w:r>
        <w:rPr>
          <w:rFonts w:eastAsia="Arial" w:cs="Arial"/>
          <w:spacing w:val="0"/>
          <w:szCs w:val="24"/>
        </w:rPr>
        <w:t>r</w:t>
      </w:r>
      <w:r w:rsidRPr="006C26F6">
        <w:rPr>
          <w:rFonts w:eastAsia="Arial" w:cs="Arial"/>
          <w:spacing w:val="0"/>
          <w:szCs w:val="24"/>
        </w:rPr>
        <w:t>e-</w:t>
      </w:r>
      <w:r>
        <w:rPr>
          <w:rFonts w:eastAsia="Arial" w:cs="Arial"/>
          <w:spacing w:val="0"/>
          <w:szCs w:val="24"/>
        </w:rPr>
        <w:t>a</w:t>
      </w:r>
      <w:r w:rsidRPr="006C26F6">
        <w:rPr>
          <w:rFonts w:eastAsia="Arial" w:cs="Arial"/>
          <w:spacing w:val="0"/>
          <w:szCs w:val="24"/>
        </w:rPr>
        <w:t xml:space="preserve">doption of </w:t>
      </w:r>
      <w:r w:rsidR="007772A6">
        <w:rPr>
          <w:rFonts w:eastAsia="Arial" w:cs="Arial"/>
          <w:spacing w:val="0"/>
          <w:szCs w:val="24"/>
        </w:rPr>
        <w:t>f</w:t>
      </w:r>
      <w:r w:rsidRPr="006C26F6">
        <w:rPr>
          <w:rFonts w:eastAsia="Arial" w:cs="Arial"/>
          <w:spacing w:val="0"/>
          <w:szCs w:val="24"/>
        </w:rPr>
        <w:t xml:space="preserve">indings of </w:t>
      </w:r>
      <w:r>
        <w:rPr>
          <w:rFonts w:eastAsia="Arial" w:cs="Arial"/>
          <w:spacing w:val="0"/>
          <w:szCs w:val="24"/>
        </w:rPr>
        <w:t>e</w:t>
      </w:r>
      <w:r w:rsidRPr="006C26F6">
        <w:rPr>
          <w:rFonts w:eastAsia="Arial" w:cs="Arial"/>
          <w:spacing w:val="0"/>
          <w:szCs w:val="24"/>
        </w:rPr>
        <w:t xml:space="preserve">mergency and </w:t>
      </w:r>
      <w:r>
        <w:rPr>
          <w:rFonts w:eastAsia="Arial" w:cs="Arial"/>
          <w:spacing w:val="0"/>
          <w:szCs w:val="24"/>
        </w:rPr>
        <w:t>r</w:t>
      </w:r>
      <w:r w:rsidRPr="006C26F6">
        <w:rPr>
          <w:rFonts w:eastAsia="Arial" w:cs="Arial"/>
          <w:spacing w:val="0"/>
          <w:szCs w:val="24"/>
        </w:rPr>
        <w:t xml:space="preserve">ule </w:t>
      </w:r>
      <w:r>
        <w:rPr>
          <w:rFonts w:eastAsia="Arial" w:cs="Arial"/>
          <w:spacing w:val="0"/>
          <w:szCs w:val="24"/>
        </w:rPr>
        <w:t>t</w:t>
      </w:r>
      <w:r w:rsidRPr="006C26F6">
        <w:rPr>
          <w:rFonts w:eastAsia="Arial" w:cs="Arial"/>
          <w:spacing w:val="0"/>
          <w:szCs w:val="24"/>
        </w:rPr>
        <w:t xml:space="preserve">ext for </w:t>
      </w:r>
      <w:r>
        <w:rPr>
          <w:rFonts w:eastAsia="Arial" w:cs="Arial"/>
          <w:spacing w:val="0"/>
          <w:szCs w:val="24"/>
        </w:rPr>
        <w:t>e</w:t>
      </w:r>
      <w:r w:rsidRPr="006C26F6">
        <w:rPr>
          <w:rFonts w:eastAsia="Arial" w:cs="Arial"/>
          <w:spacing w:val="0"/>
          <w:szCs w:val="24"/>
        </w:rPr>
        <w:t xml:space="preserve">mergency </w:t>
      </w:r>
      <w:r>
        <w:rPr>
          <w:rFonts w:eastAsia="Arial" w:cs="Arial"/>
          <w:spacing w:val="0"/>
          <w:szCs w:val="24"/>
        </w:rPr>
        <w:t>rulemaking</w:t>
      </w:r>
      <w:r w:rsidRPr="006C26F6">
        <w:rPr>
          <w:rFonts w:eastAsia="Arial" w:cs="Arial"/>
          <w:spacing w:val="0"/>
          <w:szCs w:val="24"/>
        </w:rPr>
        <w:t xml:space="preserve"> </w:t>
      </w:r>
      <w:r>
        <w:rPr>
          <w:rFonts w:eastAsia="Arial" w:cs="Arial"/>
          <w:spacing w:val="0"/>
          <w:szCs w:val="24"/>
        </w:rPr>
        <w:t>action e</w:t>
      </w:r>
      <w:r w:rsidRPr="006C26F6">
        <w:rPr>
          <w:rFonts w:eastAsia="Arial" w:cs="Arial"/>
          <w:spacing w:val="0"/>
          <w:szCs w:val="24"/>
        </w:rPr>
        <w:t>ntitled “Emergency Emergency Fuel Hazard Reduction Amendments, 2019” (14 CCR §§ 913, 933, 953, 1052 &amp; 1052.4)</w:t>
      </w:r>
      <w:r>
        <w:rPr>
          <w:rFonts w:eastAsia="Arial" w:cs="Arial"/>
          <w:spacing w:val="0"/>
          <w:szCs w:val="24"/>
        </w:rPr>
        <w:t>.</w:t>
      </w:r>
    </w:p>
    <w:p w14:paraId="08893634" w14:textId="77777777" w:rsidR="00A358F9" w:rsidRPr="00A358F9" w:rsidRDefault="00A358F9" w:rsidP="00A358F9">
      <w:pPr>
        <w:widowControl w:val="0"/>
        <w:spacing w:line="239" w:lineRule="auto"/>
        <w:ind w:left="720" w:right="137"/>
        <w:rPr>
          <w:rFonts w:eastAsia="Arial" w:cs="Arial"/>
          <w:spacing w:val="0"/>
          <w:szCs w:val="24"/>
        </w:rPr>
      </w:pPr>
    </w:p>
    <w:p w14:paraId="12F1255C" w14:textId="59605C0B"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4833044D" w14:textId="7FEA3C40" w:rsidR="00A358F9" w:rsidRDefault="00095689" w:rsidP="003A2682">
      <w:pPr>
        <w:pStyle w:val="Default"/>
        <w:numPr>
          <w:ilvl w:val="0"/>
          <w:numId w:val="13"/>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p>
    <w:p w14:paraId="579049B4" w14:textId="77777777" w:rsidR="00095689" w:rsidRPr="00471154" w:rsidRDefault="00095689" w:rsidP="00095689">
      <w:pPr>
        <w:pStyle w:val="Default"/>
        <w:spacing w:before="120" w:after="120"/>
        <w:ind w:left="1080"/>
        <w:rPr>
          <w:rFonts w:eastAsia="Arial"/>
          <w:color w:val="auto"/>
          <w:spacing w:val="-1"/>
        </w:rPr>
      </w:pPr>
    </w:p>
    <w:p w14:paraId="6EEB5A02" w14:textId="77777777" w:rsidR="00872693" w:rsidRPr="00872693" w:rsidRDefault="00872693" w:rsidP="00872693">
      <w:pPr>
        <w:widowControl w:val="0"/>
        <w:spacing w:before="240" w:after="120"/>
        <w:outlineLvl w:val="1"/>
        <w:rPr>
          <w:rFonts w:eastAsia="Arial"/>
          <w:b/>
          <w:bCs/>
          <w:spacing w:val="0"/>
          <w:szCs w:val="22"/>
        </w:rPr>
      </w:pPr>
      <w:bookmarkStart w:id="1" w:name="_Hlk498610418"/>
      <w:bookmarkStart w:id="2" w:name="_Hlk503259769"/>
      <w:r w:rsidRPr="00872693">
        <w:rPr>
          <w:rFonts w:eastAsia="Arial"/>
          <w:b/>
          <w:bCs/>
          <w:spacing w:val="0"/>
          <w:szCs w:val="22"/>
        </w:rPr>
        <w:t>SPECIAL BOARD HEARING/REPORTS</w:t>
      </w:r>
    </w:p>
    <w:p w14:paraId="55E8F018" w14:textId="4F668ABE" w:rsidR="00051505" w:rsidRDefault="00C805DB" w:rsidP="004A293B">
      <w:pPr>
        <w:widowControl w:val="0"/>
        <w:numPr>
          <w:ilvl w:val="0"/>
          <w:numId w:val="3"/>
        </w:numPr>
        <w:spacing w:before="240" w:line="239" w:lineRule="auto"/>
        <w:ind w:left="720" w:right="137"/>
        <w:rPr>
          <w:rFonts w:eastAsia="Arial" w:cs="Arial"/>
          <w:spacing w:val="-4"/>
          <w:szCs w:val="24"/>
        </w:rPr>
      </w:pPr>
      <w:r>
        <w:rPr>
          <w:rFonts w:eastAsia="Arial" w:cs="Arial"/>
          <w:b/>
          <w:spacing w:val="-4"/>
          <w:szCs w:val="24"/>
        </w:rPr>
        <w:t xml:space="preserve">PRESENTION: </w:t>
      </w:r>
      <w:r w:rsidRPr="00C805DB">
        <w:rPr>
          <w:rFonts w:eastAsia="Arial" w:cs="Arial"/>
          <w:b/>
          <w:spacing w:val="-4"/>
          <w:szCs w:val="24"/>
        </w:rPr>
        <w:t>State Responsibility Area (SRA) Redetermination 2020</w:t>
      </w:r>
      <w:r>
        <w:rPr>
          <w:rFonts w:eastAsia="Arial" w:cs="Arial"/>
          <w:spacing w:val="-4"/>
          <w:szCs w:val="24"/>
        </w:rPr>
        <w:t xml:space="preserve"> - Scott Witt, Deputy Chief, CAL FIRE Office of the State Fire Marshal</w:t>
      </w:r>
    </w:p>
    <w:bookmarkEnd w:id="1"/>
    <w:bookmarkEnd w:id="2"/>
    <w:p w14:paraId="644F9BD0" w14:textId="77777777"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14:paraId="5D196542" w14:textId="77777777" w:rsidR="00872693" w:rsidRPr="00872693" w:rsidRDefault="00872693" w:rsidP="00872693">
      <w:pPr>
        <w:widowControl w:val="0"/>
        <w:tabs>
          <w:tab w:val="left" w:pos="512"/>
        </w:tabs>
        <w:ind w:left="872" w:hanging="360"/>
        <w:rPr>
          <w:rFonts w:eastAsia="Arial" w:cs="Arial"/>
          <w:b/>
          <w:spacing w:val="0"/>
          <w:szCs w:val="24"/>
        </w:rPr>
      </w:pPr>
    </w:p>
    <w:p w14:paraId="324E87FE" w14:textId="2110B4D0" w:rsidR="00872693" w:rsidRPr="00777A23" w:rsidRDefault="00872693" w:rsidP="004A293B">
      <w:pPr>
        <w:widowControl w:val="0"/>
        <w:numPr>
          <w:ilvl w:val="0"/>
          <w:numId w:val="3"/>
        </w:numPr>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5FC16776" w:rsidR="004E1310" w:rsidRPr="00777A23"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any topic within its jurisdiction not otherwise on the agenda</w:t>
      </w:r>
      <w:r w:rsidRPr="00777A2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3C93D73C" w14:textId="77777777" w:rsidR="00872693" w:rsidRPr="00872693" w:rsidRDefault="00872693" w:rsidP="004A293B">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0EB4F1D1" w14:textId="77777777" w:rsidR="00872693" w:rsidRPr="00872693" w:rsidRDefault="00872693" w:rsidP="00872693">
      <w:pPr>
        <w:widowControl w:val="0"/>
        <w:rPr>
          <w:rFonts w:eastAsia="Arial" w:cs="Arial"/>
          <w:b/>
          <w:spacing w:val="-4"/>
          <w:szCs w:val="24"/>
        </w:rPr>
      </w:pPr>
      <w:r w:rsidRPr="00872693">
        <w:rPr>
          <w:rFonts w:eastAsia="Calibri" w:cs="Arial"/>
          <w:b/>
          <w:spacing w:val="-4"/>
          <w:szCs w:val="24"/>
        </w:rPr>
        <w:br w:type="page"/>
      </w:r>
    </w:p>
    <w:p w14:paraId="4EAD8A4F" w14:textId="46997D71" w:rsidR="00872693" w:rsidRDefault="00095689" w:rsidP="00872693">
      <w:pPr>
        <w:widowControl w:val="0"/>
        <w:jc w:val="center"/>
        <w:outlineLvl w:val="0"/>
        <w:rPr>
          <w:rFonts w:eastAsia="Arial"/>
          <w:b/>
          <w:spacing w:val="0"/>
          <w:szCs w:val="24"/>
          <w:u w:val="single" w:color="000000"/>
        </w:rPr>
      </w:pPr>
      <w:bookmarkStart w:id="3" w:name="_Hlk496262192"/>
      <w:r>
        <w:rPr>
          <w:rFonts w:eastAsia="Arial"/>
          <w:b/>
          <w:spacing w:val="0"/>
          <w:szCs w:val="24"/>
          <w:u w:val="single" w:color="000000"/>
        </w:rPr>
        <w:lastRenderedPageBreak/>
        <w:t xml:space="preserve">JOINT </w:t>
      </w:r>
      <w:r w:rsidR="00872693" w:rsidRPr="00872693">
        <w:rPr>
          <w:rFonts w:eastAsia="Arial"/>
          <w:b/>
          <w:spacing w:val="0"/>
          <w:szCs w:val="24"/>
          <w:u w:val="single" w:color="000000"/>
        </w:rPr>
        <w:t xml:space="preserve">COMMITTEE </w:t>
      </w:r>
      <w:r>
        <w:rPr>
          <w:rFonts w:eastAsia="Arial"/>
          <w:b/>
          <w:spacing w:val="0"/>
          <w:szCs w:val="24"/>
          <w:u w:val="single" w:color="000000"/>
        </w:rPr>
        <w:t xml:space="preserve">WORKSHOP </w:t>
      </w:r>
      <w:r w:rsidR="00872693"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5953C89F">
                <wp:simplePos x="0" y="0"/>
                <wp:positionH relativeFrom="page">
                  <wp:posOffset>1017766</wp:posOffset>
                </wp:positionH>
                <wp:positionV relativeFrom="paragraph">
                  <wp:posOffset>145001</wp:posOffset>
                </wp:positionV>
                <wp:extent cx="5724939"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5A9565AF"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435FE750" w14:textId="351DB3FE" w:rsidR="00DD6F55" w:rsidRPr="00471154" w:rsidRDefault="00361417" w:rsidP="00DD6F55">
      <w:pPr>
        <w:pStyle w:val="Heading2"/>
        <w:spacing w:before="480" w:after="120"/>
      </w:pPr>
      <w:r>
        <w:t xml:space="preserve">JOINT </w:t>
      </w:r>
      <w:r w:rsidR="00C805DB">
        <w:t xml:space="preserve">COMMITTEE WORKSHOP </w:t>
      </w:r>
    </w:p>
    <w:p w14:paraId="458388C2" w14:textId="5E532544" w:rsidR="000861DA" w:rsidRPr="000861DA" w:rsidRDefault="000861DA" w:rsidP="000861DA">
      <w:pPr>
        <w:pStyle w:val="BodyText"/>
        <w:numPr>
          <w:ilvl w:val="0"/>
          <w:numId w:val="2"/>
        </w:numPr>
        <w:tabs>
          <w:tab w:val="left" w:pos="872"/>
        </w:tabs>
        <w:spacing w:after="120"/>
        <w:rPr>
          <w:rFonts w:cs="Arial"/>
          <w:spacing w:val="-1"/>
          <w:sz w:val="24"/>
          <w:szCs w:val="24"/>
        </w:rPr>
      </w:pPr>
      <w:r w:rsidRPr="000861DA">
        <w:rPr>
          <w:rFonts w:cs="Arial"/>
          <w:spacing w:val="-1"/>
          <w:sz w:val="24"/>
          <w:szCs w:val="24"/>
        </w:rPr>
        <w:t>Staff update covering remote meeting format and guidance on stakeholder participation</w:t>
      </w:r>
      <w:r w:rsidR="0057460A">
        <w:rPr>
          <w:rFonts w:cs="Arial"/>
          <w:spacing w:val="-1"/>
          <w:sz w:val="24"/>
          <w:szCs w:val="24"/>
        </w:rPr>
        <w:t xml:space="preserve"> via teleconference</w:t>
      </w:r>
    </w:p>
    <w:p w14:paraId="723098DD" w14:textId="30584609" w:rsidR="007772A6" w:rsidRDefault="007772A6" w:rsidP="007772A6">
      <w:pPr>
        <w:pStyle w:val="BodyText"/>
        <w:numPr>
          <w:ilvl w:val="0"/>
          <w:numId w:val="2"/>
        </w:numPr>
        <w:tabs>
          <w:tab w:val="left" w:pos="872"/>
        </w:tabs>
        <w:spacing w:after="120"/>
        <w:rPr>
          <w:rFonts w:cs="Arial"/>
          <w:spacing w:val="-1"/>
          <w:sz w:val="24"/>
          <w:szCs w:val="24"/>
        </w:rPr>
      </w:pPr>
      <w:r>
        <w:rPr>
          <w:rFonts w:cs="Arial"/>
          <w:spacing w:val="-1"/>
          <w:sz w:val="24"/>
          <w:szCs w:val="24"/>
        </w:rPr>
        <w:t xml:space="preserve">Consideration of </w:t>
      </w:r>
      <w:r w:rsidRPr="007772A6">
        <w:rPr>
          <w:rFonts w:cs="Arial"/>
          <w:spacing w:val="-1"/>
          <w:sz w:val="24"/>
          <w:szCs w:val="24"/>
        </w:rPr>
        <w:t>Fire Safe Regulations Certification</w:t>
      </w:r>
    </w:p>
    <w:p w14:paraId="5C9162BB" w14:textId="691788DC" w:rsidR="007772A6" w:rsidRDefault="007772A6" w:rsidP="000861DA">
      <w:pPr>
        <w:pStyle w:val="BodyText"/>
        <w:numPr>
          <w:ilvl w:val="1"/>
          <w:numId w:val="2"/>
        </w:numPr>
        <w:tabs>
          <w:tab w:val="left" w:pos="872"/>
        </w:tabs>
        <w:spacing w:after="120"/>
        <w:rPr>
          <w:rFonts w:cs="Arial"/>
          <w:spacing w:val="-1"/>
          <w:sz w:val="24"/>
          <w:szCs w:val="24"/>
        </w:rPr>
      </w:pPr>
      <w:r>
        <w:rPr>
          <w:rFonts w:cs="Arial"/>
          <w:spacing w:val="-1"/>
          <w:sz w:val="24"/>
          <w:szCs w:val="24"/>
        </w:rPr>
        <w:t>County of Sonoma</w:t>
      </w:r>
    </w:p>
    <w:p w14:paraId="2A21AA96" w14:textId="77777777" w:rsidR="000861DA" w:rsidRDefault="000861DA" w:rsidP="000861DA">
      <w:pPr>
        <w:pStyle w:val="BodyText"/>
        <w:numPr>
          <w:ilvl w:val="0"/>
          <w:numId w:val="2"/>
        </w:numPr>
        <w:tabs>
          <w:tab w:val="left" w:pos="872"/>
        </w:tabs>
        <w:spacing w:after="120"/>
        <w:rPr>
          <w:rFonts w:cs="Arial"/>
          <w:spacing w:val="-1"/>
          <w:sz w:val="24"/>
          <w:szCs w:val="24"/>
        </w:rPr>
      </w:pPr>
      <w:r>
        <w:rPr>
          <w:rFonts w:cs="Arial"/>
          <w:spacing w:val="-1"/>
          <w:sz w:val="24"/>
          <w:szCs w:val="24"/>
        </w:rPr>
        <w:t>Safety Element Review</w:t>
      </w:r>
    </w:p>
    <w:p w14:paraId="6899FAC1" w14:textId="77777777" w:rsidR="000861DA" w:rsidRDefault="000861DA" w:rsidP="000861DA">
      <w:pPr>
        <w:pStyle w:val="BodyText"/>
        <w:numPr>
          <w:ilvl w:val="1"/>
          <w:numId w:val="2"/>
        </w:numPr>
        <w:tabs>
          <w:tab w:val="left" w:pos="872"/>
        </w:tabs>
        <w:spacing w:after="120"/>
        <w:rPr>
          <w:rFonts w:cs="Arial"/>
          <w:spacing w:val="-1"/>
          <w:sz w:val="24"/>
          <w:szCs w:val="24"/>
        </w:rPr>
      </w:pPr>
      <w:r>
        <w:rPr>
          <w:rFonts w:cs="Arial"/>
          <w:spacing w:val="-1"/>
          <w:sz w:val="24"/>
          <w:szCs w:val="24"/>
        </w:rPr>
        <w:t>City of Novato</w:t>
      </w:r>
    </w:p>
    <w:p w14:paraId="46EA40CE" w14:textId="0C9D205E" w:rsidR="000861DA" w:rsidRPr="000861DA" w:rsidRDefault="000861DA" w:rsidP="000861DA">
      <w:pPr>
        <w:pStyle w:val="BodyText"/>
        <w:numPr>
          <w:ilvl w:val="1"/>
          <w:numId w:val="2"/>
        </w:numPr>
        <w:tabs>
          <w:tab w:val="left" w:pos="872"/>
        </w:tabs>
        <w:spacing w:after="120"/>
        <w:rPr>
          <w:rFonts w:cs="Arial"/>
          <w:spacing w:val="-1"/>
          <w:sz w:val="24"/>
          <w:szCs w:val="24"/>
        </w:rPr>
      </w:pPr>
      <w:r>
        <w:rPr>
          <w:rFonts w:cs="Arial"/>
          <w:spacing w:val="-1"/>
          <w:sz w:val="24"/>
          <w:szCs w:val="24"/>
        </w:rPr>
        <w:t>County of Lassen</w:t>
      </w:r>
    </w:p>
    <w:p w14:paraId="2E71DC5E" w14:textId="4EC9FCD2" w:rsidR="00DD6F55" w:rsidRDefault="007772A6" w:rsidP="003A2682">
      <w:pPr>
        <w:pStyle w:val="BodyText"/>
        <w:numPr>
          <w:ilvl w:val="0"/>
          <w:numId w:val="2"/>
        </w:numPr>
        <w:tabs>
          <w:tab w:val="left" w:pos="872"/>
        </w:tabs>
        <w:spacing w:after="120"/>
        <w:rPr>
          <w:rFonts w:cs="Arial"/>
          <w:spacing w:val="-1"/>
          <w:sz w:val="24"/>
          <w:szCs w:val="24"/>
        </w:rPr>
      </w:pPr>
      <w:r>
        <w:rPr>
          <w:rFonts w:cs="Arial"/>
          <w:spacing w:val="-1"/>
          <w:sz w:val="24"/>
          <w:szCs w:val="24"/>
        </w:rPr>
        <w:t xml:space="preserve">Staff </w:t>
      </w:r>
      <w:r w:rsidR="00E80A67">
        <w:rPr>
          <w:rFonts w:cs="Arial"/>
          <w:spacing w:val="-1"/>
          <w:sz w:val="24"/>
          <w:szCs w:val="24"/>
        </w:rPr>
        <w:t>u</w:t>
      </w:r>
      <w:r>
        <w:rPr>
          <w:rFonts w:cs="Arial"/>
          <w:spacing w:val="-1"/>
          <w:sz w:val="24"/>
          <w:szCs w:val="24"/>
        </w:rPr>
        <w:t>pdate covering potential amendment</w:t>
      </w:r>
      <w:r w:rsidR="00DD6F55" w:rsidRPr="00DD6F55">
        <w:rPr>
          <w:rFonts w:cs="Arial"/>
          <w:spacing w:val="-1"/>
          <w:sz w:val="24"/>
          <w:szCs w:val="24"/>
        </w:rPr>
        <w:t xml:space="preserve"> of existing Forest Practice Rules within 14 CCR §§ 914.2[934.2, 954.2], and 914.3[934.3, 954.3] pertaining to limitations on the use of ground-based equipment in ca</w:t>
      </w:r>
      <w:r>
        <w:rPr>
          <w:rFonts w:cs="Arial"/>
          <w:spacing w:val="-1"/>
          <w:sz w:val="24"/>
          <w:szCs w:val="24"/>
        </w:rPr>
        <w:t>ble and tractor yarding areas</w:t>
      </w:r>
    </w:p>
    <w:p w14:paraId="13D61949" w14:textId="19C6CEC5" w:rsidR="007772A6" w:rsidRPr="007772A6" w:rsidRDefault="007772A6" w:rsidP="007772A6">
      <w:pPr>
        <w:pStyle w:val="BodyText"/>
        <w:numPr>
          <w:ilvl w:val="0"/>
          <w:numId w:val="2"/>
        </w:numPr>
        <w:tabs>
          <w:tab w:val="left" w:pos="872"/>
        </w:tabs>
        <w:spacing w:after="120"/>
        <w:rPr>
          <w:rFonts w:cs="Arial"/>
          <w:spacing w:val="-1"/>
          <w:sz w:val="24"/>
          <w:szCs w:val="24"/>
        </w:rPr>
      </w:pPr>
      <w:r>
        <w:rPr>
          <w:rFonts w:cs="Arial"/>
          <w:spacing w:val="-1"/>
          <w:sz w:val="24"/>
          <w:szCs w:val="24"/>
        </w:rPr>
        <w:t xml:space="preserve">Staff </w:t>
      </w:r>
      <w:r w:rsidR="00E80A67">
        <w:rPr>
          <w:rFonts w:cs="Arial"/>
          <w:spacing w:val="-1"/>
          <w:sz w:val="24"/>
          <w:szCs w:val="24"/>
        </w:rPr>
        <w:t>update on the potential revision of basal area stocking s</w:t>
      </w:r>
      <w:r w:rsidRPr="00585A6A">
        <w:rPr>
          <w:rFonts w:cs="Arial"/>
          <w:spacing w:val="-1"/>
          <w:sz w:val="24"/>
          <w:szCs w:val="24"/>
        </w:rPr>
        <w:t>tandards within 14 CCR</w:t>
      </w:r>
      <w:r w:rsidR="00BB6859">
        <w:rPr>
          <w:rFonts w:cs="Arial"/>
          <w:spacing w:val="-1"/>
          <w:sz w:val="24"/>
          <w:szCs w:val="24"/>
        </w:rPr>
        <w:t xml:space="preserve"> </w:t>
      </w:r>
      <w:r w:rsidR="00BB6859" w:rsidRPr="00DD6F55">
        <w:rPr>
          <w:rFonts w:cs="Arial"/>
          <w:spacing w:val="-1"/>
          <w:sz w:val="24"/>
          <w:szCs w:val="24"/>
        </w:rPr>
        <w:t>§</w:t>
      </w:r>
      <w:r w:rsidRPr="00585A6A">
        <w:rPr>
          <w:rFonts w:cs="Arial"/>
          <w:spacing w:val="-1"/>
          <w:sz w:val="24"/>
          <w:szCs w:val="24"/>
        </w:rPr>
        <w:t xml:space="preserve"> 913</w:t>
      </w:r>
      <w:r>
        <w:rPr>
          <w:rFonts w:cs="Arial"/>
          <w:spacing w:val="-1"/>
          <w:sz w:val="24"/>
          <w:szCs w:val="24"/>
        </w:rPr>
        <w:t xml:space="preserve"> [933, 953]</w:t>
      </w:r>
      <w:r w:rsidRPr="00585A6A">
        <w:rPr>
          <w:rFonts w:cs="Arial"/>
          <w:spacing w:val="-1"/>
          <w:sz w:val="24"/>
          <w:szCs w:val="24"/>
        </w:rPr>
        <w:t xml:space="preserve"> </w:t>
      </w:r>
      <w:r w:rsidRPr="00BC3B4A">
        <w:rPr>
          <w:rFonts w:cs="Arial"/>
          <w:i/>
          <w:spacing w:val="-1"/>
          <w:sz w:val="24"/>
          <w:szCs w:val="24"/>
        </w:rPr>
        <w:t>et seq.</w:t>
      </w:r>
    </w:p>
    <w:p w14:paraId="50E243C2" w14:textId="3BF80EE7" w:rsidR="00361417" w:rsidRDefault="007772A6" w:rsidP="00361417">
      <w:pPr>
        <w:pStyle w:val="BodyText"/>
        <w:numPr>
          <w:ilvl w:val="0"/>
          <w:numId w:val="2"/>
        </w:numPr>
        <w:tabs>
          <w:tab w:val="left" w:pos="872"/>
        </w:tabs>
        <w:spacing w:after="120"/>
        <w:rPr>
          <w:rFonts w:cs="Arial"/>
          <w:spacing w:val="-1"/>
          <w:sz w:val="24"/>
          <w:szCs w:val="24"/>
        </w:rPr>
      </w:pPr>
      <w:r>
        <w:rPr>
          <w:rFonts w:cs="Arial"/>
          <w:spacing w:val="-1"/>
          <w:sz w:val="24"/>
          <w:szCs w:val="24"/>
        </w:rPr>
        <w:t xml:space="preserve">Staff </w:t>
      </w:r>
      <w:r w:rsidR="00E80A67">
        <w:rPr>
          <w:rFonts w:cs="Arial"/>
          <w:spacing w:val="-1"/>
          <w:sz w:val="24"/>
          <w:szCs w:val="24"/>
        </w:rPr>
        <w:t>u</w:t>
      </w:r>
      <w:r>
        <w:rPr>
          <w:rFonts w:cs="Arial"/>
          <w:spacing w:val="-1"/>
          <w:sz w:val="24"/>
          <w:szCs w:val="24"/>
        </w:rPr>
        <w:t>pdate covering</w:t>
      </w:r>
      <w:r w:rsidR="00361417" w:rsidRPr="00DD6F55">
        <w:rPr>
          <w:rFonts w:cs="Arial"/>
          <w:spacing w:val="-1"/>
          <w:sz w:val="24"/>
          <w:szCs w:val="24"/>
        </w:rPr>
        <w:t xml:space="preserve"> “Group A” and “Group B” commercial species (14 CCR § 895.1)</w:t>
      </w:r>
    </w:p>
    <w:p w14:paraId="7470CD5F" w14:textId="5EB4D724" w:rsidR="007772A6" w:rsidRDefault="007772A6" w:rsidP="00361417">
      <w:pPr>
        <w:pStyle w:val="BodyText"/>
        <w:numPr>
          <w:ilvl w:val="0"/>
          <w:numId w:val="2"/>
        </w:numPr>
        <w:tabs>
          <w:tab w:val="left" w:pos="872"/>
        </w:tabs>
        <w:spacing w:after="120"/>
        <w:rPr>
          <w:rFonts w:cs="Arial"/>
          <w:spacing w:val="-1"/>
          <w:sz w:val="24"/>
          <w:szCs w:val="24"/>
        </w:rPr>
      </w:pPr>
      <w:r>
        <w:rPr>
          <w:rFonts w:cs="Arial"/>
          <w:spacing w:val="-1"/>
          <w:sz w:val="24"/>
          <w:szCs w:val="24"/>
        </w:rPr>
        <w:t>Review of the Mountain Home Demonstration State Forest Management Plan Update</w:t>
      </w:r>
    </w:p>
    <w:p w14:paraId="5AAE6ED2" w14:textId="1189269F" w:rsidR="007772A6" w:rsidRDefault="007772A6" w:rsidP="00361417">
      <w:pPr>
        <w:pStyle w:val="BodyText"/>
        <w:numPr>
          <w:ilvl w:val="0"/>
          <w:numId w:val="2"/>
        </w:numPr>
        <w:tabs>
          <w:tab w:val="left" w:pos="872"/>
        </w:tabs>
        <w:spacing w:after="120"/>
        <w:rPr>
          <w:rFonts w:cs="Arial"/>
          <w:spacing w:val="-1"/>
          <w:sz w:val="24"/>
          <w:szCs w:val="24"/>
        </w:rPr>
      </w:pPr>
      <w:r>
        <w:rPr>
          <w:rFonts w:cs="Arial"/>
          <w:spacing w:val="-1"/>
          <w:sz w:val="24"/>
          <w:szCs w:val="24"/>
        </w:rPr>
        <w:t>Staff Update covering Camping Fees at the Demonstration State Forests</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5AAEC9A5"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C805DB">
        <w:rPr>
          <w:rFonts w:eastAsia="Arial" w:cs="Arial"/>
          <w:spacing w:val="-11"/>
          <w:szCs w:val="24"/>
        </w:rPr>
        <w:t xml:space="preserve"> the Joint Committee Workshop</w:t>
      </w:r>
      <w:r w:rsidRPr="00872693">
        <w:rPr>
          <w:rFonts w:eastAsia="Arial" w:cs="Arial"/>
          <w:spacing w:val="-8"/>
          <w:szCs w:val="24"/>
        </w:rPr>
        <w:t xml:space="preserv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3"/>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15"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16"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17">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36BD9661" w:rsidR="005C1D5F" w:rsidRDefault="005C1D5F" w:rsidP="0077328C">
      <w:pPr>
        <w:widowControl w:val="0"/>
        <w:rPr>
          <w:rFonts w:cs="Arial"/>
          <w:bCs/>
          <w:spacing w:val="-1"/>
          <w:szCs w:val="24"/>
          <w:u w:color="000000"/>
        </w:rPr>
      </w:pPr>
      <w:r>
        <w:rPr>
          <w:rFonts w:cs="Arial"/>
          <w:bCs/>
          <w:spacing w:val="-1"/>
          <w:szCs w:val="24"/>
          <w:u w:color="000000"/>
        </w:rPr>
        <w:t>For the April 2020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77777777" w:rsidR="005C1D5F" w:rsidRPr="00872693" w:rsidRDefault="005C1D5F"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lastRenderedPageBreak/>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18"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22DFC0CA" w14:textId="77777777" w:rsidR="005C1D5F" w:rsidRPr="00872693" w:rsidRDefault="005C1D5F" w:rsidP="0077328C">
      <w:pPr>
        <w:widowControl w:val="0"/>
        <w:spacing w:before="1"/>
        <w:ind w:right="264"/>
        <w:rPr>
          <w:rFonts w:cs="Arial"/>
          <w:spacing w:val="0"/>
          <w:szCs w:val="24"/>
        </w:rPr>
      </w:pPr>
      <w:r>
        <w:rPr>
          <w:rFonts w:cs="Arial"/>
          <w:spacing w:val="-7"/>
          <w:szCs w:val="24"/>
        </w:rPr>
        <w:t xml:space="preserve">  </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3E0E58">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19"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3E0E58">
          <w:type w:val="continuous"/>
          <w:pgSz w:w="12240" w:h="15840"/>
          <w:pgMar w:top="920" w:right="620" w:bottom="740" w:left="1040" w:header="0" w:footer="551" w:gutter="0"/>
          <w:cols w:num="2" w:space="720"/>
        </w:sectPr>
      </w:pPr>
    </w:p>
    <w:p w14:paraId="3A49E4B3" w14:textId="6FA25CBF"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March 31,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lastRenderedPageBreak/>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77777777" w:rsidR="0077328C" w:rsidRPr="00872693" w:rsidRDefault="0077328C" w:rsidP="0077328C">
      <w:pPr>
        <w:widowControl w:val="0"/>
        <w:tabs>
          <w:tab w:val="left" w:pos="1552"/>
        </w:tabs>
        <w:spacing w:before="15" w:after="120" w:line="254" w:lineRule="exact"/>
        <w:ind w:left="360" w:right="605"/>
        <w:rPr>
          <w:rFonts w:cs="Arial"/>
          <w:spacing w:val="0"/>
          <w:szCs w:val="24"/>
        </w:rPr>
      </w:pP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6F99BABD" w14:textId="77777777" w:rsidR="005C1D5F" w:rsidRPr="00872693" w:rsidRDefault="005C1D5F" w:rsidP="0077328C">
      <w:pPr>
        <w:widowControl w:val="0"/>
        <w:spacing w:before="1"/>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0" w:history="1">
        <w:r w:rsidRPr="00F52933">
          <w:rPr>
            <w:rStyle w:val="Hyperlink"/>
            <w:rFonts w:cs="Arial"/>
            <w:spacing w:val="0"/>
            <w:szCs w:val="24"/>
          </w:rPr>
          <w:t>publiccomments@bof.ca.gov</w:t>
        </w:r>
      </w:hyperlink>
      <w:r>
        <w:rPr>
          <w:rFonts w:cs="Arial"/>
          <w:spacing w:val="0"/>
          <w:szCs w:val="24"/>
        </w:rPr>
        <w:t xml:space="preserve"> no later than Friday April 3, 2020.</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779DDBDE" w14:textId="77777777" w:rsidR="005C1D5F" w:rsidRPr="00872693" w:rsidRDefault="005C1D5F" w:rsidP="0077328C">
      <w:pPr>
        <w:widowControl w:val="0"/>
        <w:spacing w:before="1"/>
        <w:rPr>
          <w:rFonts w:cs="Arial"/>
          <w:spacing w:val="0"/>
          <w:szCs w:val="24"/>
        </w:rPr>
      </w:pPr>
    </w:p>
    <w:p w14:paraId="5727543C" w14:textId="77777777" w:rsidR="0077328C" w:rsidRDefault="0077328C" w:rsidP="005C1D5F">
      <w:pPr>
        <w:rPr>
          <w:rFonts w:cs="Arial"/>
          <w:szCs w:val="24"/>
        </w:rPr>
      </w:pPr>
    </w:p>
    <w:p w14:paraId="40519171" w14:textId="77777777" w:rsidR="0077328C" w:rsidRDefault="0077328C" w:rsidP="005C1D5F">
      <w:pPr>
        <w:rPr>
          <w:rFonts w:cs="Arial"/>
          <w:szCs w:val="24"/>
        </w:rPr>
      </w:pPr>
    </w:p>
    <w:p w14:paraId="12190789" w14:textId="77777777" w:rsidR="0077328C" w:rsidRDefault="0077328C" w:rsidP="005C1D5F">
      <w:pPr>
        <w:rPr>
          <w:rFonts w:cs="Arial"/>
          <w:szCs w:val="24"/>
        </w:rPr>
      </w:pPr>
    </w:p>
    <w:p w14:paraId="029F18E4" w14:textId="77777777" w:rsidR="0077328C" w:rsidRDefault="0077328C" w:rsidP="005C1D5F">
      <w:pPr>
        <w:rPr>
          <w:rFonts w:cs="Arial"/>
          <w:szCs w:val="24"/>
        </w:rPr>
      </w:pPr>
    </w:p>
    <w:p w14:paraId="69A64790" w14:textId="77777777" w:rsidR="0077328C" w:rsidRDefault="0077328C" w:rsidP="005C1D5F">
      <w:pPr>
        <w:rPr>
          <w:rFonts w:cs="Arial"/>
          <w:szCs w:val="24"/>
        </w:rPr>
      </w:pPr>
    </w:p>
    <w:p w14:paraId="0273304E" w14:textId="77777777" w:rsidR="0077328C" w:rsidRDefault="0077328C" w:rsidP="005C1D5F">
      <w:pPr>
        <w:rPr>
          <w:rFonts w:cs="Arial"/>
          <w:szCs w:val="24"/>
        </w:rPr>
      </w:pPr>
    </w:p>
    <w:p w14:paraId="63095BE6" w14:textId="77777777" w:rsidR="0077328C" w:rsidRDefault="0077328C" w:rsidP="005C1D5F">
      <w:pPr>
        <w:rPr>
          <w:rFonts w:cs="Arial"/>
          <w:szCs w:val="24"/>
        </w:rPr>
      </w:pPr>
    </w:p>
    <w:p w14:paraId="218A684D" w14:textId="77777777" w:rsidR="0077328C" w:rsidRDefault="0077328C" w:rsidP="005C1D5F">
      <w:pPr>
        <w:rPr>
          <w:rFonts w:cs="Arial"/>
          <w:szCs w:val="24"/>
        </w:rPr>
      </w:pPr>
    </w:p>
    <w:p w14:paraId="33A8A476" w14:textId="242B830F"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1"/>
          <w:headerReference w:type="default" r:id="rId22"/>
          <w:headerReference w:type="first" r:id="rId23"/>
          <w:type w:val="continuous"/>
          <w:pgSz w:w="12240" w:h="15840"/>
          <w:pgMar w:top="1440" w:right="1440" w:bottom="1440" w:left="1440" w:header="720" w:footer="720" w:gutter="0"/>
          <w:cols w:space="720"/>
          <w:titlePg/>
          <w:docGrid w:linePitch="360"/>
        </w:sectPr>
      </w:pPr>
    </w:p>
    <w:p w14:paraId="67A1B7CE" w14:textId="40B5033D" w:rsidR="005C1D5F" w:rsidRPr="002D13DA" w:rsidRDefault="005C1D5F" w:rsidP="005C1D5F">
      <w:pPr>
        <w:rPr>
          <w:rFonts w:cs="Arial"/>
          <w:szCs w:val="24"/>
        </w:rPr>
      </w:pPr>
      <w:r w:rsidRPr="00F41C16">
        <w:rPr>
          <w:rFonts w:cs="Arial"/>
          <w:noProof/>
          <w:szCs w:val="24"/>
        </w:rPr>
        <w:drawing>
          <wp:inline distT="0" distB="0" distL="0" distR="0" wp14:anchorId="572B6010" wp14:editId="2D08ABD6">
            <wp:extent cx="2714625" cy="4895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inline>
        </w:drawing>
      </w:r>
    </w:p>
    <w:p w14:paraId="41F9DF5F" w14:textId="77777777" w:rsidR="00B255CC" w:rsidRPr="002D13DA" w:rsidRDefault="00B255CC" w:rsidP="005C1D5F">
      <w:pPr>
        <w:widowControl w:val="0"/>
        <w:spacing w:after="240"/>
        <w:jc w:val="center"/>
        <w:outlineLvl w:val="0"/>
        <w:rPr>
          <w:rFonts w:cs="Arial"/>
          <w:szCs w:val="24"/>
        </w:rPr>
      </w:pPr>
    </w:p>
    <w:sectPr w:rsidR="00B255CC" w:rsidRPr="002D13DA" w:rsidSect="005C1D5F">
      <w:headerReference w:type="even" r:id="rId25"/>
      <w:headerReference w:type="default" r:id="rId26"/>
      <w:headerReference w:type="first" r:id="rId27"/>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511D4" w14:textId="77777777" w:rsidR="006121D2" w:rsidRDefault="006121D2" w:rsidP="005F6B90">
      <w:r>
        <w:separator/>
      </w:r>
    </w:p>
  </w:endnote>
  <w:endnote w:type="continuationSeparator" w:id="0">
    <w:p w14:paraId="5F4A4322" w14:textId="77777777" w:rsidR="006121D2" w:rsidRDefault="006121D2"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5866FB6A" w:rsidR="00872693" w:rsidRDefault="00872693">
        <w:pPr>
          <w:pStyle w:val="Footer"/>
          <w:jc w:val="center"/>
        </w:pPr>
        <w:r>
          <w:fldChar w:fldCharType="begin"/>
        </w:r>
        <w:r>
          <w:instrText xml:space="preserve"> PAGE   \* MERGEFORMAT </w:instrText>
        </w:r>
        <w:r>
          <w:fldChar w:fldCharType="separate"/>
        </w:r>
        <w:r w:rsidR="00FF0D79">
          <w:rPr>
            <w:noProof/>
          </w:rPr>
          <w:t>2</w:t>
        </w:r>
        <w:r>
          <w:rPr>
            <w:noProof/>
          </w:rPr>
          <w:fldChar w:fldCharType="end"/>
        </w:r>
      </w:p>
    </w:sdtContent>
  </w:sdt>
  <w:p w14:paraId="68D2EAB8" w14:textId="77777777"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FF18B" w14:textId="77777777" w:rsidR="006121D2" w:rsidRDefault="006121D2" w:rsidP="005F6B90">
      <w:r>
        <w:separator/>
      </w:r>
    </w:p>
  </w:footnote>
  <w:footnote w:type="continuationSeparator" w:id="0">
    <w:p w14:paraId="36D58FAF" w14:textId="77777777" w:rsidR="006121D2" w:rsidRDefault="006121D2"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77777777"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72693" w:rsidRPr="00A92615" w:rsidRDefault="00872693"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72693" w:rsidRPr="00A92615" w:rsidRDefault="00872693"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72693" w:rsidRPr="00A92615" w:rsidRDefault="0082191D" w:rsidP="00A9261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653-8007</w:t>
    </w:r>
  </w:p>
  <w:p w14:paraId="7E9E5EC5"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14:paraId="1CA6979E" w14:textId="77777777" w:rsidR="00872693" w:rsidRPr="00A92615" w:rsidRDefault="0082191D"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77777777" w:rsidR="008E1416" w:rsidRDefault="0082191D" w:rsidP="008E1416">
    <w:pPr>
      <w:tabs>
        <w:tab w:val="left" w:pos="180"/>
        <w:tab w:val="right" w:pos="10800"/>
      </w:tabs>
      <w:suppressAutoHyphens/>
      <w:spacing w:line="240" w:lineRule="exact"/>
      <w:ind w:left="-720"/>
      <w:rPr>
        <w:spacing w:val="2"/>
        <w:sz w:val="14"/>
        <w:szCs w:val="24"/>
      </w:rPr>
    </w:pPr>
    <w:r>
      <w:rPr>
        <w:noProof/>
      </w:rPr>
      <w:pict w14:anchorId="3AAA1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14:paraId="09195811" w14:textId="77777777"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191D">
      <w:rPr>
        <w:spacing w:val="-2"/>
        <w:sz w:val="12"/>
        <w:szCs w:val="12"/>
      </w:rPr>
      <w:pict w14:anchorId="7208F1CE">
        <v:rect id="_x0000_i1028" style="width:0;height:1.5pt" o:hralign="center" o:hrstd="t" o:hr="t" fillcolor="#a0a0a0" stroked="f"/>
      </w:pict>
    </w:r>
  </w:p>
  <w:p w14:paraId="600D6E01" w14:textId="77777777"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A82469" w:rsidRDefault="0082191D"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777777" w:rsidR="00872693" w:rsidRDefault="00872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77777777" w:rsidR="00872693" w:rsidRDefault="0087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77777777" w:rsidR="00872693" w:rsidRDefault="008726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353FD477" w:rsidR="005C1D5F" w:rsidRDefault="005C1D5F">
    <w:pPr>
      <w:pStyle w:val="Header"/>
    </w:pPr>
    <w:r>
      <w:rPr>
        <w:noProof/>
      </w:rPr>
      <mc:AlternateContent>
        <mc:Choice Requires="wps">
          <w:drawing>
            <wp:anchor distT="0" distB="0" distL="114300" distR="114300" simplePos="0" relativeHeight="251661824"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6C34D17D" w:rsidR="005C1D5F" w:rsidRDefault="005C1D5F">
    <w:pPr>
      <w:pStyle w:val="Header"/>
    </w:pPr>
    <w:r>
      <w:rPr>
        <w:noProof/>
      </w:rPr>
      <mc:AlternateContent>
        <mc:Choice Requires="wps">
          <w:drawing>
            <wp:anchor distT="0" distB="0" distL="114300" distR="114300" simplePos="0" relativeHeight="251662848"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7777777" w:rsidR="005C1D5F" w:rsidRDefault="0082191D"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158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5C1D5F" w:rsidRPr="005F6B90">
      <w:rPr>
        <w:b/>
        <w:sz w:val="18"/>
        <w:szCs w:val="18"/>
      </w:rPr>
      <w:t>BOARD OF FORESTRY AND FIRE PROTECTION</w:t>
    </w:r>
    <w:r w:rsidR="005C1D5F">
      <w:rPr>
        <w:b/>
        <w:spacing w:val="2"/>
        <w:sz w:val="14"/>
        <w:szCs w:val="24"/>
      </w:rPr>
      <w:tab/>
      <w:t>KEITH GILLESS, CHAIR</w:t>
    </w:r>
  </w:p>
  <w:p w14:paraId="74937B0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5C1D5F" w:rsidRDefault="005C1D5F"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3872"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191D">
      <w:rPr>
        <w:spacing w:val="-2"/>
        <w:sz w:val="12"/>
        <w:szCs w:val="12"/>
      </w:rPr>
      <w:pict w14:anchorId="15D2C66A">
        <v:rect id="_x0000_i1027" style="width:0;height:1.5pt" o:hralign="center" o:hrstd="t" o:hr="t" fillcolor="#a0a0a0" stroked="f"/>
      </w:pict>
    </w:r>
  </w:p>
  <w:p w14:paraId="62E3C8AA" w14:textId="77777777" w:rsidR="005C1D5F" w:rsidRPr="005F6B90" w:rsidRDefault="005C1D5F"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5C1D5F" w:rsidRPr="005F6B90" w:rsidRDefault="005C1D5F"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5C1D5F" w:rsidRDefault="0082191D" w:rsidP="008307F1">
    <w:pPr>
      <w:tabs>
        <w:tab w:val="left" w:pos="-720"/>
      </w:tabs>
      <w:suppressAutoHyphens/>
      <w:ind w:left="-720"/>
    </w:pPr>
    <w:hyperlink r:id="rId2" w:history="1">
      <w:r w:rsidR="005C1D5F"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77777777" w:rsidR="00255842" w:rsidRDefault="00872693">
    <w:pPr>
      <w:pStyle w:val="Header"/>
    </w:pPr>
    <w:r>
      <w:rPr>
        <w:noProof/>
      </w:rPr>
      <mc:AlternateContent>
        <mc:Choice Requires="wps">
          <w:drawing>
            <wp:anchor distT="0" distB="0" distL="114300" distR="114300" simplePos="0" relativeHeight="251656704"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77777777" w:rsidR="00A82469" w:rsidRDefault="00872693">
    <w:pPr>
      <w:pStyle w:val="Header"/>
    </w:pPr>
    <w:r>
      <w:rPr>
        <w:noProof/>
      </w:rPr>
      <mc:AlternateContent>
        <mc:Choice Requires="wps">
          <w:drawing>
            <wp:anchor distT="0" distB="0" distL="114300" distR="114300" simplePos="0" relativeHeight="251657728"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9"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2"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6"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0"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1"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9"/>
  </w:num>
  <w:num w:numId="3">
    <w:abstractNumId w:val="11"/>
  </w:num>
  <w:num w:numId="4">
    <w:abstractNumId w:val="1"/>
  </w:num>
  <w:num w:numId="5">
    <w:abstractNumId w:val="13"/>
  </w:num>
  <w:num w:numId="6">
    <w:abstractNumId w:val="14"/>
  </w:num>
  <w:num w:numId="7">
    <w:abstractNumId w:val="16"/>
  </w:num>
  <w:num w:numId="8">
    <w:abstractNumId w:val="17"/>
  </w:num>
  <w:num w:numId="9">
    <w:abstractNumId w:val="18"/>
  </w:num>
  <w:num w:numId="10">
    <w:abstractNumId w:val="11"/>
    <w:lvlOverride w:ilvl="0">
      <w:startOverride w:val="1"/>
    </w:lvlOverride>
    <w:lvlOverride w:ilvl="1"/>
    <w:lvlOverride w:ilvl="2"/>
    <w:lvlOverride w:ilvl="3"/>
    <w:lvlOverride w:ilvl="4"/>
    <w:lvlOverride w:ilvl="5"/>
    <w:lvlOverride w:ilvl="6"/>
    <w:lvlOverride w:ilvl="7"/>
    <w:lvlOverride w:ilvl="8"/>
  </w:num>
  <w:num w:numId="11">
    <w:abstractNumId w:val="12"/>
  </w:num>
  <w:num w:numId="12">
    <w:abstractNumId w:val="5"/>
  </w:num>
  <w:num w:numId="13">
    <w:abstractNumId w:val="6"/>
  </w:num>
  <w:num w:numId="14">
    <w:abstractNumId w:val="0"/>
  </w:num>
  <w:num w:numId="15">
    <w:abstractNumId w:val="10"/>
  </w:num>
  <w:num w:numId="16">
    <w:abstractNumId w:val="4"/>
  </w:num>
  <w:num w:numId="17">
    <w:abstractNumId w:val="7"/>
  </w:num>
  <w:num w:numId="18">
    <w:abstractNumId w:val="2"/>
  </w:num>
  <w:num w:numId="19">
    <w:abstractNumId w:val="15"/>
  </w:num>
  <w:num w:numId="20">
    <w:abstractNumId w:val="21"/>
  </w:num>
  <w:num w:numId="21">
    <w:abstractNumId w:val="3"/>
  </w:num>
  <w:num w:numId="22">
    <w:abstractNumId w:val="9"/>
  </w:num>
  <w:num w:numId="2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7XN67w8vZPzFF38xyWQT/l7006al7yXNZSlKz2oiLM1bM+ypayQNLI83WCgRIGwHGXL1SMr014yixMDanls2+g==" w:salt="xu6g12A6TE8AyhUw7Z+RiQ=="/>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61DA"/>
    <w:rsid w:val="00087280"/>
    <w:rsid w:val="0009431C"/>
    <w:rsid w:val="00095689"/>
    <w:rsid w:val="00097A0B"/>
    <w:rsid w:val="000A7800"/>
    <w:rsid w:val="000B248A"/>
    <w:rsid w:val="000B2C00"/>
    <w:rsid w:val="000B655B"/>
    <w:rsid w:val="000C28D4"/>
    <w:rsid w:val="000C2E24"/>
    <w:rsid w:val="000C3F53"/>
    <w:rsid w:val="000C4CF9"/>
    <w:rsid w:val="000D0526"/>
    <w:rsid w:val="000D0A79"/>
    <w:rsid w:val="000D3C4D"/>
    <w:rsid w:val="000D4BC5"/>
    <w:rsid w:val="000D76CE"/>
    <w:rsid w:val="000E3C4F"/>
    <w:rsid w:val="000F6CED"/>
    <w:rsid w:val="000F6EF9"/>
    <w:rsid w:val="00107812"/>
    <w:rsid w:val="00116503"/>
    <w:rsid w:val="0012274B"/>
    <w:rsid w:val="00122CB4"/>
    <w:rsid w:val="00123A41"/>
    <w:rsid w:val="00125927"/>
    <w:rsid w:val="00132F5C"/>
    <w:rsid w:val="0013381F"/>
    <w:rsid w:val="00133F8F"/>
    <w:rsid w:val="001363F3"/>
    <w:rsid w:val="0013730F"/>
    <w:rsid w:val="001401DB"/>
    <w:rsid w:val="001419D4"/>
    <w:rsid w:val="0014720D"/>
    <w:rsid w:val="001474F5"/>
    <w:rsid w:val="0014796B"/>
    <w:rsid w:val="0015419B"/>
    <w:rsid w:val="00161AF9"/>
    <w:rsid w:val="00162E5B"/>
    <w:rsid w:val="00165D43"/>
    <w:rsid w:val="00174790"/>
    <w:rsid w:val="0017531E"/>
    <w:rsid w:val="00175BE0"/>
    <w:rsid w:val="001769D6"/>
    <w:rsid w:val="00181368"/>
    <w:rsid w:val="001843E9"/>
    <w:rsid w:val="0018513C"/>
    <w:rsid w:val="001946EF"/>
    <w:rsid w:val="001A2FC5"/>
    <w:rsid w:val="001A35BC"/>
    <w:rsid w:val="001A5DFD"/>
    <w:rsid w:val="001A64FC"/>
    <w:rsid w:val="001B69FE"/>
    <w:rsid w:val="001C2503"/>
    <w:rsid w:val="001C2782"/>
    <w:rsid w:val="001D1351"/>
    <w:rsid w:val="001D749F"/>
    <w:rsid w:val="001F0A0C"/>
    <w:rsid w:val="001F59F6"/>
    <w:rsid w:val="001F5DDB"/>
    <w:rsid w:val="001F61C6"/>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716C4"/>
    <w:rsid w:val="00272547"/>
    <w:rsid w:val="0027683F"/>
    <w:rsid w:val="00282335"/>
    <w:rsid w:val="00282AAB"/>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78E9"/>
    <w:rsid w:val="002D127C"/>
    <w:rsid w:val="002D13DA"/>
    <w:rsid w:val="002D2166"/>
    <w:rsid w:val="002D3C05"/>
    <w:rsid w:val="002D5DD9"/>
    <w:rsid w:val="002D6C2D"/>
    <w:rsid w:val="002E5655"/>
    <w:rsid w:val="002F67E7"/>
    <w:rsid w:val="003074B5"/>
    <w:rsid w:val="003128D0"/>
    <w:rsid w:val="00314134"/>
    <w:rsid w:val="00316D19"/>
    <w:rsid w:val="003232DB"/>
    <w:rsid w:val="00331303"/>
    <w:rsid w:val="003317D8"/>
    <w:rsid w:val="00331F28"/>
    <w:rsid w:val="00333ABB"/>
    <w:rsid w:val="00346238"/>
    <w:rsid w:val="00352D99"/>
    <w:rsid w:val="00354299"/>
    <w:rsid w:val="00357A2B"/>
    <w:rsid w:val="00361417"/>
    <w:rsid w:val="003677E2"/>
    <w:rsid w:val="00367F4B"/>
    <w:rsid w:val="00370F8A"/>
    <w:rsid w:val="003714A3"/>
    <w:rsid w:val="003820C0"/>
    <w:rsid w:val="003823C1"/>
    <w:rsid w:val="00390EA6"/>
    <w:rsid w:val="003911FC"/>
    <w:rsid w:val="00393943"/>
    <w:rsid w:val="00393EF8"/>
    <w:rsid w:val="0039414E"/>
    <w:rsid w:val="00394BBB"/>
    <w:rsid w:val="003966F5"/>
    <w:rsid w:val="00397EAF"/>
    <w:rsid w:val="003A2582"/>
    <w:rsid w:val="003A2682"/>
    <w:rsid w:val="003A3DFD"/>
    <w:rsid w:val="003A4E3C"/>
    <w:rsid w:val="003A5E67"/>
    <w:rsid w:val="003B4CB9"/>
    <w:rsid w:val="003B5859"/>
    <w:rsid w:val="003B7C1D"/>
    <w:rsid w:val="003C46D5"/>
    <w:rsid w:val="003D0DD1"/>
    <w:rsid w:val="003D14D5"/>
    <w:rsid w:val="003D29E9"/>
    <w:rsid w:val="003D3537"/>
    <w:rsid w:val="003D5EB6"/>
    <w:rsid w:val="003D652A"/>
    <w:rsid w:val="003D6740"/>
    <w:rsid w:val="003E0695"/>
    <w:rsid w:val="003E0AFA"/>
    <w:rsid w:val="003E45D8"/>
    <w:rsid w:val="003E49B8"/>
    <w:rsid w:val="003F558C"/>
    <w:rsid w:val="003F7109"/>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5E1B"/>
    <w:rsid w:val="0044605D"/>
    <w:rsid w:val="00446843"/>
    <w:rsid w:val="00451415"/>
    <w:rsid w:val="00452563"/>
    <w:rsid w:val="004553AA"/>
    <w:rsid w:val="004573FD"/>
    <w:rsid w:val="00464062"/>
    <w:rsid w:val="00466F2D"/>
    <w:rsid w:val="00471BAD"/>
    <w:rsid w:val="00471CF7"/>
    <w:rsid w:val="00472BD4"/>
    <w:rsid w:val="00474D75"/>
    <w:rsid w:val="00476979"/>
    <w:rsid w:val="00476C03"/>
    <w:rsid w:val="0048031F"/>
    <w:rsid w:val="004843D3"/>
    <w:rsid w:val="00486861"/>
    <w:rsid w:val="00487010"/>
    <w:rsid w:val="00490127"/>
    <w:rsid w:val="0049227C"/>
    <w:rsid w:val="004A2257"/>
    <w:rsid w:val="004A293B"/>
    <w:rsid w:val="004B2689"/>
    <w:rsid w:val="004B6867"/>
    <w:rsid w:val="004D25C3"/>
    <w:rsid w:val="004D67E0"/>
    <w:rsid w:val="004D7EA9"/>
    <w:rsid w:val="004E09D5"/>
    <w:rsid w:val="004E1310"/>
    <w:rsid w:val="004E3ADC"/>
    <w:rsid w:val="004E4656"/>
    <w:rsid w:val="004E7E35"/>
    <w:rsid w:val="004F0D74"/>
    <w:rsid w:val="004F1D75"/>
    <w:rsid w:val="004F1E38"/>
    <w:rsid w:val="004F2705"/>
    <w:rsid w:val="004F4149"/>
    <w:rsid w:val="00503597"/>
    <w:rsid w:val="005076AF"/>
    <w:rsid w:val="00510E66"/>
    <w:rsid w:val="00510F97"/>
    <w:rsid w:val="0052066D"/>
    <w:rsid w:val="005229F7"/>
    <w:rsid w:val="00534D25"/>
    <w:rsid w:val="00536F2F"/>
    <w:rsid w:val="00537193"/>
    <w:rsid w:val="0054007C"/>
    <w:rsid w:val="00542055"/>
    <w:rsid w:val="005467A5"/>
    <w:rsid w:val="0055165D"/>
    <w:rsid w:val="0055331F"/>
    <w:rsid w:val="005541FB"/>
    <w:rsid w:val="00562847"/>
    <w:rsid w:val="005729A5"/>
    <w:rsid w:val="0057460A"/>
    <w:rsid w:val="00574C04"/>
    <w:rsid w:val="0057690E"/>
    <w:rsid w:val="00581342"/>
    <w:rsid w:val="005847B2"/>
    <w:rsid w:val="00584F32"/>
    <w:rsid w:val="00585865"/>
    <w:rsid w:val="00585A6A"/>
    <w:rsid w:val="005923B5"/>
    <w:rsid w:val="005A20FB"/>
    <w:rsid w:val="005A31B0"/>
    <w:rsid w:val="005A3C92"/>
    <w:rsid w:val="005A43A5"/>
    <w:rsid w:val="005A60C0"/>
    <w:rsid w:val="005B3CDC"/>
    <w:rsid w:val="005B45F2"/>
    <w:rsid w:val="005B59CB"/>
    <w:rsid w:val="005B7E98"/>
    <w:rsid w:val="005C1D5F"/>
    <w:rsid w:val="005C53DC"/>
    <w:rsid w:val="005C63EC"/>
    <w:rsid w:val="005D258D"/>
    <w:rsid w:val="005D7E32"/>
    <w:rsid w:val="005E413A"/>
    <w:rsid w:val="005F0D2C"/>
    <w:rsid w:val="005F202A"/>
    <w:rsid w:val="005F3CCA"/>
    <w:rsid w:val="005F3FFD"/>
    <w:rsid w:val="005F6B90"/>
    <w:rsid w:val="005F7D11"/>
    <w:rsid w:val="00604812"/>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64F"/>
    <w:rsid w:val="006659A0"/>
    <w:rsid w:val="00665EDE"/>
    <w:rsid w:val="00666C2C"/>
    <w:rsid w:val="00670015"/>
    <w:rsid w:val="006735A1"/>
    <w:rsid w:val="00677C09"/>
    <w:rsid w:val="00681F1E"/>
    <w:rsid w:val="00690745"/>
    <w:rsid w:val="006930CC"/>
    <w:rsid w:val="006943D0"/>
    <w:rsid w:val="006952FA"/>
    <w:rsid w:val="006954F6"/>
    <w:rsid w:val="006A54F5"/>
    <w:rsid w:val="006A57EE"/>
    <w:rsid w:val="006A62FF"/>
    <w:rsid w:val="006A642E"/>
    <w:rsid w:val="006A6CDE"/>
    <w:rsid w:val="006B3815"/>
    <w:rsid w:val="006B39A5"/>
    <w:rsid w:val="006B7B89"/>
    <w:rsid w:val="006B7FB7"/>
    <w:rsid w:val="006C24BB"/>
    <w:rsid w:val="006C26F6"/>
    <w:rsid w:val="006C3462"/>
    <w:rsid w:val="006D1BDB"/>
    <w:rsid w:val="006D2103"/>
    <w:rsid w:val="006D2FC8"/>
    <w:rsid w:val="006D3C82"/>
    <w:rsid w:val="006E3DDB"/>
    <w:rsid w:val="006E6E04"/>
    <w:rsid w:val="006F4A52"/>
    <w:rsid w:val="006F7CF8"/>
    <w:rsid w:val="00700DFB"/>
    <w:rsid w:val="00701D86"/>
    <w:rsid w:val="0070768E"/>
    <w:rsid w:val="00715630"/>
    <w:rsid w:val="0071608A"/>
    <w:rsid w:val="007164C5"/>
    <w:rsid w:val="0072125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3327"/>
    <w:rsid w:val="00765A41"/>
    <w:rsid w:val="007664E0"/>
    <w:rsid w:val="00767B0A"/>
    <w:rsid w:val="0077127D"/>
    <w:rsid w:val="0077328C"/>
    <w:rsid w:val="0077363D"/>
    <w:rsid w:val="007767A5"/>
    <w:rsid w:val="007772A6"/>
    <w:rsid w:val="00777A23"/>
    <w:rsid w:val="00781829"/>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B02"/>
    <w:rsid w:val="008140B5"/>
    <w:rsid w:val="00817148"/>
    <w:rsid w:val="0082191D"/>
    <w:rsid w:val="0082709C"/>
    <w:rsid w:val="00827C44"/>
    <w:rsid w:val="008307F1"/>
    <w:rsid w:val="00830B35"/>
    <w:rsid w:val="00832CC3"/>
    <w:rsid w:val="00834468"/>
    <w:rsid w:val="008375FF"/>
    <w:rsid w:val="00844619"/>
    <w:rsid w:val="0084522A"/>
    <w:rsid w:val="00850B3E"/>
    <w:rsid w:val="008510E8"/>
    <w:rsid w:val="008533D7"/>
    <w:rsid w:val="008538E6"/>
    <w:rsid w:val="00862DD7"/>
    <w:rsid w:val="00863482"/>
    <w:rsid w:val="00865BD6"/>
    <w:rsid w:val="008711A9"/>
    <w:rsid w:val="008725C4"/>
    <w:rsid w:val="00872693"/>
    <w:rsid w:val="008847B1"/>
    <w:rsid w:val="00886E21"/>
    <w:rsid w:val="008871D1"/>
    <w:rsid w:val="008906B7"/>
    <w:rsid w:val="008A0C01"/>
    <w:rsid w:val="008A2D44"/>
    <w:rsid w:val="008A3BCF"/>
    <w:rsid w:val="008A5480"/>
    <w:rsid w:val="008B4711"/>
    <w:rsid w:val="008B53F4"/>
    <w:rsid w:val="008B675B"/>
    <w:rsid w:val="008C4E2A"/>
    <w:rsid w:val="008C6E89"/>
    <w:rsid w:val="008C7320"/>
    <w:rsid w:val="008D0581"/>
    <w:rsid w:val="008D6360"/>
    <w:rsid w:val="008E053C"/>
    <w:rsid w:val="008E1416"/>
    <w:rsid w:val="008E19C9"/>
    <w:rsid w:val="008E3CA3"/>
    <w:rsid w:val="008E5CE1"/>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3479"/>
    <w:rsid w:val="00940172"/>
    <w:rsid w:val="00942899"/>
    <w:rsid w:val="00943F5F"/>
    <w:rsid w:val="00956ECC"/>
    <w:rsid w:val="009612A3"/>
    <w:rsid w:val="009617B4"/>
    <w:rsid w:val="009645CA"/>
    <w:rsid w:val="00970830"/>
    <w:rsid w:val="0097126D"/>
    <w:rsid w:val="0097139E"/>
    <w:rsid w:val="00972D8B"/>
    <w:rsid w:val="00975F30"/>
    <w:rsid w:val="0098122B"/>
    <w:rsid w:val="00985050"/>
    <w:rsid w:val="009867D2"/>
    <w:rsid w:val="00991814"/>
    <w:rsid w:val="00992665"/>
    <w:rsid w:val="00994371"/>
    <w:rsid w:val="00994569"/>
    <w:rsid w:val="00997821"/>
    <w:rsid w:val="009A38C3"/>
    <w:rsid w:val="009A5859"/>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4D6E"/>
    <w:rsid w:val="009E4E8E"/>
    <w:rsid w:val="009E5C1A"/>
    <w:rsid w:val="009E7532"/>
    <w:rsid w:val="009F33F8"/>
    <w:rsid w:val="00A032D1"/>
    <w:rsid w:val="00A03567"/>
    <w:rsid w:val="00A03CDB"/>
    <w:rsid w:val="00A06D93"/>
    <w:rsid w:val="00A10103"/>
    <w:rsid w:val="00A125CA"/>
    <w:rsid w:val="00A13C25"/>
    <w:rsid w:val="00A16567"/>
    <w:rsid w:val="00A17E87"/>
    <w:rsid w:val="00A232C1"/>
    <w:rsid w:val="00A30D35"/>
    <w:rsid w:val="00A3191A"/>
    <w:rsid w:val="00A34F9D"/>
    <w:rsid w:val="00A358F9"/>
    <w:rsid w:val="00A4241F"/>
    <w:rsid w:val="00A43E81"/>
    <w:rsid w:val="00A4643F"/>
    <w:rsid w:val="00A570AB"/>
    <w:rsid w:val="00A673B2"/>
    <w:rsid w:val="00A67A39"/>
    <w:rsid w:val="00A71211"/>
    <w:rsid w:val="00A732BE"/>
    <w:rsid w:val="00A74EAB"/>
    <w:rsid w:val="00A75495"/>
    <w:rsid w:val="00A777D8"/>
    <w:rsid w:val="00A81763"/>
    <w:rsid w:val="00A82469"/>
    <w:rsid w:val="00A83170"/>
    <w:rsid w:val="00A8347E"/>
    <w:rsid w:val="00A86C81"/>
    <w:rsid w:val="00A96EA9"/>
    <w:rsid w:val="00A975DC"/>
    <w:rsid w:val="00AA0FDF"/>
    <w:rsid w:val="00AA4F94"/>
    <w:rsid w:val="00AA6429"/>
    <w:rsid w:val="00AA67E0"/>
    <w:rsid w:val="00AA6B75"/>
    <w:rsid w:val="00AB64D4"/>
    <w:rsid w:val="00AC0815"/>
    <w:rsid w:val="00AC085D"/>
    <w:rsid w:val="00AC2B75"/>
    <w:rsid w:val="00AC3C91"/>
    <w:rsid w:val="00AC3D32"/>
    <w:rsid w:val="00AC7958"/>
    <w:rsid w:val="00AC7B8B"/>
    <w:rsid w:val="00AD7321"/>
    <w:rsid w:val="00AE0A01"/>
    <w:rsid w:val="00AE30B2"/>
    <w:rsid w:val="00AE402C"/>
    <w:rsid w:val="00AF0BC3"/>
    <w:rsid w:val="00AF1B71"/>
    <w:rsid w:val="00B02048"/>
    <w:rsid w:val="00B05D34"/>
    <w:rsid w:val="00B0712D"/>
    <w:rsid w:val="00B11634"/>
    <w:rsid w:val="00B11A18"/>
    <w:rsid w:val="00B255CC"/>
    <w:rsid w:val="00B32DED"/>
    <w:rsid w:val="00B348B1"/>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DD6"/>
    <w:rsid w:val="00B76EFE"/>
    <w:rsid w:val="00B810FC"/>
    <w:rsid w:val="00B84445"/>
    <w:rsid w:val="00B92EE8"/>
    <w:rsid w:val="00B93296"/>
    <w:rsid w:val="00B961D7"/>
    <w:rsid w:val="00B979EF"/>
    <w:rsid w:val="00BA0BB3"/>
    <w:rsid w:val="00BA1A62"/>
    <w:rsid w:val="00BA4D8C"/>
    <w:rsid w:val="00BA601F"/>
    <w:rsid w:val="00BA73EA"/>
    <w:rsid w:val="00BB58C5"/>
    <w:rsid w:val="00BB6859"/>
    <w:rsid w:val="00BB6E61"/>
    <w:rsid w:val="00BB77D8"/>
    <w:rsid w:val="00BC07BD"/>
    <w:rsid w:val="00BC186D"/>
    <w:rsid w:val="00BC2AD9"/>
    <w:rsid w:val="00BC3B4A"/>
    <w:rsid w:val="00BC4AF5"/>
    <w:rsid w:val="00BD0156"/>
    <w:rsid w:val="00BD3C7A"/>
    <w:rsid w:val="00BD4814"/>
    <w:rsid w:val="00BD6003"/>
    <w:rsid w:val="00BE1B0D"/>
    <w:rsid w:val="00BE4ED7"/>
    <w:rsid w:val="00BF1941"/>
    <w:rsid w:val="00BF3CB3"/>
    <w:rsid w:val="00BF536B"/>
    <w:rsid w:val="00BF7291"/>
    <w:rsid w:val="00C00A44"/>
    <w:rsid w:val="00C00E94"/>
    <w:rsid w:val="00C04F35"/>
    <w:rsid w:val="00C066E9"/>
    <w:rsid w:val="00C10868"/>
    <w:rsid w:val="00C203B0"/>
    <w:rsid w:val="00C2137F"/>
    <w:rsid w:val="00C21B4A"/>
    <w:rsid w:val="00C25215"/>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05DB"/>
    <w:rsid w:val="00C835A9"/>
    <w:rsid w:val="00C84217"/>
    <w:rsid w:val="00C96B3C"/>
    <w:rsid w:val="00C97BB5"/>
    <w:rsid w:val="00CA2F90"/>
    <w:rsid w:val="00CA3D87"/>
    <w:rsid w:val="00CA69FF"/>
    <w:rsid w:val="00CA6A10"/>
    <w:rsid w:val="00CB0476"/>
    <w:rsid w:val="00CB12B9"/>
    <w:rsid w:val="00CC5840"/>
    <w:rsid w:val="00CC6E76"/>
    <w:rsid w:val="00CD315D"/>
    <w:rsid w:val="00CD3697"/>
    <w:rsid w:val="00CD4BD2"/>
    <w:rsid w:val="00CE10B8"/>
    <w:rsid w:val="00CE1E2E"/>
    <w:rsid w:val="00CE2D6A"/>
    <w:rsid w:val="00CE6005"/>
    <w:rsid w:val="00CE726B"/>
    <w:rsid w:val="00D0076B"/>
    <w:rsid w:val="00D007AF"/>
    <w:rsid w:val="00D05A3D"/>
    <w:rsid w:val="00D0740B"/>
    <w:rsid w:val="00D12969"/>
    <w:rsid w:val="00D1298F"/>
    <w:rsid w:val="00D21B1C"/>
    <w:rsid w:val="00D26A82"/>
    <w:rsid w:val="00D310ED"/>
    <w:rsid w:val="00D33429"/>
    <w:rsid w:val="00D410B5"/>
    <w:rsid w:val="00D4719E"/>
    <w:rsid w:val="00D641EA"/>
    <w:rsid w:val="00D65F99"/>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3F68"/>
    <w:rsid w:val="00DB40B8"/>
    <w:rsid w:val="00DB470C"/>
    <w:rsid w:val="00DB6E83"/>
    <w:rsid w:val="00DC144E"/>
    <w:rsid w:val="00DC18A0"/>
    <w:rsid w:val="00DC52A7"/>
    <w:rsid w:val="00DC74C9"/>
    <w:rsid w:val="00DD2091"/>
    <w:rsid w:val="00DD4040"/>
    <w:rsid w:val="00DD6F55"/>
    <w:rsid w:val="00DD737D"/>
    <w:rsid w:val="00DD7520"/>
    <w:rsid w:val="00DD7FB0"/>
    <w:rsid w:val="00DE1526"/>
    <w:rsid w:val="00DE39C6"/>
    <w:rsid w:val="00DE4D15"/>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21965"/>
    <w:rsid w:val="00E22B5C"/>
    <w:rsid w:val="00E22E7C"/>
    <w:rsid w:val="00E41DA3"/>
    <w:rsid w:val="00E42306"/>
    <w:rsid w:val="00E45CDE"/>
    <w:rsid w:val="00E50CFF"/>
    <w:rsid w:val="00E60250"/>
    <w:rsid w:val="00E60556"/>
    <w:rsid w:val="00E67040"/>
    <w:rsid w:val="00E72D85"/>
    <w:rsid w:val="00E74619"/>
    <w:rsid w:val="00E80A67"/>
    <w:rsid w:val="00E8261E"/>
    <w:rsid w:val="00E84478"/>
    <w:rsid w:val="00E87CD4"/>
    <w:rsid w:val="00E9000D"/>
    <w:rsid w:val="00E917EF"/>
    <w:rsid w:val="00E92FAB"/>
    <w:rsid w:val="00E9589B"/>
    <w:rsid w:val="00E958E0"/>
    <w:rsid w:val="00E96C47"/>
    <w:rsid w:val="00E978E4"/>
    <w:rsid w:val="00EA05A6"/>
    <w:rsid w:val="00EA1A9A"/>
    <w:rsid w:val="00EB7744"/>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3EF1"/>
    <w:rsid w:val="00F57273"/>
    <w:rsid w:val="00F57769"/>
    <w:rsid w:val="00F5797E"/>
    <w:rsid w:val="00F661A4"/>
    <w:rsid w:val="00F761A1"/>
    <w:rsid w:val="00F76C9F"/>
    <w:rsid w:val="00F84573"/>
    <w:rsid w:val="00F85804"/>
    <w:rsid w:val="00F92A30"/>
    <w:rsid w:val="00F92ECA"/>
    <w:rsid w:val="00F9408D"/>
    <w:rsid w:val="00F9732E"/>
    <w:rsid w:val="00FA3F52"/>
    <w:rsid w:val="00FB6057"/>
    <w:rsid w:val="00FB6634"/>
    <w:rsid w:val="00FC10B2"/>
    <w:rsid w:val="00FC5FD8"/>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
    <w:name w:val="Unresolved Mention"/>
    <w:basedOn w:val="DefaultParagraphFont"/>
    <w:uiPriority w:val="99"/>
    <w:semiHidden/>
    <w:unhideWhenUsed/>
    <w:rsid w:val="005C1D5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mailto:matt.dias@bof.ca.gov"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bof.fire.ca.gov/"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file:///\\fphq01\Root\Data\Board_of_Forestry\Board%20Business\Agendas%20and%20Minutes\1%20Agendas\2019\.%20" TargetMode="External"/><Relationship Id="rId20" Type="http://schemas.openxmlformats.org/officeDocument/2006/relationships/hyperlink" Target="mailto:publiccomments@bof.ca.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bof.fire.ca.gov/business/meeting-agendas-and-annual-schedules/" TargetMode="Externa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yperlink" Target="https://bof.fire.ca.gov/" TargetMode="External"/><Relationship Id="rId19" Type="http://schemas.openxmlformats.org/officeDocument/2006/relationships/hyperlink" Target="mailto:publiccomments@bof.c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73755-DB43-48CC-8741-72456EDFD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2317</Words>
  <Characters>13207</Characters>
  <Application>Microsoft Office Word</Application>
  <DocSecurity>8</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4</cp:revision>
  <cp:lastPrinted>2020-01-09T22:12:00Z</cp:lastPrinted>
  <dcterms:created xsi:type="dcterms:W3CDTF">2020-03-30T17:33:00Z</dcterms:created>
  <dcterms:modified xsi:type="dcterms:W3CDTF">2020-03-30T18:36:00Z</dcterms:modified>
</cp:coreProperties>
</file>