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FCC6F" w14:textId="19DD1330"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29C3C315" w:rsidR="00CD3697" w:rsidRPr="00CD3697" w:rsidRDefault="006E19FA" w:rsidP="00CD3697">
      <w:pPr>
        <w:widowControl w:val="0"/>
        <w:spacing w:before="72"/>
        <w:jc w:val="center"/>
        <w:outlineLvl w:val="1"/>
        <w:rPr>
          <w:b/>
          <w:spacing w:val="15"/>
          <w:szCs w:val="22"/>
        </w:rPr>
      </w:pPr>
      <w:r>
        <w:rPr>
          <w:b/>
          <w:spacing w:val="15"/>
          <w:szCs w:val="22"/>
        </w:rPr>
        <w:t xml:space="preserve">Posting Date: </w:t>
      </w:r>
      <w:r w:rsidR="000B01CB">
        <w:rPr>
          <w:b/>
          <w:spacing w:val="15"/>
          <w:szCs w:val="22"/>
        </w:rPr>
        <w:t>May 29</w:t>
      </w:r>
      <w:r w:rsidR="00CD3697" w:rsidRPr="00CD3697">
        <w:rPr>
          <w:b/>
          <w:spacing w:val="15"/>
          <w:szCs w:val="22"/>
        </w:rPr>
        <w:t>, 20</w:t>
      </w:r>
      <w:r w:rsidR="00CD3697">
        <w:rPr>
          <w:b/>
          <w:spacing w:val="15"/>
          <w:szCs w:val="22"/>
        </w:rPr>
        <w:t>20</w:t>
      </w:r>
    </w:p>
    <w:p w14:paraId="7CFAE008" w14:textId="4F605FCF" w:rsidR="00872693" w:rsidRPr="00872693" w:rsidRDefault="006D53F2" w:rsidP="00CD3697">
      <w:pPr>
        <w:widowControl w:val="0"/>
        <w:spacing w:before="72"/>
        <w:jc w:val="center"/>
        <w:outlineLvl w:val="1"/>
        <w:rPr>
          <w:rFonts w:eastAsia="Arial"/>
          <w:b/>
          <w:bCs/>
          <w:spacing w:val="0"/>
          <w:szCs w:val="22"/>
          <w:u w:val="thick" w:color="000000"/>
        </w:rPr>
        <w:sectPr w:rsidR="00872693" w:rsidRPr="00872693" w:rsidSect="00A52742">
          <w:headerReference w:type="default" r:id="rId11"/>
          <w:footerReference w:type="default" r:id="rId12"/>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6BADA190" w:rsidR="00095689" w:rsidRPr="00095689" w:rsidRDefault="00806768" w:rsidP="00872693">
      <w:pPr>
        <w:widowControl w:val="0"/>
        <w:spacing w:before="360"/>
        <w:outlineLvl w:val="0"/>
        <w:rPr>
          <w:rFonts w:eastAsia="Arial"/>
          <w:spacing w:val="0"/>
          <w:szCs w:val="24"/>
        </w:rPr>
      </w:pPr>
      <w:r>
        <w:rPr>
          <w:rFonts w:eastAsia="Arial"/>
          <w:spacing w:val="0"/>
          <w:szCs w:val="24"/>
        </w:rPr>
        <w:t>The June</w:t>
      </w:r>
      <w:r w:rsidR="00095689">
        <w:rPr>
          <w:rFonts w:eastAsia="Arial"/>
          <w:spacing w:val="0"/>
          <w:szCs w:val="24"/>
        </w:rPr>
        <w:t xml:space="preserve"> 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3"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3C421FEF" w:rsidR="00872693" w:rsidRPr="00872693" w:rsidRDefault="00713C77" w:rsidP="00872693">
      <w:pPr>
        <w:widowControl w:val="0"/>
        <w:ind w:left="872" w:hanging="360"/>
        <w:rPr>
          <w:rFonts w:eastAsia="Arial"/>
          <w:spacing w:val="0"/>
          <w:szCs w:val="22"/>
        </w:rPr>
      </w:pPr>
      <w:r>
        <w:rPr>
          <w:rFonts w:eastAsia="Arial"/>
          <w:spacing w:val="0"/>
          <w:szCs w:val="22"/>
        </w:rPr>
        <w:t>Date: June 10</w:t>
      </w:r>
      <w:r w:rsidR="00CE726B">
        <w:rPr>
          <w:rFonts w:eastAsia="Arial"/>
          <w:spacing w:val="0"/>
          <w:szCs w:val="22"/>
        </w:rPr>
        <w:t>, 2020</w:t>
      </w:r>
      <w:r w:rsidR="00872693" w:rsidRPr="00872693">
        <w:rPr>
          <w:rFonts w:eastAsia="Arial"/>
          <w:spacing w:val="0"/>
          <w:szCs w:val="22"/>
        </w:rPr>
        <w:t xml:space="preserve">, </w:t>
      </w:r>
      <w:r w:rsidR="00F76EC1">
        <w:rPr>
          <w:rFonts w:eastAsia="Arial"/>
          <w:spacing w:val="0"/>
          <w:szCs w:val="22"/>
        </w:rPr>
        <w:t>8</w:t>
      </w:r>
      <w:r w:rsidR="00A86C81">
        <w:rPr>
          <w:rFonts w:eastAsia="Arial"/>
          <w:spacing w:val="0"/>
          <w:szCs w:val="22"/>
        </w:rPr>
        <w:t>:</w:t>
      </w:r>
      <w:r w:rsidR="00F76EC1">
        <w:rPr>
          <w:rFonts w:eastAsia="Arial"/>
          <w:spacing w:val="0"/>
          <w:szCs w:val="22"/>
        </w:rPr>
        <w:t>30</w:t>
      </w:r>
      <w:r w:rsidR="00872693" w:rsidRPr="00872693">
        <w:rPr>
          <w:rFonts w:eastAsia="Arial"/>
          <w:spacing w:val="0"/>
          <w:szCs w:val="22"/>
        </w:rPr>
        <w:t>am</w:t>
      </w:r>
      <w:r w:rsidR="00E80A67">
        <w:rPr>
          <w:rFonts w:eastAsia="Arial"/>
          <w:spacing w:val="0"/>
          <w:szCs w:val="22"/>
        </w:rPr>
        <w:t xml:space="preserve"> </w:t>
      </w:r>
    </w:p>
    <w:p w14:paraId="543C10A2"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REGULAR SESSION:</w:t>
      </w:r>
    </w:p>
    <w:p w14:paraId="1F56F2CA" w14:textId="52AB9921" w:rsidR="00872693" w:rsidRPr="00872693" w:rsidRDefault="00872693" w:rsidP="00872693">
      <w:pPr>
        <w:widowControl w:val="0"/>
        <w:ind w:left="872" w:hanging="360"/>
        <w:rPr>
          <w:rFonts w:eastAsia="Arial"/>
          <w:spacing w:val="0"/>
          <w:szCs w:val="22"/>
        </w:rPr>
      </w:pPr>
      <w:r w:rsidRPr="00872693">
        <w:rPr>
          <w:rFonts w:eastAsia="Arial"/>
          <w:spacing w:val="0"/>
          <w:szCs w:val="22"/>
        </w:rPr>
        <w:t xml:space="preserve">Date: </w:t>
      </w:r>
      <w:r w:rsidR="00713C77">
        <w:rPr>
          <w:rFonts w:eastAsia="Arial"/>
          <w:spacing w:val="0"/>
          <w:szCs w:val="22"/>
        </w:rPr>
        <w:t>June 10</w:t>
      </w:r>
      <w:r w:rsidR="00CE726B">
        <w:rPr>
          <w:rFonts w:eastAsia="Arial"/>
          <w:spacing w:val="0"/>
          <w:szCs w:val="22"/>
        </w:rPr>
        <w:t>, 2020</w:t>
      </w:r>
      <w:r w:rsidRPr="00872693">
        <w:rPr>
          <w:rFonts w:eastAsia="Arial"/>
          <w:spacing w:val="0"/>
          <w:szCs w:val="22"/>
        </w:rPr>
        <w:t>, 9:</w:t>
      </w:r>
      <w:r w:rsidR="002B7343">
        <w:rPr>
          <w:rFonts w:eastAsia="Arial"/>
          <w:spacing w:val="0"/>
          <w:szCs w:val="22"/>
        </w:rPr>
        <w:t>30</w:t>
      </w:r>
      <w:r w:rsidRPr="00872693">
        <w:rPr>
          <w:rFonts w:eastAsia="Arial"/>
          <w:spacing w:val="0"/>
          <w:szCs w:val="22"/>
        </w:rPr>
        <w:t>am</w:t>
      </w:r>
      <w:r w:rsidR="00E80A67">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41324F8E"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713C77">
        <w:rPr>
          <w:rFonts w:eastAsia="Arial"/>
          <w:spacing w:val="0"/>
          <w:szCs w:val="22"/>
        </w:rPr>
        <w:t>June 9</w:t>
      </w:r>
      <w:r w:rsidR="00CC6E76" w:rsidRPr="00872693">
        <w:rPr>
          <w:rFonts w:eastAsia="Arial"/>
          <w:spacing w:val="0"/>
          <w:szCs w:val="22"/>
        </w:rPr>
        <w:t>, 20</w:t>
      </w:r>
      <w:r w:rsidR="00CC6E76" w:rsidRPr="00A66F15">
        <w:rPr>
          <w:rFonts w:eastAsia="Arial"/>
          <w:spacing w:val="0"/>
          <w:szCs w:val="22"/>
        </w:rPr>
        <w:t xml:space="preserve">20, </w:t>
      </w:r>
      <w:r w:rsidR="009E5C1A" w:rsidRPr="00A66F15">
        <w:rPr>
          <w:rFonts w:eastAsia="Arial"/>
          <w:spacing w:val="0"/>
          <w:szCs w:val="22"/>
        </w:rPr>
        <w:t>8:30am – 12:30</w:t>
      </w:r>
      <w:r w:rsidR="00CC6E76" w:rsidRPr="00A66F15">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B74BF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0296785D" w14:textId="77777777" w:rsidR="00872693" w:rsidRPr="00872693" w:rsidRDefault="00872693" w:rsidP="00872693">
      <w:pPr>
        <w:widowControl w:val="0"/>
        <w:ind w:left="872" w:hanging="360"/>
        <w:rPr>
          <w:rFonts w:eastAsia="Arial"/>
          <w:spacing w:val="0"/>
          <w:szCs w:val="22"/>
        </w:rPr>
      </w:pPr>
    </w:p>
    <w:p w14:paraId="61943677" w14:textId="77777777"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8388DFF" w14:textId="465AFA42" w:rsidR="00872693" w:rsidRDefault="00872693" w:rsidP="003A2682">
      <w:pPr>
        <w:widowControl w:val="0"/>
        <w:numPr>
          <w:ilvl w:val="0"/>
          <w:numId w:val="1"/>
        </w:numPr>
        <w:tabs>
          <w:tab w:val="left" w:pos="6064"/>
          <w:tab w:val="left" w:pos="7233"/>
        </w:tabs>
        <w:spacing w:before="120" w:after="120"/>
        <w:ind w:left="900" w:right="504"/>
        <w:rPr>
          <w:rFonts w:eastAsia="Arial" w:cs="Arial"/>
          <w:bCs/>
          <w:spacing w:val="-4"/>
          <w:szCs w:val="24"/>
        </w:rPr>
      </w:pPr>
      <w:r w:rsidRPr="00872693">
        <w:rPr>
          <w:rFonts w:eastAsia="Arial" w:cs="Arial"/>
          <w:bCs/>
          <w:spacing w:val="-4"/>
          <w:szCs w:val="24"/>
        </w:rPr>
        <w:t>Coast Action Group vs. California State Board of Forestry and Fire Protection (Case No. RG17860755)</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6AEFCE01"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0CBED9BA" w14:textId="596E44E4" w:rsidR="0072204B" w:rsidRPr="00B8307E" w:rsidRDefault="0072204B" w:rsidP="0072204B">
      <w:pPr>
        <w:pStyle w:val="ListParagraph"/>
        <w:numPr>
          <w:ilvl w:val="0"/>
          <w:numId w:val="1"/>
        </w:numPr>
        <w:contextualSpacing w:val="0"/>
      </w:pPr>
      <w:r w:rsidRPr="00B8307E">
        <w:rPr>
          <w:rFonts w:eastAsia="Arial" w:cs="Arial"/>
          <w:bCs/>
          <w:spacing w:val="-4"/>
          <w:szCs w:val="24"/>
        </w:rPr>
        <w:t xml:space="preserve">Board Consideration of Administrative Law Judge Proposed Decision on Civil Penalty </w:t>
      </w:r>
      <w:r w:rsidRPr="00B8307E">
        <w:t>CP-18-10 Sustainable Mountain Center, LLC</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653D9910"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72204B">
        <w:rPr>
          <w:rFonts w:eastAsia="Arial" w:cs="Arial"/>
          <w:spacing w:val="-1"/>
          <w:szCs w:val="24"/>
        </w:rPr>
        <w:t>the May</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4DDC9521" w14:textId="577B5C37" w:rsidR="00701D86" w:rsidRPr="00357AAE" w:rsidRDefault="00701D86" w:rsidP="00125927">
      <w:pPr>
        <w:widowControl w:val="0"/>
        <w:numPr>
          <w:ilvl w:val="0"/>
          <w:numId w:val="12"/>
        </w:numPr>
        <w:autoSpaceDE w:val="0"/>
        <w:autoSpaceDN w:val="0"/>
        <w:adjustRightInd w:val="0"/>
        <w:spacing w:before="120" w:after="120"/>
        <w:outlineLvl w:val="1"/>
        <w:rPr>
          <w:rFonts w:eastAsia="Arial"/>
          <w:spacing w:val="0"/>
          <w:szCs w:val="22"/>
        </w:rPr>
      </w:pPr>
      <w:r>
        <w:rPr>
          <w:rFonts w:eastAsia="Arial" w:cs="Arial"/>
          <w:spacing w:val="-1"/>
          <w:szCs w:val="24"/>
        </w:rPr>
        <w:t>Review of the Legislative Report</w:t>
      </w:r>
    </w:p>
    <w:p w14:paraId="328D9E0C" w14:textId="6B8C7690" w:rsidR="00357AAE" w:rsidRPr="00A66F15" w:rsidRDefault="00357AAE" w:rsidP="00125927">
      <w:pPr>
        <w:widowControl w:val="0"/>
        <w:numPr>
          <w:ilvl w:val="0"/>
          <w:numId w:val="12"/>
        </w:numPr>
        <w:autoSpaceDE w:val="0"/>
        <w:autoSpaceDN w:val="0"/>
        <w:adjustRightInd w:val="0"/>
        <w:spacing w:before="120" w:after="120"/>
        <w:outlineLvl w:val="1"/>
        <w:rPr>
          <w:rFonts w:eastAsia="Arial"/>
          <w:spacing w:val="0"/>
          <w:szCs w:val="22"/>
        </w:rPr>
      </w:pPr>
      <w:r w:rsidRPr="00A66F15">
        <w:rPr>
          <w:rFonts w:eastAsia="Arial" w:cs="Arial"/>
          <w:spacing w:val="-1"/>
          <w:szCs w:val="24"/>
        </w:rPr>
        <w:t xml:space="preserve">Board acceptance of RPF and CRM License </w:t>
      </w:r>
      <w:r w:rsidR="004B1667" w:rsidRPr="00A66F15">
        <w:rPr>
          <w:rFonts w:eastAsia="Arial" w:cs="Arial"/>
          <w:spacing w:val="-1"/>
          <w:szCs w:val="24"/>
        </w:rPr>
        <w:t>Withdrawals</w:t>
      </w:r>
    </w:p>
    <w:p w14:paraId="245CD018" w14:textId="6A26AC7B" w:rsidR="00A66F15" w:rsidRPr="00BA4F67" w:rsidRDefault="00A66F15" w:rsidP="00125927">
      <w:pPr>
        <w:widowControl w:val="0"/>
        <w:numPr>
          <w:ilvl w:val="0"/>
          <w:numId w:val="12"/>
        </w:numPr>
        <w:autoSpaceDE w:val="0"/>
        <w:autoSpaceDN w:val="0"/>
        <w:adjustRightInd w:val="0"/>
        <w:spacing w:before="120" w:after="120"/>
        <w:outlineLvl w:val="1"/>
        <w:rPr>
          <w:rFonts w:eastAsia="Arial"/>
          <w:spacing w:val="0"/>
          <w:szCs w:val="22"/>
        </w:rPr>
      </w:pPr>
      <w:r w:rsidRPr="00A66F15">
        <w:rPr>
          <w:rFonts w:eastAsia="Arial" w:cs="Arial"/>
          <w:spacing w:val="-1"/>
          <w:szCs w:val="24"/>
        </w:rPr>
        <w:t xml:space="preserve">Appointment of </w:t>
      </w:r>
      <w:r w:rsidRPr="00A66F15">
        <w:t>Taylor Hagata to the Range Management</w:t>
      </w:r>
      <w:r>
        <w:t xml:space="preserve"> Advisory</w:t>
      </w:r>
      <w:r w:rsidRPr="00A66F15">
        <w:t xml:space="preserve"> Committee to a term of four years</w:t>
      </w:r>
    </w:p>
    <w:p w14:paraId="68B3E796" w14:textId="23EB3A0D" w:rsidR="00BA4F67" w:rsidRPr="00A66F15" w:rsidRDefault="00BA4F67" w:rsidP="00EB314F">
      <w:pPr>
        <w:widowControl w:val="0"/>
        <w:numPr>
          <w:ilvl w:val="0"/>
          <w:numId w:val="12"/>
        </w:numPr>
        <w:autoSpaceDE w:val="0"/>
        <w:autoSpaceDN w:val="0"/>
        <w:adjustRightInd w:val="0"/>
        <w:spacing w:before="120" w:after="120"/>
        <w:outlineLvl w:val="1"/>
        <w:rPr>
          <w:rFonts w:eastAsia="Arial"/>
          <w:spacing w:val="0"/>
          <w:szCs w:val="22"/>
        </w:rPr>
      </w:pPr>
      <w:r>
        <w:lastRenderedPageBreak/>
        <w:t xml:space="preserve">Board Adoption of </w:t>
      </w:r>
      <w:r w:rsidR="00B024A1">
        <w:t xml:space="preserve">Resolution R-2020-1 for </w:t>
      </w:r>
      <w:r w:rsidR="00EB314F" w:rsidRPr="00EB314F">
        <w:t>McKa</w:t>
      </w:r>
      <w:r w:rsidR="00EB314F">
        <w:t>y Community Forest Phase 2 and a</w:t>
      </w:r>
      <w:r w:rsidR="00EB314F" w:rsidRPr="00EB314F">
        <w:t xml:space="preserve">djacent Ryan Creek Legacy </w:t>
      </w:r>
      <w:r w:rsidR="00EB314F">
        <w:t xml:space="preserve">Conservation </w:t>
      </w:r>
      <w:r w:rsidR="00EB314F" w:rsidRPr="00EB314F">
        <w:t>Easement</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Dr. Keith Gilless</w:t>
      </w:r>
    </w:p>
    <w:p w14:paraId="34BD7941" w14:textId="4D0F0525" w:rsidR="001E7FC0" w:rsidRPr="00BD42F0" w:rsidRDefault="00444AE8" w:rsidP="00BD42F0">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3852EEB8" w14:textId="4E297827" w:rsidR="006E19FA" w:rsidRDefault="006E19FA" w:rsidP="00125927">
      <w:pPr>
        <w:widowControl w:val="0"/>
        <w:numPr>
          <w:ilvl w:val="0"/>
          <w:numId w:val="3"/>
        </w:numPr>
        <w:tabs>
          <w:tab w:val="left" w:pos="512"/>
        </w:tabs>
        <w:spacing w:before="120"/>
        <w:ind w:left="720"/>
        <w:rPr>
          <w:rFonts w:eastAsia="Arial" w:cs="Arial"/>
          <w:b/>
          <w:spacing w:val="0"/>
          <w:szCs w:val="24"/>
        </w:rPr>
      </w:pPr>
      <w:r>
        <w:rPr>
          <w:rFonts w:eastAsia="Arial" w:cs="Arial"/>
          <w:b/>
          <w:spacing w:val="0"/>
          <w:szCs w:val="24"/>
        </w:rPr>
        <w:t>Executive Officer Report</w:t>
      </w:r>
    </w:p>
    <w:p w14:paraId="27F36116" w14:textId="3D57227A" w:rsidR="006E19FA" w:rsidRDefault="001113F5"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Staffing Update</w:t>
      </w:r>
    </w:p>
    <w:p w14:paraId="52D27950" w14:textId="61E02A38" w:rsidR="001113F5" w:rsidRDefault="001113F5" w:rsidP="006E19FA">
      <w:pPr>
        <w:pStyle w:val="ListParagraph"/>
        <w:widowControl w:val="0"/>
        <w:numPr>
          <w:ilvl w:val="0"/>
          <w:numId w:val="24"/>
        </w:numPr>
        <w:tabs>
          <w:tab w:val="left" w:pos="512"/>
        </w:tabs>
        <w:spacing w:before="120"/>
        <w:rPr>
          <w:rFonts w:eastAsia="Arial" w:cs="Arial"/>
          <w:spacing w:val="0"/>
          <w:szCs w:val="24"/>
        </w:rPr>
      </w:pPr>
      <w:r>
        <w:rPr>
          <w:rFonts w:eastAsia="Arial" w:cs="Arial"/>
          <w:spacing w:val="0"/>
          <w:szCs w:val="24"/>
        </w:rPr>
        <w:t>Updating on Funding of Board Programs</w:t>
      </w:r>
    </w:p>
    <w:p w14:paraId="08893634" w14:textId="77777777" w:rsidR="00A358F9" w:rsidRPr="00A358F9" w:rsidRDefault="00A358F9" w:rsidP="00A358F9">
      <w:pPr>
        <w:widowControl w:val="0"/>
        <w:spacing w:line="239" w:lineRule="auto"/>
        <w:ind w:left="720" w:right="137"/>
        <w:rPr>
          <w:rFonts w:eastAsia="Arial" w:cs="Arial"/>
          <w:spacing w:val="0"/>
          <w:szCs w:val="24"/>
        </w:rPr>
      </w:pPr>
    </w:p>
    <w:p w14:paraId="12F1255C" w14:textId="59605C0B"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4833044D" w14:textId="7A97DE9C" w:rsidR="00A358F9" w:rsidRDefault="00095689" w:rsidP="003A2682">
      <w:pPr>
        <w:pStyle w:val="Default"/>
        <w:numPr>
          <w:ilvl w:val="0"/>
          <w:numId w:val="13"/>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p>
    <w:p w14:paraId="5ACC1BC5" w14:textId="6198D3E0" w:rsidR="00D54449" w:rsidRPr="00D54449" w:rsidRDefault="00872693" w:rsidP="00D54449">
      <w:pPr>
        <w:widowControl w:val="0"/>
        <w:spacing w:before="240" w:after="120"/>
        <w:outlineLvl w:val="1"/>
        <w:rPr>
          <w:rFonts w:eastAsia="Arial"/>
          <w:b/>
          <w:bCs/>
          <w:spacing w:val="0"/>
          <w:szCs w:val="22"/>
        </w:rPr>
      </w:pPr>
      <w:bookmarkStart w:id="0" w:name="_Hlk498610418"/>
      <w:bookmarkStart w:id="1" w:name="_Hlk503259769"/>
      <w:r w:rsidRPr="00872693">
        <w:rPr>
          <w:rFonts w:eastAsia="Arial"/>
          <w:b/>
          <w:bCs/>
          <w:spacing w:val="0"/>
          <w:szCs w:val="22"/>
        </w:rPr>
        <w:t>SPECIAL BOARD HEARING/REPORTS</w:t>
      </w:r>
    </w:p>
    <w:p w14:paraId="11452C68" w14:textId="68EAC729" w:rsidR="00D54449" w:rsidRDefault="00D54449" w:rsidP="008A2003">
      <w:pPr>
        <w:pStyle w:val="ListParagraph"/>
        <w:widowControl w:val="0"/>
        <w:numPr>
          <w:ilvl w:val="0"/>
          <w:numId w:val="3"/>
        </w:numPr>
        <w:spacing w:before="240" w:after="120"/>
        <w:outlineLvl w:val="1"/>
        <w:rPr>
          <w:rFonts w:eastAsia="Arial"/>
          <w:b/>
          <w:bCs/>
          <w:spacing w:val="0"/>
          <w:szCs w:val="22"/>
        </w:rPr>
      </w:pPr>
      <w:r w:rsidRPr="00D54449">
        <w:rPr>
          <w:rFonts w:eastAsia="Arial"/>
          <w:b/>
          <w:bCs/>
          <w:spacing w:val="0"/>
          <w:szCs w:val="22"/>
        </w:rPr>
        <w:t>Initial Hearing: “Fuel Hazard Reduction Amendments, 2020” (</w:t>
      </w:r>
      <w:r>
        <w:rPr>
          <w:rFonts w:eastAsia="Arial"/>
          <w:b/>
          <w:bCs/>
          <w:spacing w:val="0"/>
          <w:szCs w:val="22"/>
        </w:rPr>
        <w:t xml:space="preserve">14 CCR </w:t>
      </w:r>
      <w:r w:rsidRPr="00D54449">
        <w:rPr>
          <w:rFonts w:eastAsia="Arial"/>
          <w:b/>
          <w:bCs/>
          <w:spacing w:val="0"/>
          <w:szCs w:val="22"/>
        </w:rPr>
        <w:t xml:space="preserve">§§ 913, 933, 953, 1052, and 1052.4.) - </w:t>
      </w:r>
      <w:r w:rsidRPr="00D54449">
        <w:rPr>
          <w:rFonts w:eastAsia="Arial"/>
          <w:bCs/>
          <w:spacing w:val="0"/>
          <w:szCs w:val="22"/>
        </w:rPr>
        <w:t>The purpose of the proposed action is to: 1) clarify and effectuate revised statute PRC § 4593, pursuant to SB 901 (2018), in the regulations to add provisions for multiple landowners; 2) to allow the use of exemptions pursuant to 14 CCR § 1038 et seq. within the footprint of an NTMP; and 3) to update the mapping stand</w:t>
      </w:r>
      <w:r w:rsidR="008A2003" w:rsidRPr="008A2003">
        <w:t xml:space="preserve"> </w:t>
      </w:r>
      <w:r w:rsidR="008A2003" w:rsidRPr="008A2003">
        <w:rPr>
          <w:rFonts w:eastAsia="Arial"/>
          <w:bCs/>
          <w:spacing w:val="0"/>
          <w:szCs w:val="22"/>
        </w:rPr>
        <w:t xml:space="preserve">The purpose of the proposed action is to: 1) clarify the scope of lands which may be subject to timber operations pursuant to an Emergency Notice for Fuel Hazard Reduction; 2) to improve the efficacy and suitability of fuel treatments within the Emergency Notice for Fuel Hazard Reduction; 3) to improve immediate wildfire resiliency in post-harvest stands; and 4) to standardize and simplify, to some extent, the conditional requirements of the existing process in order to promote the use of </w:t>
      </w:r>
      <w:r w:rsidR="008A2003">
        <w:rPr>
          <w:rFonts w:eastAsia="Arial"/>
          <w:bCs/>
          <w:spacing w:val="0"/>
          <w:szCs w:val="22"/>
        </w:rPr>
        <w:t xml:space="preserve">Emergency Notices. </w:t>
      </w:r>
      <w:r w:rsidRPr="00D54449">
        <w:rPr>
          <w:rFonts w:eastAsia="Arial"/>
          <w:b/>
          <w:bCs/>
          <w:spacing w:val="0"/>
          <w:szCs w:val="22"/>
        </w:rPr>
        <w:t>Possible Action Items.</w:t>
      </w:r>
    </w:p>
    <w:p w14:paraId="11E75427" w14:textId="77777777" w:rsidR="00BD42F0" w:rsidRDefault="00BD42F0" w:rsidP="00BD42F0">
      <w:pPr>
        <w:pStyle w:val="ListParagraph"/>
        <w:widowControl w:val="0"/>
        <w:spacing w:before="240" w:after="120"/>
        <w:outlineLvl w:val="1"/>
        <w:rPr>
          <w:rFonts w:eastAsia="Arial"/>
          <w:b/>
          <w:bCs/>
          <w:spacing w:val="0"/>
          <w:szCs w:val="22"/>
        </w:rPr>
      </w:pPr>
    </w:p>
    <w:p w14:paraId="62F5850E" w14:textId="449D2CE0" w:rsidR="00BD42F0" w:rsidRPr="00BD42F0" w:rsidRDefault="00BD42F0" w:rsidP="00BD42F0">
      <w:pPr>
        <w:pStyle w:val="ListParagraph"/>
        <w:numPr>
          <w:ilvl w:val="0"/>
          <w:numId w:val="3"/>
        </w:numPr>
        <w:spacing w:after="240"/>
      </w:pPr>
      <w:r>
        <w:rPr>
          <w:rFonts w:eastAsia="Arial"/>
          <w:b/>
          <w:bCs/>
          <w:spacing w:val="0"/>
          <w:szCs w:val="22"/>
        </w:rPr>
        <w:t xml:space="preserve">Initial </w:t>
      </w:r>
      <w:r w:rsidRPr="00BD42F0">
        <w:rPr>
          <w:rFonts w:eastAsia="Arial"/>
          <w:b/>
          <w:bCs/>
          <w:spacing w:val="0"/>
          <w:szCs w:val="22"/>
        </w:rPr>
        <w:t>Hearing: “</w:t>
      </w:r>
      <w:r w:rsidRPr="00BD42F0">
        <w:rPr>
          <w:b/>
        </w:rPr>
        <w:t xml:space="preserve">Licensed Timber Operator (LTO) Education and Limited Licensed Timber Operator (LTO)” - </w:t>
      </w:r>
      <w:r w:rsidRPr="00355718">
        <w:t xml:space="preserve">The </w:t>
      </w:r>
      <w:r w:rsidRPr="00BD42F0">
        <w:t xml:space="preserve">purpose </w:t>
      </w:r>
      <w:r w:rsidRPr="00355718">
        <w:t xml:space="preserve">of the proposed action is to: 1) improve the clarity and consistency of the existing regulations surrounding timber operator licenses; 2) limit the activities permitted under a limited timber operator license to avoid excessive risk, given the lack of insurance obligations; </w:t>
      </w:r>
      <w:r>
        <w:t xml:space="preserve">3) more clearly implement those conditional requirements within PRC § 4572; </w:t>
      </w:r>
      <w:r w:rsidRPr="00355718">
        <w:t xml:space="preserve">and </w:t>
      </w:r>
      <w:r>
        <w:t>4</w:t>
      </w:r>
      <w:r w:rsidRPr="00355718">
        <w:t>) make the educational requirement of applicants consistent across all types of timber operator licenses.</w:t>
      </w:r>
      <w:r w:rsidR="001B13D9" w:rsidRPr="001B13D9">
        <w:rPr>
          <w:rFonts w:eastAsia="Arial"/>
          <w:b/>
          <w:bCs/>
          <w:spacing w:val="0"/>
          <w:szCs w:val="22"/>
        </w:rPr>
        <w:t xml:space="preserve"> </w:t>
      </w:r>
      <w:r w:rsidR="001B13D9" w:rsidRPr="00D54449">
        <w:rPr>
          <w:rFonts w:eastAsia="Arial"/>
          <w:b/>
          <w:bCs/>
          <w:spacing w:val="0"/>
          <w:szCs w:val="22"/>
        </w:rPr>
        <w:t>Possible Action Items.</w:t>
      </w:r>
    </w:p>
    <w:p w14:paraId="546F358C" w14:textId="77777777" w:rsidR="00D54449" w:rsidRPr="00D54449" w:rsidRDefault="00D54449" w:rsidP="00D54449">
      <w:pPr>
        <w:pStyle w:val="ListParagraph"/>
        <w:widowControl w:val="0"/>
        <w:spacing w:before="240" w:after="120"/>
        <w:outlineLvl w:val="1"/>
        <w:rPr>
          <w:rFonts w:eastAsia="Arial"/>
          <w:b/>
          <w:bCs/>
          <w:spacing w:val="0"/>
          <w:szCs w:val="22"/>
        </w:rPr>
      </w:pPr>
    </w:p>
    <w:p w14:paraId="2728FD02" w14:textId="0E7BFE90" w:rsidR="00D54449" w:rsidRPr="008A2003" w:rsidRDefault="008A2003" w:rsidP="00A85004">
      <w:pPr>
        <w:pStyle w:val="ListParagraph"/>
        <w:widowControl w:val="0"/>
        <w:numPr>
          <w:ilvl w:val="0"/>
          <w:numId w:val="3"/>
        </w:numPr>
        <w:spacing w:before="240" w:after="120"/>
        <w:outlineLvl w:val="1"/>
        <w:rPr>
          <w:rFonts w:eastAsia="Arial"/>
          <w:bCs/>
          <w:spacing w:val="0"/>
          <w:szCs w:val="22"/>
        </w:rPr>
      </w:pPr>
      <w:r>
        <w:rPr>
          <w:rFonts w:eastAsia="Arial"/>
          <w:b/>
          <w:bCs/>
          <w:spacing w:val="0"/>
          <w:szCs w:val="22"/>
        </w:rPr>
        <w:t xml:space="preserve">Presentation: Update and LA Moran Nursery and Seed Transfer Guidelines – </w:t>
      </w:r>
      <w:r w:rsidRPr="008A2003">
        <w:rPr>
          <w:rFonts w:eastAsia="Arial"/>
          <w:bCs/>
          <w:spacing w:val="0"/>
          <w:szCs w:val="22"/>
        </w:rPr>
        <w:t>Stewart McMorrow, CAL FIRE Resource Management Information Officer</w:t>
      </w:r>
    </w:p>
    <w:bookmarkEnd w:id="0"/>
    <w:bookmarkEnd w:id="1"/>
    <w:p w14:paraId="644F9BD0" w14:textId="77777777" w:rsidR="00872693" w:rsidRPr="00872693" w:rsidRDefault="00872693" w:rsidP="00872693">
      <w:pPr>
        <w:widowControl w:val="0"/>
        <w:spacing w:before="240" w:after="120"/>
        <w:outlineLvl w:val="1"/>
        <w:rPr>
          <w:rFonts w:eastAsia="Arial"/>
          <w:b/>
          <w:bCs/>
          <w:spacing w:val="0"/>
          <w:szCs w:val="22"/>
          <w:u w:color="000000"/>
        </w:rPr>
      </w:pPr>
      <w:r w:rsidRPr="00872693">
        <w:rPr>
          <w:rFonts w:eastAsia="Arial"/>
          <w:b/>
          <w:bCs/>
          <w:spacing w:val="0"/>
          <w:szCs w:val="22"/>
        </w:rPr>
        <w:t>CONCLUSION</w:t>
      </w:r>
    </w:p>
    <w:p w14:paraId="5D196542" w14:textId="77777777" w:rsidR="00872693" w:rsidRPr="00872693" w:rsidRDefault="00872693" w:rsidP="00872693">
      <w:pPr>
        <w:widowControl w:val="0"/>
        <w:tabs>
          <w:tab w:val="left" w:pos="512"/>
        </w:tabs>
        <w:ind w:left="872" w:hanging="360"/>
        <w:rPr>
          <w:rFonts w:eastAsia="Arial" w:cs="Arial"/>
          <w:b/>
          <w:spacing w:val="0"/>
          <w:szCs w:val="24"/>
        </w:rPr>
      </w:pPr>
    </w:p>
    <w:p w14:paraId="324E87FE" w14:textId="2110B4D0" w:rsidR="00872693" w:rsidRPr="00777A23" w:rsidRDefault="00872693" w:rsidP="004A293B">
      <w:pPr>
        <w:widowControl w:val="0"/>
        <w:numPr>
          <w:ilvl w:val="0"/>
          <w:numId w:val="3"/>
        </w:numPr>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5ADFAA2E" w:rsidR="004E1310" w:rsidRPr="00777A23"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ensure that all comments will be included in the record before the Board. Please be prepared </w:t>
      </w:r>
      <w:r w:rsidRPr="00777A23">
        <w:rPr>
          <w:rFonts w:eastAsia="Arial" w:cs="Arial"/>
          <w:spacing w:val="0"/>
          <w:szCs w:val="24"/>
          <w:shd w:val="clear" w:color="auto" w:fill="FFFFFF"/>
        </w:rPr>
        <w:lastRenderedPageBreak/>
        <w:t>to summarize comments to three minutes in length, or otherwise at the discretion of the Chairman. Please follow instructions under “Submitting a Comment” on page 5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3C93D73C" w14:textId="77777777" w:rsidR="00872693" w:rsidRPr="00872693" w:rsidRDefault="00872693" w:rsidP="004A293B">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0EB4F1D1" w14:textId="77777777" w:rsidR="00872693" w:rsidRPr="00872693" w:rsidRDefault="00872693" w:rsidP="00872693">
      <w:pPr>
        <w:widowControl w:val="0"/>
        <w:rPr>
          <w:rFonts w:eastAsia="Arial" w:cs="Arial"/>
          <w:b/>
          <w:spacing w:val="-4"/>
          <w:szCs w:val="24"/>
        </w:rPr>
      </w:pPr>
      <w:r w:rsidRPr="00872693">
        <w:rPr>
          <w:rFonts w:eastAsia="Calibri" w:cs="Arial"/>
          <w:b/>
          <w:spacing w:val="-4"/>
          <w:szCs w:val="24"/>
        </w:rPr>
        <w:br w:type="page"/>
      </w:r>
    </w:p>
    <w:p w14:paraId="4EAD8A4F" w14:textId="697B42B3" w:rsidR="00872693" w:rsidRDefault="00095689" w:rsidP="00872693">
      <w:pPr>
        <w:widowControl w:val="0"/>
        <w:jc w:val="center"/>
        <w:outlineLvl w:val="0"/>
        <w:rPr>
          <w:rFonts w:eastAsia="Arial"/>
          <w:b/>
          <w:spacing w:val="0"/>
          <w:szCs w:val="24"/>
          <w:u w:val="single" w:color="000000"/>
        </w:rPr>
      </w:pPr>
      <w:bookmarkStart w:id="2" w:name="_Hlk496262192"/>
      <w:r>
        <w:rPr>
          <w:rFonts w:eastAsia="Arial"/>
          <w:b/>
          <w:spacing w:val="0"/>
          <w:szCs w:val="24"/>
          <w:u w:val="single" w:color="000000"/>
        </w:rPr>
        <w:lastRenderedPageBreak/>
        <w:t xml:space="preserve">JOINT </w:t>
      </w:r>
      <w:r w:rsidR="00D34F12">
        <w:rPr>
          <w:rFonts w:eastAsia="Arial"/>
          <w:b/>
          <w:spacing w:val="0"/>
          <w:szCs w:val="24"/>
          <w:u w:val="single" w:color="000000"/>
        </w:rPr>
        <w:t>COMMITTEE</w:t>
      </w:r>
      <w:r>
        <w:rPr>
          <w:rFonts w:eastAsia="Arial"/>
          <w:b/>
          <w:spacing w:val="0"/>
          <w:szCs w:val="24"/>
          <w:u w:val="single" w:color="000000"/>
        </w:rPr>
        <w:t xml:space="preserve"> </w:t>
      </w:r>
      <w:r w:rsidR="00872693"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25718D1D" w14:textId="77777777" w:rsidR="00E46386" w:rsidRPr="000861DA" w:rsidRDefault="00E46386" w:rsidP="00E46386">
      <w:pPr>
        <w:pStyle w:val="BodyText"/>
        <w:numPr>
          <w:ilvl w:val="0"/>
          <w:numId w:val="28"/>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Pr>
          <w:rFonts w:cs="Arial"/>
          <w:spacing w:val="-1"/>
          <w:sz w:val="24"/>
          <w:szCs w:val="24"/>
        </w:rPr>
        <w:t xml:space="preserve"> via teleconference</w:t>
      </w:r>
    </w:p>
    <w:p w14:paraId="1D6ECFCB" w14:textId="2ED55A25" w:rsidR="00ED5842" w:rsidRDefault="00CD3C8F" w:rsidP="00E46386">
      <w:pPr>
        <w:pStyle w:val="BodyText"/>
        <w:numPr>
          <w:ilvl w:val="0"/>
          <w:numId w:val="28"/>
        </w:numPr>
        <w:tabs>
          <w:tab w:val="left" w:pos="872"/>
        </w:tabs>
        <w:spacing w:after="120"/>
        <w:rPr>
          <w:rFonts w:cs="Arial"/>
          <w:spacing w:val="-1"/>
          <w:sz w:val="24"/>
          <w:szCs w:val="24"/>
        </w:rPr>
      </w:pPr>
      <w:r>
        <w:rPr>
          <w:rFonts w:cs="Arial"/>
          <w:spacing w:val="-1"/>
          <w:sz w:val="24"/>
          <w:szCs w:val="24"/>
        </w:rPr>
        <w:t>Committee d</w:t>
      </w:r>
      <w:r w:rsidR="00ED5842" w:rsidRPr="0040088C">
        <w:rPr>
          <w:rFonts w:cs="Arial"/>
          <w:spacing w:val="-1"/>
          <w:sz w:val="24"/>
          <w:szCs w:val="24"/>
        </w:rPr>
        <w:t xml:space="preserve">iscussion of adoption of Emergency Regulations Amendments for </w:t>
      </w:r>
      <w:r w:rsidR="00ED5842">
        <w:rPr>
          <w:rFonts w:cs="Arial"/>
          <w:spacing w:val="-1"/>
          <w:sz w:val="24"/>
          <w:szCs w:val="24"/>
        </w:rPr>
        <w:t xml:space="preserve">SRA </w:t>
      </w:r>
      <w:r w:rsidR="00ED5842" w:rsidRPr="0040088C">
        <w:rPr>
          <w:rFonts w:cs="Arial"/>
          <w:spacing w:val="-1"/>
          <w:sz w:val="24"/>
          <w:szCs w:val="24"/>
        </w:rPr>
        <w:t>Fire Safe Regu</w:t>
      </w:r>
      <w:r w:rsidR="00D26DD0">
        <w:rPr>
          <w:rFonts w:cs="Arial"/>
          <w:spacing w:val="-1"/>
          <w:sz w:val="24"/>
          <w:szCs w:val="24"/>
        </w:rPr>
        <w:t>lations within 14 CCR § 1270 et</w:t>
      </w:r>
      <w:r w:rsidR="00ED5842" w:rsidRPr="0040088C">
        <w:rPr>
          <w:rFonts w:cs="Arial"/>
          <w:spacing w:val="-1"/>
          <w:sz w:val="24"/>
          <w:szCs w:val="24"/>
        </w:rPr>
        <w:t xml:space="preserve"> seq. </w:t>
      </w:r>
    </w:p>
    <w:p w14:paraId="49F00034" w14:textId="64FFEB4B" w:rsidR="005D3B3F" w:rsidRDefault="005D3B3F" w:rsidP="00E46386">
      <w:pPr>
        <w:pStyle w:val="BodyText"/>
        <w:numPr>
          <w:ilvl w:val="0"/>
          <w:numId w:val="28"/>
        </w:numPr>
        <w:tabs>
          <w:tab w:val="left" w:pos="872"/>
        </w:tabs>
        <w:spacing w:after="120"/>
        <w:rPr>
          <w:rFonts w:cs="Arial"/>
          <w:spacing w:val="-1"/>
          <w:sz w:val="24"/>
          <w:szCs w:val="24"/>
        </w:rPr>
      </w:pPr>
      <w:r>
        <w:rPr>
          <w:rFonts w:cs="Arial"/>
          <w:spacing w:val="-1"/>
          <w:sz w:val="24"/>
          <w:szCs w:val="24"/>
        </w:rPr>
        <w:t>Safety Element Reviews</w:t>
      </w:r>
    </w:p>
    <w:p w14:paraId="48F28F09" w14:textId="23C73746" w:rsidR="005D3B3F" w:rsidRDefault="00342A51" w:rsidP="00B8307E">
      <w:pPr>
        <w:pStyle w:val="BodyText"/>
        <w:numPr>
          <w:ilvl w:val="1"/>
          <w:numId w:val="28"/>
        </w:numPr>
        <w:tabs>
          <w:tab w:val="left" w:pos="872"/>
        </w:tabs>
        <w:spacing w:after="120"/>
        <w:rPr>
          <w:rFonts w:cs="Arial"/>
          <w:spacing w:val="-1"/>
          <w:sz w:val="24"/>
          <w:szCs w:val="24"/>
        </w:rPr>
      </w:pPr>
      <w:r>
        <w:rPr>
          <w:rFonts w:cs="Arial"/>
          <w:spacing w:val="-1"/>
          <w:sz w:val="24"/>
          <w:szCs w:val="24"/>
        </w:rPr>
        <w:t xml:space="preserve">City of </w:t>
      </w:r>
      <w:r w:rsidR="005D3B3F">
        <w:rPr>
          <w:rFonts w:cs="Arial"/>
          <w:spacing w:val="-1"/>
          <w:sz w:val="24"/>
          <w:szCs w:val="24"/>
        </w:rPr>
        <w:t>Dunsmuir</w:t>
      </w:r>
    </w:p>
    <w:p w14:paraId="39B2238A" w14:textId="0516D264" w:rsidR="005D3B3F" w:rsidRPr="00ED5842" w:rsidRDefault="00342A51" w:rsidP="00B8307E">
      <w:pPr>
        <w:pStyle w:val="BodyText"/>
        <w:numPr>
          <w:ilvl w:val="1"/>
          <w:numId w:val="28"/>
        </w:numPr>
        <w:tabs>
          <w:tab w:val="left" w:pos="872"/>
        </w:tabs>
        <w:spacing w:after="120"/>
        <w:rPr>
          <w:rFonts w:cs="Arial"/>
          <w:spacing w:val="-1"/>
          <w:sz w:val="24"/>
          <w:szCs w:val="24"/>
        </w:rPr>
      </w:pPr>
      <w:r>
        <w:rPr>
          <w:rFonts w:cs="Arial"/>
          <w:spacing w:val="-1"/>
          <w:sz w:val="24"/>
          <w:szCs w:val="24"/>
        </w:rPr>
        <w:t xml:space="preserve">City of </w:t>
      </w:r>
      <w:r w:rsidR="005D3B3F">
        <w:rPr>
          <w:rFonts w:cs="Arial"/>
          <w:spacing w:val="-1"/>
          <w:sz w:val="24"/>
          <w:szCs w:val="24"/>
        </w:rPr>
        <w:t xml:space="preserve">Murrieta </w:t>
      </w:r>
    </w:p>
    <w:p w14:paraId="2E71DC5E" w14:textId="05B34580" w:rsidR="00DD6F55" w:rsidRDefault="007772A6" w:rsidP="00E46386">
      <w:pPr>
        <w:pStyle w:val="BodyText"/>
        <w:numPr>
          <w:ilvl w:val="0"/>
          <w:numId w:val="28"/>
        </w:numPr>
        <w:tabs>
          <w:tab w:val="left" w:pos="872"/>
        </w:tabs>
        <w:spacing w:after="120"/>
        <w:rPr>
          <w:rFonts w:cs="Arial"/>
          <w:spacing w:val="-1"/>
          <w:sz w:val="24"/>
          <w:szCs w:val="24"/>
        </w:rPr>
      </w:pPr>
      <w:r w:rsidRPr="00E46386">
        <w:rPr>
          <w:rFonts w:cs="Arial"/>
          <w:spacing w:val="-1"/>
          <w:sz w:val="24"/>
          <w:szCs w:val="24"/>
        </w:rPr>
        <w:t xml:space="preserve">Staff </w:t>
      </w:r>
      <w:r w:rsidR="00E80A67" w:rsidRPr="00E46386">
        <w:rPr>
          <w:rFonts w:cs="Arial"/>
          <w:spacing w:val="-1"/>
          <w:sz w:val="24"/>
          <w:szCs w:val="24"/>
        </w:rPr>
        <w:t>u</w:t>
      </w:r>
      <w:r w:rsidRPr="00E46386">
        <w:rPr>
          <w:rFonts w:cs="Arial"/>
          <w:spacing w:val="-1"/>
          <w:sz w:val="24"/>
          <w:szCs w:val="24"/>
        </w:rPr>
        <w:t>pdate covering potential amendment</w:t>
      </w:r>
      <w:r w:rsidR="00DD6F55" w:rsidRPr="00E46386">
        <w:rPr>
          <w:rFonts w:cs="Arial"/>
          <w:spacing w:val="-1"/>
          <w:sz w:val="24"/>
          <w:szCs w:val="24"/>
        </w:rPr>
        <w:t xml:space="preserve"> of existing Forest Practice Rules within 14 CCR §§ 914.2[934.2, 954.2], and 914.3[934.3, 954.3] pertaining to limitations on the use of ground-based equipment in ca</w:t>
      </w:r>
      <w:r w:rsidRPr="00E46386">
        <w:rPr>
          <w:rFonts w:cs="Arial"/>
          <w:spacing w:val="-1"/>
          <w:sz w:val="24"/>
          <w:szCs w:val="24"/>
        </w:rPr>
        <w:t>ble and tractor yarding areas</w:t>
      </w:r>
    </w:p>
    <w:p w14:paraId="48825651" w14:textId="1C447362" w:rsidR="00CD3C8F" w:rsidRDefault="00151C88" w:rsidP="00A6418E">
      <w:pPr>
        <w:pStyle w:val="BodyText"/>
        <w:numPr>
          <w:ilvl w:val="0"/>
          <w:numId w:val="28"/>
        </w:numPr>
        <w:tabs>
          <w:tab w:val="left" w:pos="872"/>
        </w:tabs>
        <w:spacing w:after="120"/>
        <w:rPr>
          <w:rFonts w:cs="Arial"/>
          <w:spacing w:val="-1"/>
          <w:sz w:val="24"/>
          <w:szCs w:val="24"/>
        </w:rPr>
      </w:pPr>
      <w:r w:rsidRPr="00CD3C8F">
        <w:rPr>
          <w:rFonts w:cs="Arial"/>
          <w:spacing w:val="-1"/>
          <w:sz w:val="24"/>
          <w:szCs w:val="24"/>
        </w:rPr>
        <w:t xml:space="preserve">Staff Update on potential amendments to Conversion Exemptions within 14 CCR </w:t>
      </w:r>
      <w:r w:rsidR="00CD3C8F" w:rsidRPr="00E46386">
        <w:rPr>
          <w:rFonts w:cs="Arial"/>
          <w:spacing w:val="-1"/>
          <w:sz w:val="24"/>
          <w:szCs w:val="24"/>
        </w:rPr>
        <w:t>§</w:t>
      </w:r>
      <w:r w:rsidR="00CD3C8F">
        <w:rPr>
          <w:rFonts w:cs="Arial"/>
          <w:spacing w:val="-1"/>
          <w:sz w:val="24"/>
          <w:szCs w:val="24"/>
        </w:rPr>
        <w:t xml:space="preserve"> 1104.1</w:t>
      </w:r>
    </w:p>
    <w:p w14:paraId="7470CD5F" w14:textId="6747CCA2" w:rsidR="007772A6" w:rsidRPr="00CD3C8F" w:rsidRDefault="007772A6" w:rsidP="00A6418E">
      <w:pPr>
        <w:pStyle w:val="BodyText"/>
        <w:numPr>
          <w:ilvl w:val="0"/>
          <w:numId w:val="28"/>
        </w:numPr>
        <w:tabs>
          <w:tab w:val="left" w:pos="872"/>
        </w:tabs>
        <w:spacing w:after="120"/>
        <w:rPr>
          <w:rFonts w:cs="Arial"/>
          <w:spacing w:val="-1"/>
          <w:sz w:val="24"/>
          <w:szCs w:val="24"/>
        </w:rPr>
      </w:pPr>
      <w:r w:rsidRPr="00CD3C8F">
        <w:rPr>
          <w:rFonts w:cs="Arial"/>
          <w:spacing w:val="-1"/>
          <w:sz w:val="24"/>
          <w:szCs w:val="24"/>
        </w:rPr>
        <w:t>Review of the Mountain Home Demonstratio</w:t>
      </w:r>
      <w:r w:rsidR="0040088C" w:rsidRPr="00CD3C8F">
        <w:rPr>
          <w:rFonts w:cs="Arial"/>
          <w:spacing w:val="-1"/>
          <w:sz w:val="24"/>
          <w:szCs w:val="24"/>
        </w:rPr>
        <w:t>n State Forest Management Plan u</w:t>
      </w:r>
      <w:r w:rsidRPr="00CD3C8F">
        <w:rPr>
          <w:rFonts w:cs="Arial"/>
          <w:spacing w:val="-1"/>
          <w:sz w:val="24"/>
          <w:szCs w:val="24"/>
        </w:rPr>
        <w:t>pdate</w:t>
      </w:r>
    </w:p>
    <w:p w14:paraId="5AAE6ED2" w14:textId="13B564C0" w:rsidR="007772A6" w:rsidRDefault="00CD3C8F" w:rsidP="00E46386">
      <w:pPr>
        <w:pStyle w:val="BodyText"/>
        <w:numPr>
          <w:ilvl w:val="0"/>
          <w:numId w:val="28"/>
        </w:numPr>
        <w:tabs>
          <w:tab w:val="left" w:pos="872"/>
        </w:tabs>
        <w:spacing w:after="120"/>
        <w:rPr>
          <w:rFonts w:cs="Arial"/>
          <w:spacing w:val="-1"/>
          <w:sz w:val="24"/>
          <w:szCs w:val="24"/>
        </w:rPr>
      </w:pPr>
      <w:r>
        <w:rPr>
          <w:rFonts w:cs="Arial"/>
          <w:spacing w:val="-1"/>
          <w:sz w:val="24"/>
          <w:szCs w:val="24"/>
        </w:rPr>
        <w:t>Introduction of Staff Report on Botanical Resource and the Timber Harvest Process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18"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19"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0">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39389863" w:rsidR="005C1D5F" w:rsidRDefault="005C1D5F" w:rsidP="0077328C">
      <w:pPr>
        <w:widowControl w:val="0"/>
        <w:rPr>
          <w:rFonts w:cs="Arial"/>
          <w:bCs/>
          <w:spacing w:val="-1"/>
          <w:szCs w:val="24"/>
          <w:u w:color="000000"/>
        </w:rPr>
      </w:pPr>
      <w:r>
        <w:rPr>
          <w:rFonts w:cs="Arial"/>
          <w:bCs/>
          <w:spacing w:val="-1"/>
          <w:szCs w:val="24"/>
          <w:u w:color="000000"/>
        </w:rPr>
        <w:t xml:space="preserve">For the </w:t>
      </w:r>
      <w:r w:rsidR="005B5AA5">
        <w:rPr>
          <w:rFonts w:cs="Arial"/>
          <w:bCs/>
          <w:spacing w:val="-1"/>
          <w:szCs w:val="24"/>
          <w:u w:color="000000"/>
        </w:rPr>
        <w:t>June</w:t>
      </w:r>
      <w:r>
        <w:rPr>
          <w:rFonts w:cs="Arial"/>
          <w:bCs/>
          <w:spacing w:val="-1"/>
          <w:szCs w:val="24"/>
          <w:u w:color="000000"/>
        </w:rPr>
        <w:t xml:space="preserve"> 2020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77777777" w:rsidR="005C1D5F" w:rsidRPr="00872693" w:rsidRDefault="005C1D5F"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lastRenderedPageBreak/>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1"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3E0E58">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2"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3E0E58">
          <w:type w:val="continuous"/>
          <w:pgSz w:w="12240" w:h="15840"/>
          <w:pgMar w:top="920" w:right="620" w:bottom="740" w:left="1040" w:header="0" w:footer="551" w:gutter="0"/>
          <w:cols w:num="2" w:space="720"/>
        </w:sectPr>
      </w:pPr>
    </w:p>
    <w:p w14:paraId="3A49E4B3" w14:textId="1F629F64"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CD3C8F">
        <w:rPr>
          <w:rFonts w:cs="Arial"/>
          <w:b/>
          <w:spacing w:val="-4"/>
          <w:szCs w:val="24"/>
        </w:rPr>
        <w:t>June 4</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A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lastRenderedPageBreak/>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43E88A7"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3" w:history="1">
        <w:r w:rsidRPr="00F52933">
          <w:rPr>
            <w:rStyle w:val="Hyperlink"/>
            <w:rFonts w:cs="Arial"/>
            <w:spacing w:val="0"/>
            <w:szCs w:val="24"/>
          </w:rPr>
          <w:t>publiccomments@bof.ca.gov</w:t>
        </w:r>
      </w:hyperlink>
      <w:r w:rsidR="0077328A">
        <w:rPr>
          <w:rFonts w:cs="Arial"/>
          <w:spacing w:val="0"/>
          <w:szCs w:val="24"/>
        </w:rPr>
        <w:t xml:space="preserve"> no later than Thursday</w:t>
      </w:r>
      <w:r>
        <w:rPr>
          <w:rFonts w:cs="Arial"/>
          <w:spacing w:val="0"/>
          <w:szCs w:val="24"/>
        </w:rPr>
        <w:t xml:space="preserve"> </w:t>
      </w:r>
      <w:r w:rsidR="00CD3C8F">
        <w:rPr>
          <w:rFonts w:cs="Arial"/>
          <w:spacing w:val="0"/>
          <w:szCs w:val="24"/>
        </w:rPr>
        <w:t>June 4</w:t>
      </w:r>
      <w:r>
        <w:rPr>
          <w:rFonts w:cs="Arial"/>
          <w:spacing w:val="0"/>
          <w:szCs w:val="24"/>
        </w:rPr>
        <w:t>, 2020.</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4"/>
          <w:headerReference w:type="default" r:id="rId25"/>
          <w:headerReference w:type="first" r:id="rId26"/>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bookmarkStart w:id="3" w:name="_GoBack"/>
      <w:bookmarkEnd w:id="3"/>
    </w:p>
    <w:sectPr w:rsidR="00B255CC" w:rsidRPr="002D13DA" w:rsidSect="005C1D5F">
      <w:headerReference w:type="even" r:id="rId28"/>
      <w:headerReference w:type="default" r:id="rId29"/>
      <w:headerReference w:type="first" r:id="rId30"/>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511D4" w14:textId="77777777" w:rsidR="006121D2" w:rsidRDefault="006121D2" w:rsidP="005F6B90">
      <w:r>
        <w:separator/>
      </w:r>
    </w:p>
  </w:endnote>
  <w:endnote w:type="continuationSeparator" w:id="0">
    <w:p w14:paraId="5F4A4322" w14:textId="77777777" w:rsidR="006121D2" w:rsidRDefault="006121D2"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556B5" w14:textId="77777777" w:rsidR="00872693" w:rsidRDefault="00872693" w:rsidP="001E21B3">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72693" w:rsidRDefault="00872693" w:rsidP="001E21B3">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72693" w:rsidRDefault="00872693" w:rsidP="001E21B3">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941200"/>
      <w:docPartObj>
        <w:docPartGallery w:val="Page Numbers (Bottom of Page)"/>
        <w:docPartUnique/>
      </w:docPartObj>
    </w:sdtPr>
    <w:sdtEndPr>
      <w:rPr>
        <w:noProof/>
      </w:rPr>
    </w:sdtEndPr>
    <w:sdtContent>
      <w:p w14:paraId="18AABAF4" w14:textId="10AC844D" w:rsidR="00872693" w:rsidRDefault="00872693">
        <w:pPr>
          <w:pStyle w:val="Footer"/>
          <w:jc w:val="center"/>
        </w:pPr>
        <w:r>
          <w:fldChar w:fldCharType="begin"/>
        </w:r>
        <w:r>
          <w:instrText xml:space="preserve"> PAGE   \* MERGEFORMAT </w:instrText>
        </w:r>
        <w:r>
          <w:fldChar w:fldCharType="separate"/>
        </w:r>
        <w:r w:rsidR="006D53F2">
          <w:rPr>
            <w:noProof/>
          </w:rPr>
          <w:t>8</w:t>
        </w:r>
        <w:r>
          <w:rPr>
            <w:noProof/>
          </w:rPr>
          <w:fldChar w:fldCharType="end"/>
        </w:r>
      </w:p>
    </w:sdtContent>
  </w:sdt>
  <w:p w14:paraId="68D2EAB8" w14:textId="77777777" w:rsidR="00872693" w:rsidRDefault="00872693">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F18B" w14:textId="77777777" w:rsidR="006121D2" w:rsidRDefault="006121D2" w:rsidP="005F6B90">
      <w:r>
        <w:separator/>
      </w:r>
    </w:p>
  </w:footnote>
  <w:footnote w:type="continuationSeparator" w:id="0">
    <w:p w14:paraId="36D58FAF" w14:textId="77777777" w:rsidR="006121D2" w:rsidRDefault="006121D2"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7356B" w14:textId="77777777" w:rsidR="00872693" w:rsidRPr="00A92615" w:rsidRDefault="00872693" w:rsidP="00A9261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72693" w:rsidRPr="00A92615" w:rsidRDefault="00872693"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72693" w:rsidRPr="00A92615" w:rsidRDefault="00872693"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72693" w:rsidRPr="00A92615" w:rsidRDefault="006D53F2" w:rsidP="00A9261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72693" w:rsidRPr="00A92615" w:rsidRDefault="00872693" w:rsidP="00A9261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8752"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872693" w:rsidRPr="00A92615" w:rsidRDefault="00872693" w:rsidP="00A9261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653-8007</w:t>
    </w:r>
  </w:p>
  <w:p w14:paraId="7E9E5EC5" w14:textId="77777777" w:rsidR="00872693" w:rsidRPr="00A92615" w:rsidRDefault="00872693" w:rsidP="00A92615">
    <w:pPr>
      <w:tabs>
        <w:tab w:val="left" w:pos="-720"/>
      </w:tabs>
      <w:suppressAutoHyphens/>
      <w:rPr>
        <w:spacing w:val="8"/>
        <w:sz w:val="14"/>
        <w:szCs w:val="24"/>
      </w:rPr>
    </w:pPr>
    <w:r w:rsidRPr="00A92615">
      <w:rPr>
        <w:spacing w:val="8"/>
        <w:sz w:val="14"/>
        <w:szCs w:val="24"/>
      </w:rPr>
      <w:t>(916) 653-0989 FAX</w:t>
    </w:r>
  </w:p>
  <w:p w14:paraId="1CA6979E" w14:textId="77777777" w:rsidR="00872693" w:rsidRPr="00A92615" w:rsidRDefault="006D53F2" w:rsidP="00A92615">
    <w:pPr>
      <w:tabs>
        <w:tab w:val="left" w:pos="-720"/>
      </w:tabs>
      <w:suppressAutoHyphens/>
    </w:pPr>
    <w:hyperlink r:id="rId2" w:history="1">
      <w:r w:rsidR="00872693"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597B1" w14:textId="77777777" w:rsidR="008E1416" w:rsidRDefault="006D53F2" w:rsidP="008E1416">
    <w:pPr>
      <w:tabs>
        <w:tab w:val="left" w:pos="180"/>
        <w:tab w:val="right" w:pos="10800"/>
      </w:tabs>
      <w:suppressAutoHyphens/>
      <w:spacing w:line="240" w:lineRule="exact"/>
      <w:ind w:left="-720"/>
      <w:rPr>
        <w:spacing w:val="2"/>
        <w:sz w:val="14"/>
        <w:szCs w:val="24"/>
      </w:rPr>
    </w:pPr>
    <w:r>
      <w:rPr>
        <w:noProof/>
      </w:rPr>
      <w:pict w14:anchorId="3AAA1E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6" type="#_x0000_t136" style="position:absolute;left:0;text-align:left;margin-left:0;margin-top:0;width:471.3pt;height:188.5pt;rotation:315;z-index:-25165670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A82469" w:rsidRPr="005F6B90">
      <w:rPr>
        <w:b/>
        <w:sz w:val="18"/>
        <w:szCs w:val="18"/>
      </w:rPr>
      <w:t>BOARD OF FORESTRY AND FIRE PROTECTION</w:t>
    </w:r>
    <w:r w:rsidR="008E1416">
      <w:rPr>
        <w:b/>
        <w:spacing w:val="2"/>
        <w:sz w:val="14"/>
        <w:szCs w:val="24"/>
      </w:rPr>
      <w:tab/>
      <w:t>KEITH GILLESS, CHAIR</w:t>
    </w:r>
  </w:p>
  <w:p w14:paraId="09195811" w14:textId="77777777" w:rsidR="00A82469" w:rsidRDefault="00A82469"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sidR="00487010">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E1416" w:rsidRDefault="008E1416"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A82469" w:rsidRDefault="008E1416"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5680"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3F2">
      <w:rPr>
        <w:spacing w:val="-2"/>
        <w:sz w:val="12"/>
        <w:szCs w:val="12"/>
      </w:rPr>
      <w:pict w14:anchorId="7208F1CE">
        <v:rect id="_x0000_i1028" style="width:0;height:1.5pt" o:hralign="center" o:hrstd="t" o:hr="t" fillcolor="#a0a0a0" stroked="f"/>
      </w:pict>
    </w:r>
  </w:p>
  <w:p w14:paraId="600D6E01" w14:textId="77777777" w:rsidR="00A82469" w:rsidRPr="005F6B90" w:rsidRDefault="00A82469"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A82469" w:rsidRPr="005F6B90" w:rsidRDefault="00A82469"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A82469" w:rsidRPr="005F6B90" w:rsidRDefault="00A82469"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A82469" w:rsidRDefault="006D53F2" w:rsidP="008307F1">
    <w:pPr>
      <w:tabs>
        <w:tab w:val="left" w:pos="-720"/>
      </w:tabs>
      <w:suppressAutoHyphens/>
      <w:ind w:left="-720"/>
    </w:pPr>
    <w:hyperlink r:id="rId2" w:history="1">
      <w:r w:rsidR="00B42235" w:rsidRPr="00B42235">
        <w:rPr>
          <w:rStyle w:val="Hyperlink"/>
          <w:spacing w:val="8"/>
          <w:sz w:val="14"/>
          <w:szCs w:val="24"/>
        </w:rPr>
        <w:t>BOF Website (</w:t>
      </w:r>
      <w:r w:rsidR="00A82469" w:rsidRPr="00B42235">
        <w:rPr>
          <w:rStyle w:val="Hyperlink"/>
          <w:spacing w:val="8"/>
          <w:sz w:val="14"/>
          <w:szCs w:val="24"/>
        </w:rPr>
        <w:t>www.bof.fire.ca.gov</w:t>
      </w:r>
      <w:r w:rsidR="00B42235" w:rsidRPr="00B42235">
        <w:rPr>
          <w:rStyle w:val="Hyperlink"/>
          <w:spacing w:val="8"/>
          <w:sz w:val="14"/>
          <w:szCs w:val="24"/>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3F331" w14:textId="77777777" w:rsidR="00872693" w:rsidRDefault="008726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AE794" w14:textId="77777777" w:rsidR="00872693" w:rsidRDefault="008726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905D" w14:textId="77777777" w:rsidR="00872693" w:rsidRDefault="008726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4BCA" w14:textId="353FD477" w:rsidR="005C1D5F" w:rsidRDefault="005C1D5F">
    <w:pPr>
      <w:pStyle w:val="Header"/>
    </w:pPr>
    <w:r>
      <w:rPr>
        <w:noProof/>
      </w:rPr>
      <mc:AlternateContent>
        <mc:Choice Requires="wps">
          <w:drawing>
            <wp:anchor distT="0" distB="0" distL="114300" distR="114300" simplePos="0" relativeHeight="251661824"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92EF" w14:textId="6C34D17D" w:rsidR="005C1D5F" w:rsidRDefault="005C1D5F">
    <w:pPr>
      <w:pStyle w:val="Header"/>
    </w:pPr>
    <w:r>
      <w:rPr>
        <w:noProof/>
      </w:rPr>
      <mc:AlternateContent>
        <mc:Choice Requires="wps">
          <w:drawing>
            <wp:anchor distT="0" distB="0" distL="114300" distR="114300" simplePos="0" relativeHeight="251662848"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C1D5F" w:rsidRDefault="005C1D5F"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780C3" w14:textId="77777777" w:rsidR="005C1D5F" w:rsidRDefault="006D53F2"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1584;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C1D5F" w:rsidRPr="005F6B90">
      <w:rPr>
        <w:b/>
        <w:sz w:val="18"/>
        <w:szCs w:val="18"/>
      </w:rPr>
      <w:t>BOARD OF FORESTRY AND FIRE PROTECTION</w:t>
    </w:r>
    <w:r w:rsidR="005C1D5F">
      <w:rPr>
        <w:b/>
        <w:spacing w:val="2"/>
        <w:sz w:val="14"/>
        <w:szCs w:val="24"/>
      </w:rPr>
      <w:tab/>
      <w:t>KEITH GILLESS, CHAIR</w:t>
    </w:r>
  </w:p>
  <w:p w14:paraId="74937B0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C1D5F" w:rsidRDefault="005C1D5F"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C1D5F" w:rsidRDefault="005C1D5F"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3872"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53F2">
      <w:rPr>
        <w:spacing w:val="-2"/>
        <w:sz w:val="12"/>
        <w:szCs w:val="12"/>
      </w:rPr>
      <w:pict w14:anchorId="15D2C66A">
        <v:rect id="_x0000_i1027" style="width:0;height:1.5pt" o:hralign="center" o:hrstd="t" o:hr="t" fillcolor="#a0a0a0" stroked="f"/>
      </w:pict>
    </w:r>
  </w:p>
  <w:p w14:paraId="62E3C8AA" w14:textId="77777777" w:rsidR="005C1D5F" w:rsidRPr="005F6B90" w:rsidRDefault="005C1D5F"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C1D5F" w:rsidRPr="005F6B90" w:rsidRDefault="005C1D5F"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C1D5F" w:rsidRPr="005F6B90" w:rsidRDefault="005C1D5F"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C1D5F" w:rsidRDefault="006D53F2" w:rsidP="008307F1">
    <w:pPr>
      <w:tabs>
        <w:tab w:val="left" w:pos="-720"/>
      </w:tabs>
      <w:suppressAutoHyphens/>
      <w:ind w:left="-720"/>
    </w:pPr>
    <w:hyperlink r:id="rId2" w:history="1">
      <w:r w:rsidR="005C1D5F"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289AA" w14:textId="77777777" w:rsidR="00255842" w:rsidRDefault="00872693">
    <w:pPr>
      <w:pStyle w:val="Header"/>
    </w:pPr>
    <w:r>
      <w:rPr>
        <w:noProof/>
      </w:rPr>
      <mc:AlternateContent>
        <mc:Choice Requires="wps">
          <w:drawing>
            <wp:anchor distT="0" distB="0" distL="114300" distR="114300" simplePos="0" relativeHeight="251656704"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BBA7" w14:textId="77777777" w:rsidR="00A82469" w:rsidRDefault="00872693">
    <w:pPr>
      <w:pStyle w:val="Header"/>
    </w:pPr>
    <w:r>
      <w:rPr>
        <w:noProof/>
      </w:rPr>
      <mc:AlternateContent>
        <mc:Choice Requires="wps">
          <w:drawing>
            <wp:anchor distT="0" distB="0" distL="114300" distR="114300" simplePos="0" relativeHeight="251657728"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872693" w:rsidRDefault="00872693"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5"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0"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5"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26"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7"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24"/>
  </w:num>
  <w:num w:numId="3">
    <w:abstractNumId w:val="14"/>
  </w:num>
  <w:num w:numId="4">
    <w:abstractNumId w:val="2"/>
  </w:num>
  <w:num w:numId="5">
    <w:abstractNumId w:val="16"/>
  </w:num>
  <w:num w:numId="6">
    <w:abstractNumId w:val="18"/>
  </w:num>
  <w:num w:numId="7">
    <w:abstractNumId w:val="20"/>
  </w:num>
  <w:num w:numId="8">
    <w:abstractNumId w:val="21"/>
  </w:num>
  <w:num w:numId="9">
    <w:abstractNumId w:val="23"/>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7"/>
  </w:num>
  <w:num w:numId="13">
    <w:abstractNumId w:val="8"/>
  </w:num>
  <w:num w:numId="14">
    <w:abstractNumId w:val="0"/>
  </w:num>
  <w:num w:numId="15">
    <w:abstractNumId w:val="12"/>
  </w:num>
  <w:num w:numId="16">
    <w:abstractNumId w:val="5"/>
  </w:num>
  <w:num w:numId="17">
    <w:abstractNumId w:val="9"/>
  </w:num>
  <w:num w:numId="18">
    <w:abstractNumId w:val="3"/>
  </w:num>
  <w:num w:numId="19">
    <w:abstractNumId w:val="19"/>
  </w:num>
  <w:num w:numId="20">
    <w:abstractNumId w:val="27"/>
  </w:num>
  <w:num w:numId="21">
    <w:abstractNumId w:val="4"/>
  </w:num>
  <w:num w:numId="22">
    <w:abstractNumId w:val="11"/>
  </w:num>
  <w:num w:numId="23">
    <w:abstractNumId w:val="10"/>
  </w:num>
  <w:num w:numId="24">
    <w:abstractNumId w:val="13"/>
  </w:num>
  <w:num w:numId="25">
    <w:abstractNumId w:val="22"/>
  </w:num>
  <w:num w:numId="26">
    <w:abstractNumId w:val="1"/>
  </w:num>
  <w:num w:numId="27">
    <w:abstractNumId w:val="17"/>
  </w:num>
  <w:num w:numId="28">
    <w:abstractNumId w:val="26"/>
  </w:num>
  <w:num w:numId="2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formatting="1" w:enforcement="1" w:cryptProviderType="rsaAES" w:cryptAlgorithmClass="hash" w:cryptAlgorithmType="typeAny" w:cryptAlgorithmSid="14" w:cryptSpinCount="100000" w:hash="RnoCvR8+jrCCTosfR8qG9hvzN+yCJJW9SPdsAu28hHsMTn06hHHQ3Yey2JaPyyoKO6cCNXJ9jVBtG5bj7k7yAQ==" w:salt="cMwheEXeidHeSMU5Lga93w=="/>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61DA"/>
    <w:rsid w:val="00087280"/>
    <w:rsid w:val="0009431C"/>
    <w:rsid w:val="00095689"/>
    <w:rsid w:val="00097A0B"/>
    <w:rsid w:val="000A7800"/>
    <w:rsid w:val="000B01CB"/>
    <w:rsid w:val="000B248A"/>
    <w:rsid w:val="000B2C00"/>
    <w:rsid w:val="000B4376"/>
    <w:rsid w:val="000B655B"/>
    <w:rsid w:val="000C28D4"/>
    <w:rsid w:val="000C2E24"/>
    <w:rsid w:val="000C3F53"/>
    <w:rsid w:val="000C4CF9"/>
    <w:rsid w:val="000D0526"/>
    <w:rsid w:val="000D0A79"/>
    <w:rsid w:val="000D3C4D"/>
    <w:rsid w:val="000D4BC5"/>
    <w:rsid w:val="000D76CE"/>
    <w:rsid w:val="000E3C4F"/>
    <w:rsid w:val="000F6CED"/>
    <w:rsid w:val="000F6EF9"/>
    <w:rsid w:val="00107812"/>
    <w:rsid w:val="001113F5"/>
    <w:rsid w:val="00116503"/>
    <w:rsid w:val="0012274B"/>
    <w:rsid w:val="00122CB4"/>
    <w:rsid w:val="00123A41"/>
    <w:rsid w:val="00125927"/>
    <w:rsid w:val="00132F5C"/>
    <w:rsid w:val="0013381F"/>
    <w:rsid w:val="00133F8F"/>
    <w:rsid w:val="001363F3"/>
    <w:rsid w:val="0013730F"/>
    <w:rsid w:val="001401DB"/>
    <w:rsid w:val="001419D4"/>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937D7"/>
    <w:rsid w:val="001946EF"/>
    <w:rsid w:val="001A25C7"/>
    <w:rsid w:val="001A2FC5"/>
    <w:rsid w:val="001A35BC"/>
    <w:rsid w:val="001A5DFD"/>
    <w:rsid w:val="001A64FC"/>
    <w:rsid w:val="001B13D9"/>
    <w:rsid w:val="001B69FE"/>
    <w:rsid w:val="001C2503"/>
    <w:rsid w:val="001C2782"/>
    <w:rsid w:val="001C35B4"/>
    <w:rsid w:val="001D1351"/>
    <w:rsid w:val="001D749F"/>
    <w:rsid w:val="001E7FC0"/>
    <w:rsid w:val="001F0A0C"/>
    <w:rsid w:val="001F59F6"/>
    <w:rsid w:val="001F5DDB"/>
    <w:rsid w:val="001F61C6"/>
    <w:rsid w:val="00205A9A"/>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3323"/>
    <w:rsid w:val="002716C4"/>
    <w:rsid w:val="00272547"/>
    <w:rsid w:val="0027683F"/>
    <w:rsid w:val="00282335"/>
    <w:rsid w:val="00282AAB"/>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78E9"/>
    <w:rsid w:val="002D127C"/>
    <w:rsid w:val="002D13DA"/>
    <w:rsid w:val="002D2166"/>
    <w:rsid w:val="002D3C05"/>
    <w:rsid w:val="002D5DD9"/>
    <w:rsid w:val="002D6C2D"/>
    <w:rsid w:val="002E5655"/>
    <w:rsid w:val="002F67E7"/>
    <w:rsid w:val="003074B5"/>
    <w:rsid w:val="003105B2"/>
    <w:rsid w:val="00311969"/>
    <w:rsid w:val="003128D0"/>
    <w:rsid w:val="00314134"/>
    <w:rsid w:val="00316D19"/>
    <w:rsid w:val="003232DB"/>
    <w:rsid w:val="003244C1"/>
    <w:rsid w:val="00331303"/>
    <w:rsid w:val="003317D8"/>
    <w:rsid w:val="00331F28"/>
    <w:rsid w:val="00333ABB"/>
    <w:rsid w:val="00342A51"/>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BBB"/>
    <w:rsid w:val="003966F5"/>
    <w:rsid w:val="00397EAF"/>
    <w:rsid w:val="003A2582"/>
    <w:rsid w:val="003A2682"/>
    <w:rsid w:val="003A3DFD"/>
    <w:rsid w:val="003A4E3C"/>
    <w:rsid w:val="003A5E67"/>
    <w:rsid w:val="003B4CB9"/>
    <w:rsid w:val="003B5859"/>
    <w:rsid w:val="003B7C1D"/>
    <w:rsid w:val="003C46D5"/>
    <w:rsid w:val="003D064A"/>
    <w:rsid w:val="003D0DD1"/>
    <w:rsid w:val="003D14D5"/>
    <w:rsid w:val="003D29E9"/>
    <w:rsid w:val="003D3537"/>
    <w:rsid w:val="003D5EB6"/>
    <w:rsid w:val="003D652A"/>
    <w:rsid w:val="003D6740"/>
    <w:rsid w:val="003E0695"/>
    <w:rsid w:val="003E0AFA"/>
    <w:rsid w:val="003E45D8"/>
    <w:rsid w:val="003E49B8"/>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503E"/>
    <w:rsid w:val="004433D9"/>
    <w:rsid w:val="00443A5B"/>
    <w:rsid w:val="00444AE8"/>
    <w:rsid w:val="00445E1B"/>
    <w:rsid w:val="0044605D"/>
    <w:rsid w:val="00446843"/>
    <w:rsid w:val="00451415"/>
    <w:rsid w:val="00452563"/>
    <w:rsid w:val="004553AA"/>
    <w:rsid w:val="004573FD"/>
    <w:rsid w:val="00464062"/>
    <w:rsid w:val="00466F2D"/>
    <w:rsid w:val="00471BAD"/>
    <w:rsid w:val="00471CF7"/>
    <w:rsid w:val="00472BD4"/>
    <w:rsid w:val="00474D75"/>
    <w:rsid w:val="00476979"/>
    <w:rsid w:val="00476C03"/>
    <w:rsid w:val="0048031F"/>
    <w:rsid w:val="004843D3"/>
    <w:rsid w:val="00486861"/>
    <w:rsid w:val="00487010"/>
    <w:rsid w:val="00490127"/>
    <w:rsid w:val="0049227C"/>
    <w:rsid w:val="004A2257"/>
    <w:rsid w:val="004A293B"/>
    <w:rsid w:val="004B1667"/>
    <w:rsid w:val="004B2689"/>
    <w:rsid w:val="004B6867"/>
    <w:rsid w:val="004D25C3"/>
    <w:rsid w:val="004D67E0"/>
    <w:rsid w:val="004D7EA9"/>
    <w:rsid w:val="004E09D5"/>
    <w:rsid w:val="004E1310"/>
    <w:rsid w:val="004E3ADC"/>
    <w:rsid w:val="004E4656"/>
    <w:rsid w:val="004E7E35"/>
    <w:rsid w:val="004F0D74"/>
    <w:rsid w:val="004F1D75"/>
    <w:rsid w:val="004F1E38"/>
    <w:rsid w:val="004F2705"/>
    <w:rsid w:val="004F4149"/>
    <w:rsid w:val="00503597"/>
    <w:rsid w:val="005076AF"/>
    <w:rsid w:val="00510E66"/>
    <w:rsid w:val="00510F97"/>
    <w:rsid w:val="0052066D"/>
    <w:rsid w:val="005229F7"/>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59CB"/>
    <w:rsid w:val="005B5AA5"/>
    <w:rsid w:val="005B7E98"/>
    <w:rsid w:val="005C1D5F"/>
    <w:rsid w:val="005C53DC"/>
    <w:rsid w:val="005C63EC"/>
    <w:rsid w:val="005D258D"/>
    <w:rsid w:val="005D3B3F"/>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64F"/>
    <w:rsid w:val="006659A0"/>
    <w:rsid w:val="00665EDE"/>
    <w:rsid w:val="00666C2C"/>
    <w:rsid w:val="00670015"/>
    <w:rsid w:val="006735A1"/>
    <w:rsid w:val="00677C09"/>
    <w:rsid w:val="00681F1E"/>
    <w:rsid w:val="00690745"/>
    <w:rsid w:val="00691D61"/>
    <w:rsid w:val="006930CC"/>
    <w:rsid w:val="006943D0"/>
    <w:rsid w:val="006952FA"/>
    <w:rsid w:val="006954F6"/>
    <w:rsid w:val="006A54F5"/>
    <w:rsid w:val="006A57EE"/>
    <w:rsid w:val="006A62FF"/>
    <w:rsid w:val="006A642E"/>
    <w:rsid w:val="006A6CDE"/>
    <w:rsid w:val="006B3815"/>
    <w:rsid w:val="006B39A5"/>
    <w:rsid w:val="006B7B89"/>
    <w:rsid w:val="006B7FB7"/>
    <w:rsid w:val="006C24BB"/>
    <w:rsid w:val="006C26F6"/>
    <w:rsid w:val="006C3462"/>
    <w:rsid w:val="006D1BDB"/>
    <w:rsid w:val="006D2103"/>
    <w:rsid w:val="006D2FC8"/>
    <w:rsid w:val="006D3C82"/>
    <w:rsid w:val="006D53F2"/>
    <w:rsid w:val="006E19FA"/>
    <w:rsid w:val="006E3DDB"/>
    <w:rsid w:val="006E6E04"/>
    <w:rsid w:val="006F4A52"/>
    <w:rsid w:val="006F7CF8"/>
    <w:rsid w:val="00700DFB"/>
    <w:rsid w:val="00701D86"/>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829"/>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768"/>
    <w:rsid w:val="00806B02"/>
    <w:rsid w:val="008140B5"/>
    <w:rsid w:val="00817148"/>
    <w:rsid w:val="0082191D"/>
    <w:rsid w:val="0082709C"/>
    <w:rsid w:val="00827C44"/>
    <w:rsid w:val="008307F1"/>
    <w:rsid w:val="00830B35"/>
    <w:rsid w:val="00832CC3"/>
    <w:rsid w:val="00834468"/>
    <w:rsid w:val="008375FF"/>
    <w:rsid w:val="00844619"/>
    <w:rsid w:val="0084522A"/>
    <w:rsid w:val="00850B3E"/>
    <w:rsid w:val="008510E8"/>
    <w:rsid w:val="008533D7"/>
    <w:rsid w:val="008538E6"/>
    <w:rsid w:val="00862DD7"/>
    <w:rsid w:val="00863482"/>
    <w:rsid w:val="00865BD6"/>
    <w:rsid w:val="008711A9"/>
    <w:rsid w:val="008725C4"/>
    <w:rsid w:val="00872693"/>
    <w:rsid w:val="008847B1"/>
    <w:rsid w:val="00886E21"/>
    <w:rsid w:val="008871D1"/>
    <w:rsid w:val="008906B7"/>
    <w:rsid w:val="008A0C01"/>
    <w:rsid w:val="008A2003"/>
    <w:rsid w:val="008A2D44"/>
    <w:rsid w:val="008A3BCF"/>
    <w:rsid w:val="008A5480"/>
    <w:rsid w:val="008B4711"/>
    <w:rsid w:val="008B53F4"/>
    <w:rsid w:val="008B675B"/>
    <w:rsid w:val="008C2445"/>
    <w:rsid w:val="008C4E2A"/>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126D"/>
    <w:rsid w:val="0097139E"/>
    <w:rsid w:val="00972D8B"/>
    <w:rsid w:val="00975F30"/>
    <w:rsid w:val="0098122B"/>
    <w:rsid w:val="00985050"/>
    <w:rsid w:val="009867D2"/>
    <w:rsid w:val="00991814"/>
    <w:rsid w:val="00992665"/>
    <w:rsid w:val="00994371"/>
    <w:rsid w:val="00994569"/>
    <w:rsid w:val="00997821"/>
    <w:rsid w:val="009A38C3"/>
    <w:rsid w:val="009A5859"/>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91A"/>
    <w:rsid w:val="00A34F9D"/>
    <w:rsid w:val="00A358F9"/>
    <w:rsid w:val="00A4241F"/>
    <w:rsid w:val="00A43E81"/>
    <w:rsid w:val="00A4643F"/>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6EA9"/>
    <w:rsid w:val="00A975DC"/>
    <w:rsid w:val="00AA0FDF"/>
    <w:rsid w:val="00AA4F94"/>
    <w:rsid w:val="00AA6429"/>
    <w:rsid w:val="00AA67E0"/>
    <w:rsid w:val="00AA6B75"/>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2048"/>
    <w:rsid w:val="00B024A1"/>
    <w:rsid w:val="00B05D34"/>
    <w:rsid w:val="00B0712D"/>
    <w:rsid w:val="00B11634"/>
    <w:rsid w:val="00B11A18"/>
    <w:rsid w:val="00B255CC"/>
    <w:rsid w:val="00B32DED"/>
    <w:rsid w:val="00B348B1"/>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DD6"/>
    <w:rsid w:val="00B76EFE"/>
    <w:rsid w:val="00B810FC"/>
    <w:rsid w:val="00B8307E"/>
    <w:rsid w:val="00B84445"/>
    <w:rsid w:val="00B92EE8"/>
    <w:rsid w:val="00B93296"/>
    <w:rsid w:val="00B961D7"/>
    <w:rsid w:val="00B979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203B0"/>
    <w:rsid w:val="00C2137F"/>
    <w:rsid w:val="00C21B4A"/>
    <w:rsid w:val="00C25215"/>
    <w:rsid w:val="00C2634A"/>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05DB"/>
    <w:rsid w:val="00C835A9"/>
    <w:rsid w:val="00C84217"/>
    <w:rsid w:val="00C96B3C"/>
    <w:rsid w:val="00C97BB5"/>
    <w:rsid w:val="00CA2F90"/>
    <w:rsid w:val="00CA3D87"/>
    <w:rsid w:val="00CA69FF"/>
    <w:rsid w:val="00CA6A10"/>
    <w:rsid w:val="00CB0476"/>
    <w:rsid w:val="00CB12B9"/>
    <w:rsid w:val="00CC5840"/>
    <w:rsid w:val="00CC6E76"/>
    <w:rsid w:val="00CD315D"/>
    <w:rsid w:val="00CD3697"/>
    <w:rsid w:val="00CD3C8F"/>
    <w:rsid w:val="00CD4BD2"/>
    <w:rsid w:val="00CE10B8"/>
    <w:rsid w:val="00CE1E2E"/>
    <w:rsid w:val="00CE2D6A"/>
    <w:rsid w:val="00CE6005"/>
    <w:rsid w:val="00CE726B"/>
    <w:rsid w:val="00D0076B"/>
    <w:rsid w:val="00D007AF"/>
    <w:rsid w:val="00D0522C"/>
    <w:rsid w:val="00D05A3D"/>
    <w:rsid w:val="00D0740B"/>
    <w:rsid w:val="00D12969"/>
    <w:rsid w:val="00D1298F"/>
    <w:rsid w:val="00D1429B"/>
    <w:rsid w:val="00D21B1C"/>
    <w:rsid w:val="00D26A82"/>
    <w:rsid w:val="00D26DD0"/>
    <w:rsid w:val="00D310ED"/>
    <w:rsid w:val="00D33429"/>
    <w:rsid w:val="00D34F12"/>
    <w:rsid w:val="00D410B5"/>
    <w:rsid w:val="00D4719E"/>
    <w:rsid w:val="00D54449"/>
    <w:rsid w:val="00D641EA"/>
    <w:rsid w:val="00D65F99"/>
    <w:rsid w:val="00D717FD"/>
    <w:rsid w:val="00D72050"/>
    <w:rsid w:val="00D76FBF"/>
    <w:rsid w:val="00D77199"/>
    <w:rsid w:val="00D834E5"/>
    <w:rsid w:val="00D8554F"/>
    <w:rsid w:val="00D857C0"/>
    <w:rsid w:val="00D86337"/>
    <w:rsid w:val="00D86DD8"/>
    <w:rsid w:val="00D91694"/>
    <w:rsid w:val="00D931D3"/>
    <w:rsid w:val="00D972B7"/>
    <w:rsid w:val="00DA0404"/>
    <w:rsid w:val="00DA0CCF"/>
    <w:rsid w:val="00DA0F46"/>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21965"/>
    <w:rsid w:val="00E22B5C"/>
    <w:rsid w:val="00E22E7C"/>
    <w:rsid w:val="00E41DA3"/>
    <w:rsid w:val="00E42306"/>
    <w:rsid w:val="00E45CDE"/>
    <w:rsid w:val="00E46386"/>
    <w:rsid w:val="00E50CFF"/>
    <w:rsid w:val="00E60250"/>
    <w:rsid w:val="00E60556"/>
    <w:rsid w:val="00E67040"/>
    <w:rsid w:val="00E72D85"/>
    <w:rsid w:val="00E74619"/>
    <w:rsid w:val="00E80A67"/>
    <w:rsid w:val="00E8261E"/>
    <w:rsid w:val="00E84478"/>
    <w:rsid w:val="00E87CD4"/>
    <w:rsid w:val="00E9000D"/>
    <w:rsid w:val="00E911D9"/>
    <w:rsid w:val="00E917EF"/>
    <w:rsid w:val="00E92FAB"/>
    <w:rsid w:val="00E9589B"/>
    <w:rsid w:val="00E958E0"/>
    <w:rsid w:val="00E96C47"/>
    <w:rsid w:val="00E978E4"/>
    <w:rsid w:val="00EA05A6"/>
    <w:rsid w:val="00EA1A9A"/>
    <w:rsid w:val="00EB314F"/>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3EF1"/>
    <w:rsid w:val="00F57273"/>
    <w:rsid w:val="00F57769"/>
    <w:rsid w:val="00F5797E"/>
    <w:rsid w:val="00F661A4"/>
    <w:rsid w:val="00F761A1"/>
    <w:rsid w:val="00F76C9F"/>
    <w:rsid w:val="00F76EC1"/>
    <w:rsid w:val="00F84573"/>
    <w:rsid w:val="00F85804"/>
    <w:rsid w:val="00F92A30"/>
    <w:rsid w:val="00F92ECA"/>
    <w:rsid w:val="00F9408D"/>
    <w:rsid w:val="00F9732E"/>
    <w:rsid w:val="00FA3F52"/>
    <w:rsid w:val="00FB6057"/>
    <w:rsid w:val="00FB6634"/>
    <w:rsid w:val="00FC10B2"/>
    <w:rsid w:val="00FC5FD8"/>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mailto:matt.dias@bof.ca.go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2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ubliccomments@bof.ca.gov" TargetMode="External"/><Relationship Id="rId27" Type="http://schemas.openxmlformats.org/officeDocument/2006/relationships/image" Target="media/image2.png"/><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375A-2D3F-44E9-B332-FCEB64295C3E}">
  <ds:schemaRefs>
    <ds:schemaRef ds:uri="http://purl.org/dc/terms/"/>
    <ds:schemaRef ds:uri="http://purl.org/dc/elements/1.1/"/>
    <ds:schemaRef ds:uri="5999079f-78a3-40c8-b0d3-b21f0a5f9de9"/>
    <ds:schemaRef ds:uri="http://schemas.microsoft.com/office/infopath/2007/PartnerControls"/>
    <ds:schemaRef ds:uri="http://schemas.openxmlformats.org/package/2006/metadata/core-properties"/>
    <ds:schemaRef ds:uri="http://schemas.microsoft.com/office/2006/documentManagement/types"/>
    <ds:schemaRef ds:uri="50c285d6-090b-4878-9533-d90334e7ef5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DC24D7-D96C-4BCD-B6A2-63F0EBF9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2452</Words>
  <Characters>13929</Characters>
  <Application>Microsoft Office Word</Application>
  <DocSecurity>8</DocSecurity>
  <Lines>339</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Hedge, Eric@BOF</cp:lastModifiedBy>
  <cp:revision>2</cp:revision>
  <cp:lastPrinted>2020-01-09T22:12:00Z</cp:lastPrinted>
  <dcterms:created xsi:type="dcterms:W3CDTF">2020-05-28T19:59:00Z</dcterms:created>
  <dcterms:modified xsi:type="dcterms:W3CDTF">2020-05-28T19:59:00Z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