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FCC6F" w14:textId="301A7484"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3359507B"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Date:</w:t>
      </w:r>
      <w:r w:rsidR="00883D32">
        <w:rPr>
          <w:b/>
          <w:spacing w:val="15"/>
          <w:szCs w:val="22"/>
        </w:rPr>
        <w:t xml:space="preserve"> </w:t>
      </w:r>
      <w:r w:rsidR="005E4BF2">
        <w:rPr>
          <w:b/>
          <w:spacing w:val="15"/>
          <w:szCs w:val="22"/>
        </w:rPr>
        <w:t xml:space="preserve">January </w:t>
      </w:r>
      <w:r w:rsidR="00753A2F">
        <w:rPr>
          <w:b/>
          <w:spacing w:val="15"/>
          <w:szCs w:val="22"/>
        </w:rPr>
        <w:t>7</w:t>
      </w:r>
      <w:r w:rsidR="00CD3697" w:rsidRPr="00751868">
        <w:rPr>
          <w:b/>
          <w:spacing w:val="15"/>
          <w:szCs w:val="22"/>
        </w:rPr>
        <w:t>, 202</w:t>
      </w:r>
      <w:r w:rsidR="005E4BF2">
        <w:rPr>
          <w:b/>
          <w:spacing w:val="15"/>
          <w:szCs w:val="22"/>
        </w:rPr>
        <w:t>1</w:t>
      </w:r>
    </w:p>
    <w:p w14:paraId="7CFAE008" w14:textId="4F605FCF" w:rsidR="00872693" w:rsidRPr="00872693" w:rsidRDefault="0082721B"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AD6C2F9"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5BB9365A"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5E4BF2">
        <w:rPr>
          <w:rFonts w:eastAsia="Arial"/>
          <w:spacing w:val="0"/>
          <w:szCs w:val="22"/>
        </w:rPr>
        <w:t>January 20, 2021</w:t>
      </w:r>
      <w:r w:rsidR="00872693" w:rsidRPr="00BA04EF">
        <w:rPr>
          <w:rFonts w:eastAsia="Arial"/>
          <w:spacing w:val="0"/>
          <w:szCs w:val="22"/>
        </w:rPr>
        <w:t xml:space="preserve"> </w:t>
      </w:r>
      <w:r w:rsidR="0047482C">
        <w:rPr>
          <w:rFonts w:eastAsia="Arial"/>
          <w:spacing w:val="0"/>
          <w:szCs w:val="22"/>
        </w:rPr>
        <w:t>8:30</w:t>
      </w:r>
      <w:r w:rsidRPr="00BA04EF">
        <w:rPr>
          <w:rFonts w:eastAsia="Arial"/>
          <w:spacing w:val="0"/>
          <w:szCs w:val="22"/>
        </w:rPr>
        <w:t xml:space="preserve"> </w:t>
      </w:r>
      <w:r w:rsidR="00872693" w:rsidRPr="00BA04EF">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0A9E9CA0"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5E4BF2">
        <w:rPr>
          <w:rFonts w:eastAsia="Arial"/>
          <w:spacing w:val="0"/>
          <w:szCs w:val="22"/>
        </w:rPr>
        <w:t>January 20, 2021</w:t>
      </w:r>
      <w:r w:rsidR="005E4BF2" w:rsidRPr="00BA04EF">
        <w:rPr>
          <w:rFonts w:eastAsia="Arial"/>
          <w:spacing w:val="0"/>
          <w:szCs w:val="22"/>
        </w:rPr>
        <w:t xml:space="preserve"> </w:t>
      </w:r>
      <w:r w:rsidRPr="00BA04EF">
        <w:rPr>
          <w:rFonts w:eastAsia="Arial"/>
          <w:spacing w:val="0"/>
          <w:szCs w:val="22"/>
        </w:rPr>
        <w:t>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339CB277"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5E4BF2">
        <w:rPr>
          <w:rFonts w:eastAsia="Arial"/>
          <w:spacing w:val="0"/>
          <w:szCs w:val="22"/>
        </w:rPr>
        <w:t>January 19,</w:t>
      </w:r>
      <w:r w:rsidR="00F964AE">
        <w:rPr>
          <w:rFonts w:eastAsia="Arial"/>
          <w:spacing w:val="0"/>
          <w:szCs w:val="22"/>
        </w:rPr>
        <w:t xml:space="preserve"> 2021</w:t>
      </w:r>
      <w:r w:rsidR="00CC6E76" w:rsidRPr="00A66F15">
        <w:rPr>
          <w:rFonts w:eastAsia="Arial"/>
          <w:spacing w:val="0"/>
          <w:szCs w:val="22"/>
        </w:rPr>
        <w:t xml:space="preserve"> </w:t>
      </w:r>
      <w:r w:rsidR="009E5C1A" w:rsidRPr="00A66F15">
        <w:rPr>
          <w:rFonts w:eastAsia="Arial"/>
          <w:spacing w:val="0"/>
          <w:szCs w:val="22"/>
        </w:rPr>
        <w:t>8:30</w:t>
      </w:r>
      <w:r w:rsidR="005E4BF2">
        <w:rPr>
          <w:rFonts w:eastAsia="Arial"/>
          <w:spacing w:val="0"/>
          <w:szCs w:val="22"/>
        </w:rPr>
        <w:t xml:space="preserve"> </w:t>
      </w:r>
      <w:r w:rsidR="009E5C1A" w:rsidRPr="00A66F15">
        <w:rPr>
          <w:rFonts w:eastAsia="Arial"/>
          <w:spacing w:val="0"/>
          <w:szCs w:val="22"/>
        </w:rPr>
        <w:t xml:space="preserve">am – </w:t>
      </w:r>
      <w:r w:rsidR="00753A2F">
        <w:rPr>
          <w:rFonts w:eastAsia="Arial"/>
          <w:spacing w:val="0"/>
          <w:szCs w:val="22"/>
        </w:rPr>
        <w:t>2:00</w:t>
      </w:r>
      <w:r w:rsidR="00F964AE">
        <w:rPr>
          <w:rFonts w:eastAsia="Arial"/>
          <w:spacing w:val="0"/>
          <w:szCs w:val="22"/>
        </w:rPr>
        <w:t xml:space="preserve"> 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05F8244" w14:textId="69F50451"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18EBA8C8"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 xml:space="preserve">California Chaparral Institute, </w:t>
      </w:r>
      <w:r w:rsidRPr="009D66FF">
        <w:rPr>
          <w:rFonts w:eastAsia="Arial" w:cs="Arial"/>
          <w:bCs/>
          <w:i/>
          <w:spacing w:val="-4"/>
          <w:szCs w:val="24"/>
        </w:rPr>
        <w:t>et al</w:t>
      </w:r>
      <w:r w:rsidRPr="00A86C81">
        <w:rPr>
          <w:rFonts w:eastAsia="Arial" w:cs="Arial"/>
          <w:bCs/>
          <w:spacing w:val="-4"/>
          <w:szCs w:val="24"/>
        </w:rPr>
        <w:t>., vs. California State Board of Forestry and Fire Protection (Case No. 37-2020-00005203</w:t>
      </w:r>
      <w:r w:rsidRPr="00A777D8">
        <w:rPr>
          <w:rFonts w:eastAsia="Arial" w:cs="Arial"/>
          <w:bCs/>
          <w:spacing w:val="-4"/>
          <w:szCs w:val="24"/>
        </w:rPr>
        <w:t>)</w:t>
      </w:r>
    </w:p>
    <w:p w14:paraId="31ECDA35" w14:textId="2764C5B5" w:rsidR="00FA3090" w:rsidRPr="00B8307E" w:rsidRDefault="00FA3090" w:rsidP="00FA3090">
      <w:pPr>
        <w:pStyle w:val="ListParagraph"/>
        <w:numPr>
          <w:ilvl w:val="0"/>
          <w:numId w:val="37"/>
        </w:numPr>
        <w:contextualSpacing w:val="0"/>
      </w:pPr>
      <w:r w:rsidRPr="00B8307E">
        <w:rPr>
          <w:rFonts w:eastAsia="Arial" w:cs="Arial"/>
          <w:bCs/>
          <w:spacing w:val="-4"/>
          <w:szCs w:val="24"/>
        </w:rPr>
        <w:t xml:space="preserve">Board Consideration of Administrative Law Judge Proposed Decision on Civil Penalty </w:t>
      </w:r>
      <w:r>
        <w:t>CP-19-0</w:t>
      </w:r>
      <w:r w:rsidR="00D666A9">
        <w:t>7A</w:t>
      </w:r>
      <w:r>
        <w:t xml:space="preserve"> </w:t>
      </w:r>
      <w:r w:rsidR="005E4BF2">
        <w:t>Grandy</w:t>
      </w:r>
      <w:r>
        <w:t xml:space="preserve"> </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1FF35767"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4A6C7C">
        <w:rPr>
          <w:rFonts w:eastAsia="Arial" w:cs="Arial"/>
          <w:spacing w:val="-1"/>
          <w:szCs w:val="24"/>
        </w:rPr>
        <w:t xml:space="preserve">the </w:t>
      </w:r>
      <w:r w:rsidR="008F01DA">
        <w:rPr>
          <w:rFonts w:eastAsia="Arial" w:cs="Arial"/>
          <w:spacing w:val="-1"/>
          <w:szCs w:val="24"/>
        </w:rPr>
        <w:t>December 2020</w:t>
      </w:r>
      <w:r w:rsidRPr="00872693">
        <w:rPr>
          <w:rFonts w:eastAsia="Arial" w:cs="Arial"/>
          <w:spacing w:val="-1"/>
          <w:szCs w:val="24"/>
        </w:rPr>
        <w:t xml:space="preserve"> Board Meeting Minutes (with minor edits if requested by members of the Board); </w:t>
      </w:r>
    </w:p>
    <w:p w14:paraId="37AA00EF" w14:textId="5847E783" w:rsidR="00AF1B71" w:rsidRPr="007810F2"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r w:rsidR="007810F2">
        <w:rPr>
          <w:rFonts w:eastAsia="Arial" w:cs="Arial"/>
          <w:spacing w:val="-1"/>
          <w:szCs w:val="24"/>
        </w:rPr>
        <w:t>;</w:t>
      </w:r>
    </w:p>
    <w:p w14:paraId="3CF3F331" w14:textId="39EC5DBD" w:rsidR="007810F2" w:rsidRPr="007810F2" w:rsidRDefault="007810F2" w:rsidP="00125927">
      <w:pPr>
        <w:widowControl w:val="0"/>
        <w:numPr>
          <w:ilvl w:val="0"/>
          <w:numId w:val="12"/>
        </w:numPr>
        <w:autoSpaceDE w:val="0"/>
        <w:autoSpaceDN w:val="0"/>
        <w:adjustRightInd w:val="0"/>
        <w:spacing w:before="120" w:after="120"/>
        <w:outlineLvl w:val="1"/>
        <w:rPr>
          <w:rFonts w:eastAsia="Arial"/>
          <w:spacing w:val="0"/>
          <w:szCs w:val="22"/>
        </w:rPr>
      </w:pPr>
      <w:r>
        <w:rPr>
          <w:rFonts w:eastAsia="Arial" w:cs="Arial"/>
          <w:spacing w:val="-1"/>
          <w:szCs w:val="24"/>
        </w:rPr>
        <w:t>Appointment of Jessica Leonard to the Effectiveness Monitoring Committee for a term of 4 years;</w:t>
      </w:r>
    </w:p>
    <w:p w14:paraId="305F6F91" w14:textId="3BD4F8B9" w:rsidR="007810F2" w:rsidRPr="00701D86" w:rsidRDefault="007810F2" w:rsidP="00125927">
      <w:pPr>
        <w:widowControl w:val="0"/>
        <w:numPr>
          <w:ilvl w:val="0"/>
          <w:numId w:val="12"/>
        </w:numPr>
        <w:autoSpaceDE w:val="0"/>
        <w:autoSpaceDN w:val="0"/>
        <w:adjustRightInd w:val="0"/>
        <w:spacing w:before="120" w:after="120"/>
        <w:outlineLvl w:val="1"/>
        <w:rPr>
          <w:rFonts w:eastAsia="Arial"/>
          <w:spacing w:val="0"/>
          <w:szCs w:val="22"/>
        </w:rPr>
      </w:pPr>
      <w:r>
        <w:rPr>
          <w:rFonts w:eastAsia="Arial"/>
          <w:spacing w:val="0"/>
          <w:szCs w:val="22"/>
        </w:rPr>
        <w:t>Re-appointment of Bill Snyder to the Professional Forester Examining Committee for a term of 4 years.</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45337229" w14:textId="5D737C9D" w:rsidR="00F20212" w:rsidRPr="00F20212" w:rsidRDefault="00872693" w:rsidP="00F20212">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2154A5D7" w14:textId="54D96EE2" w:rsidR="00F20212" w:rsidRPr="00F20212" w:rsidRDefault="00444AE8" w:rsidP="00F20212">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65C2E57D" w14:textId="44E07EAA" w:rsidR="00656194" w:rsidRPr="00656194" w:rsidRDefault="00F20212" w:rsidP="00656194">
      <w:pPr>
        <w:widowControl w:val="0"/>
        <w:numPr>
          <w:ilvl w:val="0"/>
          <w:numId w:val="3"/>
        </w:numPr>
        <w:tabs>
          <w:tab w:val="left" w:pos="512"/>
        </w:tabs>
        <w:spacing w:before="120"/>
        <w:ind w:left="720"/>
        <w:rPr>
          <w:rFonts w:eastAsia="Arial" w:cs="Arial"/>
          <w:b/>
          <w:spacing w:val="-4"/>
          <w:szCs w:val="24"/>
        </w:rPr>
      </w:pPr>
      <w:r w:rsidRPr="00656194">
        <w:rPr>
          <w:rFonts w:eastAsia="Arial" w:cs="Arial"/>
          <w:b/>
          <w:spacing w:val="-4"/>
          <w:szCs w:val="24"/>
        </w:rPr>
        <w:lastRenderedPageBreak/>
        <w:t xml:space="preserve">Report and Annual Update – USFS Region 5 Randy Moore, Regional Forester </w:t>
      </w:r>
    </w:p>
    <w:p w14:paraId="528212A1" w14:textId="2EB12D46" w:rsidR="00563ED7" w:rsidRPr="00656194" w:rsidRDefault="00563ED7" w:rsidP="00656194">
      <w:pPr>
        <w:widowControl w:val="0"/>
        <w:numPr>
          <w:ilvl w:val="0"/>
          <w:numId w:val="3"/>
        </w:numPr>
        <w:tabs>
          <w:tab w:val="left" w:pos="512"/>
        </w:tabs>
        <w:spacing w:before="120"/>
        <w:ind w:left="720"/>
        <w:rPr>
          <w:rFonts w:eastAsia="Arial" w:cs="Arial"/>
          <w:b/>
          <w:spacing w:val="0"/>
          <w:szCs w:val="24"/>
        </w:rPr>
      </w:pPr>
      <w:r w:rsidRPr="00656194">
        <w:rPr>
          <w:rFonts w:eastAsia="Arial" w:cs="Arial"/>
          <w:b/>
          <w:spacing w:val="-4"/>
          <w:szCs w:val="24"/>
        </w:rPr>
        <w:t>Update on the California’s Wildfire and Forest Resilience Action Plan-</w:t>
      </w:r>
      <w:r w:rsidRPr="00656194">
        <w:rPr>
          <w:rFonts w:eastAsia="Arial" w:cs="Arial"/>
          <w:b/>
          <w:spacing w:val="0"/>
          <w:szCs w:val="24"/>
        </w:rPr>
        <w:t xml:space="preserve"> Recommendations of the Governor’s Forest Management Task Force – </w:t>
      </w:r>
      <w:r w:rsidRPr="00656194">
        <w:rPr>
          <w:rFonts w:eastAsia="Arial" w:cs="Arial"/>
          <w:bCs/>
          <w:spacing w:val="0"/>
          <w:szCs w:val="24"/>
        </w:rPr>
        <w:t>Patrick Wright</w:t>
      </w:r>
      <w:r w:rsidR="00CF43F7" w:rsidRPr="00656194">
        <w:rPr>
          <w:rFonts w:eastAsia="Arial" w:cs="Arial"/>
          <w:bCs/>
          <w:spacing w:val="0"/>
          <w:szCs w:val="24"/>
        </w:rPr>
        <w:t>, Interim Director, Forest Management Task Force</w:t>
      </w:r>
    </w:p>
    <w:p w14:paraId="4FA29D9E" w14:textId="20014349" w:rsidR="00322912" w:rsidRPr="00322912" w:rsidRDefault="006E19FA" w:rsidP="00322912">
      <w:pPr>
        <w:widowControl w:val="0"/>
        <w:numPr>
          <w:ilvl w:val="0"/>
          <w:numId w:val="3"/>
        </w:numPr>
        <w:tabs>
          <w:tab w:val="left" w:pos="512"/>
        </w:tabs>
        <w:spacing w:before="120"/>
        <w:ind w:left="720"/>
        <w:rPr>
          <w:rFonts w:eastAsia="Arial" w:cs="Arial"/>
          <w:b/>
          <w:spacing w:val="0"/>
          <w:szCs w:val="24"/>
        </w:rPr>
      </w:pPr>
      <w:r w:rsidRPr="00261FDD">
        <w:rPr>
          <w:rFonts w:eastAsia="Arial" w:cs="Arial"/>
          <w:b/>
          <w:spacing w:val="0"/>
          <w:szCs w:val="24"/>
        </w:rPr>
        <w:t>Executive Officer Report</w:t>
      </w:r>
      <w:r w:rsidR="000559EC">
        <w:rPr>
          <w:rFonts w:eastAsia="Arial" w:cs="Arial"/>
          <w:b/>
          <w:spacing w:val="0"/>
          <w:szCs w:val="24"/>
        </w:rPr>
        <w:t xml:space="preserve">- </w:t>
      </w:r>
      <w:r w:rsidR="000559EC" w:rsidRPr="00872693">
        <w:rPr>
          <w:rFonts w:cs="Arial"/>
          <w:b/>
          <w:szCs w:val="24"/>
        </w:rPr>
        <w:t>Possible Action Items.</w:t>
      </w:r>
    </w:p>
    <w:p w14:paraId="2C858AC5" w14:textId="07F81DB6" w:rsidR="00322912" w:rsidRDefault="00322912" w:rsidP="00322912">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 xml:space="preserve">Update on January 10 </w:t>
      </w:r>
      <w:r w:rsidR="00F964AE">
        <w:rPr>
          <w:rFonts w:eastAsia="Arial" w:cs="Arial"/>
          <w:spacing w:val="0"/>
          <w:szCs w:val="24"/>
        </w:rPr>
        <w:t xml:space="preserve">DRAFT </w:t>
      </w:r>
      <w:r>
        <w:rPr>
          <w:rFonts w:eastAsia="Arial" w:cs="Arial"/>
          <w:spacing w:val="0"/>
          <w:szCs w:val="24"/>
        </w:rPr>
        <w:t>Budget</w:t>
      </w:r>
    </w:p>
    <w:p w14:paraId="70DA5C73" w14:textId="26240A0F" w:rsidR="00815F45" w:rsidRDefault="00815F45"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Staffing Update</w:t>
      </w:r>
    </w:p>
    <w:p w14:paraId="080C9A06" w14:textId="231EA0A5" w:rsidR="00563ED7" w:rsidRPr="0094109F" w:rsidRDefault="00563ED7" w:rsidP="00C75303">
      <w:pPr>
        <w:pStyle w:val="ListParagraph"/>
        <w:widowControl w:val="0"/>
        <w:numPr>
          <w:ilvl w:val="1"/>
          <w:numId w:val="37"/>
        </w:numPr>
        <w:tabs>
          <w:tab w:val="left" w:pos="512"/>
        </w:tabs>
        <w:spacing w:before="120"/>
        <w:rPr>
          <w:rFonts w:eastAsia="Arial" w:cs="Arial"/>
          <w:spacing w:val="0"/>
          <w:szCs w:val="24"/>
        </w:rPr>
      </w:pPr>
      <w:r w:rsidRPr="0094109F">
        <w:rPr>
          <w:rFonts w:eastAsia="Arial" w:cs="Arial"/>
          <w:spacing w:val="0"/>
          <w:szCs w:val="24"/>
        </w:rPr>
        <w:t xml:space="preserve">Announcement of appointment of </w:t>
      </w:r>
      <w:r w:rsidR="0094109F" w:rsidRPr="0094109F">
        <w:rPr>
          <w:rFonts w:eastAsia="Arial" w:cs="Arial"/>
          <w:spacing w:val="0"/>
          <w:szCs w:val="24"/>
        </w:rPr>
        <w:t>staff</w:t>
      </w:r>
      <w:r w:rsidRPr="0094109F">
        <w:rPr>
          <w:rFonts w:eastAsia="Arial" w:cs="Arial"/>
          <w:spacing w:val="0"/>
          <w:szCs w:val="24"/>
        </w:rPr>
        <w:t xml:space="preserve"> Environmental Scientist</w:t>
      </w:r>
    </w:p>
    <w:p w14:paraId="52CC0456" w14:textId="119088BC" w:rsidR="00677F70" w:rsidRDefault="00677F70" w:rsidP="00322912">
      <w:pPr>
        <w:pStyle w:val="ListParagraph"/>
        <w:widowControl w:val="0"/>
        <w:numPr>
          <w:ilvl w:val="0"/>
          <w:numId w:val="24"/>
        </w:numPr>
        <w:tabs>
          <w:tab w:val="left" w:pos="512"/>
        </w:tabs>
        <w:spacing w:before="120"/>
        <w:rPr>
          <w:rFonts w:eastAsia="Arial" w:cs="Arial"/>
          <w:spacing w:val="0"/>
          <w:szCs w:val="24"/>
        </w:rPr>
      </w:pPr>
      <w:r w:rsidRPr="00261FDD">
        <w:rPr>
          <w:rFonts w:eastAsia="Arial" w:cs="Arial"/>
          <w:spacing w:val="0"/>
          <w:szCs w:val="24"/>
        </w:rPr>
        <w:t xml:space="preserve">Update on the development of the </w:t>
      </w:r>
      <w:r w:rsidR="00815F45">
        <w:rPr>
          <w:rFonts w:eastAsia="Arial" w:cs="Arial"/>
          <w:spacing w:val="0"/>
          <w:szCs w:val="24"/>
        </w:rPr>
        <w:t>DRAFT</w:t>
      </w:r>
      <w:r w:rsidRPr="00261FDD">
        <w:rPr>
          <w:rFonts w:eastAsia="Arial" w:cs="Arial"/>
          <w:spacing w:val="0"/>
          <w:szCs w:val="24"/>
        </w:rPr>
        <w:t xml:space="preserve"> Research Plan (PRC </w:t>
      </w:r>
      <w:r w:rsidR="006F3A6C" w:rsidRPr="00322912">
        <w:rPr>
          <w:rFonts w:eastAsia="Arial" w:cs="Arial"/>
          <w:spacing w:val="0"/>
          <w:szCs w:val="24"/>
        </w:rPr>
        <w:t xml:space="preserve">§ </w:t>
      </w:r>
      <w:r w:rsidRPr="00261FDD">
        <w:rPr>
          <w:rFonts w:eastAsia="Arial" w:cs="Arial"/>
          <w:spacing w:val="0"/>
          <w:szCs w:val="24"/>
        </w:rPr>
        <w:t>4789.6)</w:t>
      </w:r>
    </w:p>
    <w:p w14:paraId="699BD586" w14:textId="72E3F891" w:rsidR="00CD6C9C" w:rsidRDefault="00FA3090" w:rsidP="00322912">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Presentation of the DRAFT Annual Report and discussion of 2021</w:t>
      </w:r>
      <w:r w:rsidR="00815F45">
        <w:rPr>
          <w:rFonts w:eastAsia="Arial" w:cs="Arial"/>
          <w:spacing w:val="0"/>
          <w:szCs w:val="24"/>
        </w:rPr>
        <w:t xml:space="preserve"> Board</w:t>
      </w:r>
      <w:r>
        <w:rPr>
          <w:rFonts w:eastAsia="Arial" w:cs="Arial"/>
          <w:spacing w:val="0"/>
          <w:szCs w:val="24"/>
        </w:rPr>
        <w:t xml:space="preserve"> </w:t>
      </w:r>
      <w:r w:rsidR="00B64C52">
        <w:rPr>
          <w:rFonts w:eastAsia="Arial" w:cs="Arial"/>
          <w:spacing w:val="0"/>
          <w:szCs w:val="24"/>
        </w:rPr>
        <w:t>p</w:t>
      </w:r>
      <w:r>
        <w:rPr>
          <w:rFonts w:eastAsia="Arial" w:cs="Arial"/>
          <w:spacing w:val="0"/>
          <w:szCs w:val="24"/>
        </w:rPr>
        <w:t xml:space="preserve">riorities </w:t>
      </w:r>
    </w:p>
    <w:p w14:paraId="2EC3B97B" w14:textId="77777777" w:rsidR="003E3E83" w:rsidRDefault="003E3E83" w:rsidP="003E3E83">
      <w:pPr>
        <w:pStyle w:val="ListParagraph"/>
        <w:widowControl w:val="0"/>
        <w:tabs>
          <w:tab w:val="left" w:pos="512"/>
        </w:tabs>
        <w:spacing w:before="120"/>
        <w:ind w:left="1080"/>
        <w:rPr>
          <w:rFonts w:eastAsia="Arial" w:cs="Arial"/>
          <w:spacing w:val="0"/>
          <w:szCs w:val="24"/>
        </w:rPr>
      </w:pPr>
    </w:p>
    <w:p w14:paraId="4E4DEBEC" w14:textId="77777777" w:rsidR="003E3E83" w:rsidRPr="00471154" w:rsidRDefault="003E3E83" w:rsidP="003E3E83">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1E609E71" w14:textId="77777777" w:rsidR="003E3E83" w:rsidRPr="00C277AF" w:rsidRDefault="003E3E83" w:rsidP="003E3E83">
      <w:pPr>
        <w:pStyle w:val="Default"/>
        <w:numPr>
          <w:ilvl w:val="0"/>
          <w:numId w:val="13"/>
        </w:numPr>
        <w:spacing w:before="120" w:after="120"/>
        <w:rPr>
          <w:rFonts w:eastAsia="Arial"/>
          <w:color w:val="auto"/>
          <w:spacing w:val="-1"/>
        </w:rPr>
      </w:pPr>
      <w:r w:rsidRPr="00C277AF">
        <w:rPr>
          <w:rFonts w:eastAsia="Arial"/>
          <w:color w:val="auto"/>
          <w:spacing w:val="-1"/>
        </w:rPr>
        <w:t>Professional Foresters Examining Committee- Dan Stapleton, Licensing Officer</w:t>
      </w:r>
    </w:p>
    <w:p w14:paraId="7BAB297E" w14:textId="77777777" w:rsidR="003E3E83" w:rsidRPr="00471154" w:rsidRDefault="003E3E83" w:rsidP="003E3E83">
      <w:pPr>
        <w:pStyle w:val="Default"/>
        <w:spacing w:before="120" w:after="120"/>
        <w:ind w:left="720"/>
        <w:rPr>
          <w:rFonts w:eastAsia="Arial"/>
          <w:color w:val="auto"/>
          <w:spacing w:val="-1"/>
        </w:rPr>
      </w:pPr>
      <w:r w:rsidRPr="00471154">
        <w:rPr>
          <w:rFonts w:eastAsia="Arial"/>
          <w:color w:val="auto"/>
          <w:spacing w:val="-1"/>
        </w:rPr>
        <w:t>The Executive Officer for Professional Foresters Registration will report on ongoing PFEC matters</w:t>
      </w:r>
      <w:r w:rsidRPr="00471154">
        <w:rPr>
          <w:rFonts w:eastAsia="Arial"/>
          <w:b/>
          <w:color w:val="auto"/>
          <w:spacing w:val="-1"/>
        </w:rPr>
        <w:t>. Possible Action Items</w:t>
      </w:r>
      <w:r w:rsidRPr="00471154">
        <w:rPr>
          <w:rFonts w:eastAsia="Arial"/>
          <w:color w:val="auto"/>
          <w:spacing w:val="-1"/>
        </w:rPr>
        <w:t>: Issuance of RPF Licenses/CRM Certifications, Withdrawals, Reinstatements, Voluntary Relinquishments, Suspensions, Revocations, or other Actions.</w:t>
      </w:r>
    </w:p>
    <w:p w14:paraId="7063BBCF" w14:textId="77777777" w:rsidR="003E3E83" w:rsidRPr="0012518E" w:rsidRDefault="003E3E83" w:rsidP="003E3E83">
      <w:pPr>
        <w:pStyle w:val="BodyText"/>
        <w:numPr>
          <w:ilvl w:val="1"/>
          <w:numId w:val="13"/>
        </w:numPr>
        <w:tabs>
          <w:tab w:val="left" w:pos="512"/>
          <w:tab w:val="left" w:pos="6064"/>
          <w:tab w:val="left" w:pos="7233"/>
          <w:tab w:val="left" w:pos="9990"/>
        </w:tabs>
        <w:spacing w:before="120" w:after="120"/>
        <w:ind w:right="840"/>
        <w:rPr>
          <w:rFonts w:cs="Arial"/>
          <w:sz w:val="24"/>
          <w:szCs w:val="24"/>
        </w:rPr>
      </w:pPr>
      <w:r w:rsidRPr="00A358F9">
        <w:rPr>
          <w:rFonts w:cs="Arial"/>
          <w:sz w:val="24"/>
          <w:szCs w:val="24"/>
        </w:rPr>
        <w:t>Announcement of successful October 20</w:t>
      </w:r>
      <w:r>
        <w:rPr>
          <w:rFonts w:cs="Arial"/>
          <w:sz w:val="24"/>
          <w:szCs w:val="24"/>
        </w:rPr>
        <w:t>20</w:t>
      </w:r>
      <w:r w:rsidRPr="00A358F9">
        <w:rPr>
          <w:rFonts w:cs="Arial"/>
          <w:sz w:val="24"/>
          <w:szCs w:val="24"/>
        </w:rPr>
        <w:t xml:space="preserve"> RPF and CRM exam applicants </w:t>
      </w:r>
    </w:p>
    <w:p w14:paraId="3D28E9E9" w14:textId="77777777" w:rsidR="003E3E83" w:rsidRDefault="003E3E83" w:rsidP="003E3E83">
      <w:pPr>
        <w:pStyle w:val="Default"/>
        <w:numPr>
          <w:ilvl w:val="0"/>
          <w:numId w:val="13"/>
        </w:numPr>
        <w:spacing w:before="120" w:after="120"/>
        <w:rPr>
          <w:rFonts w:eastAsia="Arial"/>
          <w:color w:val="auto"/>
          <w:spacing w:val="-1"/>
        </w:rPr>
      </w:pPr>
      <w:r>
        <w:rPr>
          <w:rFonts w:eastAsia="Arial"/>
          <w:color w:val="auto"/>
          <w:spacing w:val="-1"/>
        </w:rPr>
        <w:t xml:space="preserve">Effectiveness Monitoring Committee – Sue </w:t>
      </w:r>
      <w:proofErr w:type="spellStart"/>
      <w:r>
        <w:rPr>
          <w:rFonts w:eastAsia="Arial"/>
          <w:color w:val="auto"/>
          <w:spacing w:val="-1"/>
        </w:rPr>
        <w:t>Husari</w:t>
      </w:r>
      <w:proofErr w:type="spellEnd"/>
      <w:r>
        <w:rPr>
          <w:rFonts w:eastAsia="Arial"/>
          <w:color w:val="auto"/>
          <w:spacing w:val="-1"/>
        </w:rPr>
        <w:t>, Co-Chair</w:t>
      </w:r>
    </w:p>
    <w:p w14:paraId="595A37CE" w14:textId="5A4B8251" w:rsidR="00FA3090" w:rsidRPr="003E3E83" w:rsidRDefault="003E3E83" w:rsidP="003E3E83">
      <w:pPr>
        <w:pStyle w:val="Default"/>
        <w:numPr>
          <w:ilvl w:val="1"/>
          <w:numId w:val="13"/>
        </w:numPr>
        <w:spacing w:before="120" w:after="120"/>
        <w:rPr>
          <w:rFonts w:eastAsia="Arial"/>
          <w:color w:val="auto"/>
          <w:spacing w:val="-1"/>
        </w:rPr>
      </w:pPr>
      <w:r>
        <w:rPr>
          <w:rFonts w:eastAsia="Arial"/>
          <w:color w:val="auto"/>
          <w:spacing w:val="-1"/>
        </w:rPr>
        <w:t>Review of Annual Report and Workplan.</w:t>
      </w:r>
      <w:r w:rsidRPr="0012518E">
        <w:rPr>
          <w:b/>
          <w:spacing w:val="-1"/>
        </w:rPr>
        <w:t xml:space="preserve"> </w:t>
      </w:r>
      <w:r w:rsidRPr="006E0030">
        <w:rPr>
          <w:b/>
          <w:spacing w:val="-1"/>
        </w:rPr>
        <w:t>Possible Action Item</w:t>
      </w:r>
      <w:r w:rsidRPr="006E0030">
        <w:rPr>
          <w:spacing w:val="-1"/>
        </w:rPr>
        <w:t>.</w:t>
      </w:r>
    </w:p>
    <w:p w14:paraId="12F1255C" w14:textId="24C7D5AC"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0341FB8D" w14:textId="249953CB" w:rsidR="00141E61" w:rsidRDefault="00095689" w:rsidP="00563ED7">
      <w:pPr>
        <w:pStyle w:val="Default"/>
        <w:numPr>
          <w:ilvl w:val="0"/>
          <w:numId w:val="35"/>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bookmarkStart w:id="0" w:name="_Hlk498610418"/>
      <w:bookmarkStart w:id="1" w:name="_Hlk503259769"/>
    </w:p>
    <w:p w14:paraId="4DEB93CB" w14:textId="03C3F7E3" w:rsidR="00DC2355" w:rsidRPr="00DC2355" w:rsidRDefault="00DC2355" w:rsidP="00DC2355"/>
    <w:bookmarkEnd w:id="0"/>
    <w:bookmarkEnd w:id="1"/>
    <w:p w14:paraId="5D196542" w14:textId="0DF7FF7A" w:rsidR="00872693" w:rsidRPr="00261FDD" w:rsidRDefault="00872693" w:rsidP="00261FDD">
      <w:pPr>
        <w:widowControl w:val="0"/>
        <w:spacing w:before="120" w:after="120"/>
        <w:outlineLvl w:val="1"/>
        <w:rPr>
          <w:rFonts w:eastAsia="Arial"/>
          <w:b/>
          <w:bCs/>
          <w:spacing w:val="0"/>
          <w:szCs w:val="22"/>
          <w:u w:color="000000"/>
        </w:rPr>
      </w:pPr>
      <w:r w:rsidRPr="00872693">
        <w:rPr>
          <w:rFonts w:eastAsia="Arial"/>
          <w:b/>
          <w:bCs/>
          <w:spacing w:val="0"/>
          <w:szCs w:val="22"/>
        </w:rPr>
        <w:t>CONCLUSION</w:t>
      </w:r>
    </w:p>
    <w:p w14:paraId="324E87FE" w14:textId="2110B4D0" w:rsidR="00872693" w:rsidRPr="00777A23" w:rsidRDefault="00872693" w:rsidP="00261FDD">
      <w:pPr>
        <w:widowControl w:val="0"/>
        <w:numPr>
          <w:ilvl w:val="0"/>
          <w:numId w:val="3"/>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C93D73C" w14:textId="77777777" w:rsidR="00872693" w:rsidRPr="00872693" w:rsidRDefault="00872693" w:rsidP="007046B7">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4EAD8A4F" w14:textId="1A077E0C" w:rsidR="00872693" w:rsidRDefault="00872693" w:rsidP="00A35785">
      <w:pPr>
        <w:widowControl w:val="0"/>
        <w:rPr>
          <w:rFonts w:eastAsia="Arial"/>
          <w:b/>
          <w:spacing w:val="0"/>
          <w:szCs w:val="24"/>
          <w:u w:val="single" w:color="000000"/>
        </w:rPr>
      </w:pPr>
      <w:r w:rsidRPr="00872693">
        <w:rPr>
          <w:rFonts w:eastAsia="Calibri" w:cs="Arial"/>
          <w:b/>
          <w:spacing w:val="-4"/>
          <w:szCs w:val="24"/>
        </w:rPr>
        <w:br w:type="page"/>
      </w:r>
      <w:bookmarkStart w:id="2" w:name="_Hlk496262192"/>
      <w:r w:rsidR="00095689">
        <w:rPr>
          <w:rFonts w:eastAsia="Arial"/>
          <w:b/>
          <w:spacing w:val="0"/>
          <w:szCs w:val="24"/>
          <w:u w:val="single" w:color="000000"/>
        </w:rPr>
        <w:lastRenderedPageBreak/>
        <w:t xml:space="preserve">JOINT </w:t>
      </w:r>
      <w:r w:rsidR="00D34F12">
        <w:rPr>
          <w:rFonts w:eastAsia="Arial"/>
          <w:b/>
          <w:spacing w:val="0"/>
          <w:szCs w:val="24"/>
          <w:u w:val="single" w:color="000000"/>
        </w:rPr>
        <w:t>COMMITTEE</w:t>
      </w:r>
      <w:r w:rsidR="00095689">
        <w:rPr>
          <w:rFonts w:eastAsia="Arial"/>
          <w:b/>
          <w:spacing w:val="0"/>
          <w:szCs w:val="24"/>
          <w:u w:val="single" w:color="000000"/>
        </w:rPr>
        <w:t xml:space="preserve"> </w:t>
      </w:r>
      <w:r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68A6617E" w14:textId="1EECD4AF" w:rsidR="005B4A95" w:rsidRDefault="005B4A95" w:rsidP="005B4A95">
      <w:pPr>
        <w:pStyle w:val="BodyText"/>
        <w:numPr>
          <w:ilvl w:val="0"/>
          <w:numId w:val="28"/>
        </w:numPr>
        <w:tabs>
          <w:tab w:val="left" w:pos="872"/>
        </w:tabs>
        <w:spacing w:after="120"/>
        <w:rPr>
          <w:rFonts w:cs="Arial"/>
          <w:spacing w:val="-1"/>
          <w:sz w:val="24"/>
          <w:szCs w:val="24"/>
        </w:rPr>
      </w:pPr>
      <w:r w:rsidRPr="00215DAC">
        <w:rPr>
          <w:rFonts w:cs="Arial"/>
          <w:spacing w:val="-1"/>
          <w:sz w:val="24"/>
          <w:szCs w:val="24"/>
        </w:rPr>
        <w:t>Staff update covering remote meeting format and guidance on stakeholder participation via teleconference</w:t>
      </w:r>
      <w:r w:rsidR="00986A6C" w:rsidRPr="00215DAC">
        <w:rPr>
          <w:rFonts w:cs="Arial"/>
          <w:spacing w:val="-1"/>
          <w:sz w:val="24"/>
          <w:szCs w:val="24"/>
        </w:rPr>
        <w:t xml:space="preserve"> </w:t>
      </w:r>
    </w:p>
    <w:p w14:paraId="4C18D599" w14:textId="427A3DCA" w:rsidR="00CA2C70" w:rsidRDefault="00CA2C70" w:rsidP="00CA2C70">
      <w:pPr>
        <w:pStyle w:val="BodyText"/>
        <w:numPr>
          <w:ilvl w:val="0"/>
          <w:numId w:val="28"/>
        </w:numPr>
        <w:tabs>
          <w:tab w:val="left" w:pos="872"/>
        </w:tabs>
        <w:spacing w:after="120"/>
        <w:rPr>
          <w:rFonts w:cs="Arial"/>
          <w:spacing w:val="-1"/>
          <w:sz w:val="24"/>
          <w:szCs w:val="24"/>
        </w:rPr>
      </w:pPr>
      <w:r>
        <w:rPr>
          <w:rFonts w:cs="Arial"/>
          <w:spacing w:val="-1"/>
          <w:sz w:val="24"/>
          <w:szCs w:val="24"/>
        </w:rPr>
        <w:t>Discussion of</w:t>
      </w:r>
      <w:r w:rsidR="00C75303">
        <w:rPr>
          <w:rFonts w:cs="Arial"/>
          <w:spacing w:val="-1"/>
          <w:sz w:val="24"/>
          <w:szCs w:val="24"/>
        </w:rPr>
        <w:t xml:space="preserve"> potential</w:t>
      </w:r>
      <w:r>
        <w:rPr>
          <w:rFonts w:cs="Arial"/>
          <w:spacing w:val="-1"/>
          <w:sz w:val="24"/>
          <w:szCs w:val="24"/>
        </w:rPr>
        <w:t xml:space="preserve"> revisions to Technical Rule Addendum No. 2 regarding botanical resources and timber harvest processes</w:t>
      </w:r>
      <w:r w:rsidR="0012518E">
        <w:rPr>
          <w:rFonts w:cs="Arial"/>
          <w:spacing w:val="-1"/>
          <w:sz w:val="24"/>
          <w:szCs w:val="24"/>
        </w:rPr>
        <w:t xml:space="preserve"> – Eric Hedge, Regulation Program Manager</w:t>
      </w:r>
    </w:p>
    <w:p w14:paraId="5516F335" w14:textId="42322778" w:rsidR="0047482C" w:rsidRDefault="0047482C" w:rsidP="0047482C">
      <w:pPr>
        <w:pStyle w:val="BodyText"/>
        <w:numPr>
          <w:ilvl w:val="0"/>
          <w:numId w:val="28"/>
        </w:numPr>
        <w:tabs>
          <w:tab w:val="left" w:pos="872"/>
        </w:tabs>
        <w:spacing w:after="120"/>
        <w:rPr>
          <w:rFonts w:cs="Arial"/>
          <w:spacing w:val="-1"/>
          <w:sz w:val="24"/>
          <w:szCs w:val="24"/>
        </w:rPr>
      </w:pPr>
      <w:r w:rsidRPr="00215DAC">
        <w:rPr>
          <w:rFonts w:cs="Arial"/>
          <w:spacing w:val="-1"/>
          <w:sz w:val="24"/>
          <w:szCs w:val="24"/>
        </w:rPr>
        <w:t xml:space="preserve">Staff </w:t>
      </w:r>
      <w:r w:rsidR="00826C94" w:rsidRPr="00215DAC">
        <w:rPr>
          <w:rFonts w:cs="Arial"/>
          <w:spacing w:val="-1"/>
          <w:sz w:val="24"/>
          <w:szCs w:val="24"/>
        </w:rPr>
        <w:t xml:space="preserve">update </w:t>
      </w:r>
      <w:r w:rsidRPr="00215DAC">
        <w:rPr>
          <w:rFonts w:cs="Arial"/>
          <w:spacing w:val="-1"/>
          <w:sz w:val="24"/>
          <w:szCs w:val="24"/>
        </w:rPr>
        <w:t>on potential amendments to Conversions Exemptions - 14 CCR § 1104.1</w:t>
      </w:r>
      <w:r w:rsidR="00215DAC" w:rsidRPr="00215DAC">
        <w:rPr>
          <w:rFonts w:cs="Arial"/>
          <w:i/>
          <w:spacing w:val="-1"/>
          <w:sz w:val="24"/>
          <w:szCs w:val="24"/>
        </w:rPr>
        <w:t xml:space="preserve"> et seq</w:t>
      </w:r>
      <w:r w:rsidR="00826C94" w:rsidRPr="00215DAC">
        <w:rPr>
          <w:rFonts w:cs="Arial"/>
          <w:spacing w:val="-1"/>
          <w:sz w:val="24"/>
          <w:szCs w:val="24"/>
        </w:rPr>
        <w:t xml:space="preserve">. </w:t>
      </w:r>
      <w:r w:rsidR="0012518E">
        <w:rPr>
          <w:rFonts w:cs="Arial"/>
          <w:spacing w:val="-1"/>
          <w:sz w:val="24"/>
          <w:szCs w:val="24"/>
        </w:rPr>
        <w:t>– Eric Hedge, Regulation Program Manager</w:t>
      </w:r>
    </w:p>
    <w:p w14:paraId="248FF95F" w14:textId="0E447BAA" w:rsidR="00141E61" w:rsidRPr="006C343B" w:rsidRDefault="008E2075" w:rsidP="00141E61">
      <w:pPr>
        <w:pStyle w:val="BodyText"/>
        <w:numPr>
          <w:ilvl w:val="0"/>
          <w:numId w:val="28"/>
        </w:numPr>
        <w:tabs>
          <w:tab w:val="left" w:pos="872"/>
        </w:tabs>
        <w:spacing w:after="120"/>
        <w:rPr>
          <w:rFonts w:cs="Arial"/>
          <w:i/>
          <w:iCs/>
          <w:spacing w:val="-1"/>
          <w:sz w:val="24"/>
          <w:szCs w:val="24"/>
        </w:rPr>
      </w:pPr>
      <w:r>
        <w:rPr>
          <w:rFonts w:cs="Arial"/>
          <w:spacing w:val="-1"/>
          <w:sz w:val="24"/>
          <w:szCs w:val="24"/>
        </w:rPr>
        <w:t>Summary of discussions</w:t>
      </w:r>
      <w:r w:rsidR="00656194">
        <w:rPr>
          <w:rFonts w:cs="Arial"/>
          <w:spacing w:val="-1"/>
          <w:sz w:val="24"/>
          <w:szCs w:val="24"/>
        </w:rPr>
        <w:t xml:space="preserve"> at the </w:t>
      </w:r>
      <w:r>
        <w:rPr>
          <w:rFonts w:cs="Arial"/>
          <w:spacing w:val="-1"/>
          <w:sz w:val="24"/>
          <w:szCs w:val="24"/>
        </w:rPr>
        <w:t xml:space="preserve">January 12 </w:t>
      </w:r>
      <w:r w:rsidR="00753A2F">
        <w:rPr>
          <w:rFonts w:cs="Arial"/>
          <w:spacing w:val="-1"/>
          <w:sz w:val="24"/>
          <w:szCs w:val="24"/>
        </w:rPr>
        <w:t>RPC</w:t>
      </w:r>
      <w:r>
        <w:rPr>
          <w:rFonts w:cs="Arial"/>
          <w:spacing w:val="-1"/>
          <w:sz w:val="24"/>
          <w:szCs w:val="24"/>
        </w:rPr>
        <w:t xml:space="preserve"> Workshop -</w:t>
      </w:r>
      <w:r w:rsidR="0012518E" w:rsidRPr="0012518E">
        <w:rPr>
          <w:rFonts w:cs="Arial"/>
          <w:spacing w:val="-1"/>
          <w:sz w:val="24"/>
          <w:szCs w:val="24"/>
        </w:rPr>
        <w:t xml:space="preserve"> Claire McCoy, </w:t>
      </w:r>
      <w:r>
        <w:rPr>
          <w:rFonts w:cs="Arial"/>
          <w:spacing w:val="-1"/>
          <w:sz w:val="24"/>
          <w:szCs w:val="24"/>
        </w:rPr>
        <w:t>Wildfire Planning Specialist</w:t>
      </w:r>
    </w:p>
    <w:p w14:paraId="39CC0487" w14:textId="60B51B4B" w:rsidR="006C343B" w:rsidRDefault="006C343B" w:rsidP="00141E61">
      <w:pPr>
        <w:pStyle w:val="BodyText"/>
        <w:numPr>
          <w:ilvl w:val="0"/>
          <w:numId w:val="28"/>
        </w:numPr>
        <w:tabs>
          <w:tab w:val="left" w:pos="872"/>
        </w:tabs>
        <w:spacing w:after="120"/>
        <w:rPr>
          <w:rFonts w:cs="Arial"/>
          <w:i/>
          <w:iCs/>
          <w:spacing w:val="-1"/>
          <w:sz w:val="24"/>
          <w:szCs w:val="24"/>
        </w:rPr>
      </w:pPr>
      <w:r>
        <w:t>C</w:t>
      </w:r>
      <w:r w:rsidRPr="006C343B">
        <w:rPr>
          <w:rFonts w:cs="Arial"/>
          <w:spacing w:val="-1"/>
          <w:sz w:val="24"/>
          <w:szCs w:val="24"/>
        </w:rPr>
        <w:t>AL FIRE Land Use Planning 2020 Review – Deputy Chief Matt Damon</w:t>
      </w:r>
    </w:p>
    <w:p w14:paraId="118F1946" w14:textId="04713BE7" w:rsidR="0012518E" w:rsidRDefault="0012518E" w:rsidP="006C343B">
      <w:pPr>
        <w:widowControl w:val="0"/>
        <w:numPr>
          <w:ilvl w:val="0"/>
          <w:numId w:val="40"/>
        </w:numPr>
        <w:autoSpaceDE w:val="0"/>
        <w:autoSpaceDN w:val="0"/>
        <w:adjustRightInd w:val="0"/>
        <w:spacing w:before="120" w:after="120"/>
        <w:rPr>
          <w:rFonts w:eastAsia="Arial" w:cs="Arial"/>
          <w:spacing w:val="-1"/>
          <w:szCs w:val="24"/>
        </w:rPr>
      </w:pPr>
      <w:r w:rsidRPr="006C343B">
        <w:rPr>
          <w:rFonts w:eastAsia="Arial" w:cs="Arial"/>
          <w:spacing w:val="-1"/>
          <w:szCs w:val="24"/>
        </w:rPr>
        <w:t>Public Resources Code 4290.5 Fire Safety Survey/Subdivision Review Unit Program Update – Chief Carmel Barnhart</w:t>
      </w:r>
      <w:r w:rsidR="008E2075" w:rsidRPr="006C343B">
        <w:rPr>
          <w:rFonts w:eastAsia="Arial" w:cs="Arial"/>
          <w:spacing w:val="-1"/>
          <w:szCs w:val="24"/>
        </w:rPr>
        <w:t>, CAL FIRE Land Use Planning</w:t>
      </w:r>
    </w:p>
    <w:p w14:paraId="0713CFC2" w14:textId="3D1BAD21" w:rsidR="00753A2F" w:rsidRPr="00753A2F" w:rsidRDefault="00753A2F" w:rsidP="00753A2F">
      <w:pPr>
        <w:pStyle w:val="ListParagraph"/>
        <w:widowControl w:val="0"/>
        <w:numPr>
          <w:ilvl w:val="0"/>
          <w:numId w:val="28"/>
        </w:numPr>
        <w:autoSpaceDE w:val="0"/>
        <w:autoSpaceDN w:val="0"/>
        <w:adjustRightInd w:val="0"/>
        <w:spacing w:before="120" w:after="120"/>
        <w:rPr>
          <w:rFonts w:eastAsia="Arial" w:cs="Arial"/>
          <w:spacing w:val="-1"/>
          <w:szCs w:val="24"/>
        </w:rPr>
      </w:pPr>
      <w:r>
        <w:rPr>
          <w:rFonts w:eastAsia="Arial" w:cs="Arial"/>
          <w:spacing w:val="-1"/>
          <w:szCs w:val="24"/>
        </w:rPr>
        <w:t>Update on Permanent Rulemaking for the Fire Safe Regulations</w:t>
      </w:r>
      <w:r w:rsidR="00F964AE">
        <w:rPr>
          <w:rFonts w:eastAsia="Arial" w:cs="Arial"/>
          <w:spacing w:val="-1"/>
          <w:szCs w:val="24"/>
        </w:rPr>
        <w:t xml:space="preserve"> – Edith Hannigan – Land Use Planning Program Manager</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3E704927"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12518E">
        <w:rPr>
          <w:rFonts w:cs="Arial"/>
          <w:bCs/>
          <w:spacing w:val="-1"/>
          <w:szCs w:val="24"/>
          <w:u w:color="000000"/>
        </w:rPr>
        <w:t>January</w:t>
      </w:r>
      <w:r w:rsidR="00DA3039">
        <w:rPr>
          <w:rFonts w:cs="Arial"/>
          <w:bCs/>
          <w:spacing w:val="-1"/>
          <w:szCs w:val="24"/>
          <w:u w:color="000000"/>
        </w:rPr>
        <w:t xml:space="preserve"> 202</w:t>
      </w:r>
      <w:r w:rsidR="0012518E">
        <w:rPr>
          <w:rFonts w:cs="Arial"/>
          <w:bCs/>
          <w:spacing w:val="-1"/>
          <w:szCs w:val="24"/>
          <w:u w:color="000000"/>
        </w:rPr>
        <w:t>1</w:t>
      </w:r>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037EBF94"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12518E">
        <w:rPr>
          <w:rFonts w:cs="Arial"/>
          <w:b/>
          <w:spacing w:val="-4"/>
          <w:szCs w:val="24"/>
        </w:rPr>
        <w:t>January 14,</w:t>
      </w:r>
      <w:r>
        <w:rPr>
          <w:rFonts w:cs="Arial"/>
          <w:b/>
          <w:spacing w:val="-4"/>
          <w:szCs w:val="24"/>
        </w:rPr>
        <w:t>202</w:t>
      </w:r>
      <w:r w:rsidR="0012518E">
        <w:rPr>
          <w:rFonts w:cs="Arial"/>
          <w:b/>
          <w:spacing w:val="-4"/>
          <w:szCs w:val="24"/>
        </w:rPr>
        <w:t>1</w:t>
      </w:r>
      <w:r>
        <w:rPr>
          <w:rFonts w:cs="Arial"/>
          <w:b/>
          <w:spacing w:val="-4"/>
          <w:szCs w:val="24"/>
        </w:rPr>
        <w:t xml:space="preserve">,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BC2B9" w14:textId="77777777" w:rsidR="0082244A" w:rsidRDefault="0082244A" w:rsidP="005F6B90">
      <w:r>
        <w:separator/>
      </w:r>
    </w:p>
  </w:endnote>
  <w:endnote w:type="continuationSeparator" w:id="0">
    <w:p w14:paraId="6A412973" w14:textId="77777777" w:rsidR="0082244A" w:rsidRDefault="0082244A"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941200"/>
      <w:docPartObj>
        <w:docPartGallery w:val="Page Numbers (Bottom of Page)"/>
        <w:docPartUnique/>
      </w:docPartObj>
    </w:sdtPr>
    <w:sdtEndPr>
      <w:rPr>
        <w:noProof/>
      </w:rPr>
    </w:sdtEndPr>
    <w:sdtContent>
      <w:p w14:paraId="18AABAF4" w14:textId="01C73324" w:rsidR="008652F0" w:rsidRDefault="008652F0">
        <w:pPr>
          <w:pStyle w:val="Footer"/>
          <w:jc w:val="center"/>
        </w:pPr>
        <w:r>
          <w:fldChar w:fldCharType="begin"/>
        </w:r>
        <w:r>
          <w:instrText xml:space="preserve"> PAGE   \* MERGEFORMAT </w:instrText>
        </w:r>
        <w:r>
          <w:fldChar w:fldCharType="separate"/>
        </w:r>
        <w:r w:rsidR="008E2075">
          <w:rPr>
            <w:noProof/>
          </w:rPr>
          <w:t>4</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7FC22" w14:textId="77777777" w:rsidR="0082244A" w:rsidRDefault="0082244A" w:rsidP="005F6B90">
      <w:r>
        <w:separator/>
      </w:r>
    </w:p>
  </w:footnote>
  <w:footnote w:type="continuationSeparator" w:id="0">
    <w:p w14:paraId="2AE22BA7" w14:textId="77777777" w:rsidR="0082244A" w:rsidRDefault="0082244A"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25DA" w14:textId="081056E9"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289AA" w14:textId="23896E37"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2BBA7" w14:textId="6A560979"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97B1" w14:textId="350BDF7C"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721B">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82721B"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7356B" w14:textId="75E2EF4D"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82721B"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2721B"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5DD5" w14:textId="690BE300"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3F331" w14:textId="7E01285F"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AE794" w14:textId="0D76B3DC"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8905D" w14:textId="1E0341D4"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4BCA" w14:textId="02FBC9E7"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C92EF" w14:textId="107D6156"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80C3" w14:textId="1DDEAF67" w:rsidR="008652F0" w:rsidRDefault="0082721B"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721B">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2721B"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426DA1"/>
    <w:multiLevelType w:val="hybridMultilevel"/>
    <w:tmpl w:val="19EEFEB4"/>
    <w:lvl w:ilvl="0" w:tplc="04090019">
      <w:start w:val="1"/>
      <w:numFmt w:val="lowerLetter"/>
      <w:lvlText w:val="%1."/>
      <w:lvlJc w:val="lef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4"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7"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F06F1B"/>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0" w15:restartNumberingAfterBreak="0">
    <w:nsid w:val="2A4C5035"/>
    <w:multiLevelType w:val="hybridMultilevel"/>
    <w:tmpl w:val="D4847A90"/>
    <w:lvl w:ilvl="0" w:tplc="FA30CF7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3"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F4257"/>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4966E74"/>
    <w:multiLevelType w:val="hybridMultilevel"/>
    <w:tmpl w:val="CFE884A0"/>
    <w:lvl w:ilvl="0" w:tplc="705042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9"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B31C73"/>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5BE1482"/>
    <w:multiLevelType w:val="hybridMultilevel"/>
    <w:tmpl w:val="CB2C01A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637E5A"/>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30" w15:restartNumberingAfterBreak="0">
    <w:nsid w:val="60E61CF8"/>
    <w:multiLevelType w:val="hybridMultilevel"/>
    <w:tmpl w:val="2AD22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D20832"/>
    <w:multiLevelType w:val="hybridMultilevel"/>
    <w:tmpl w:val="C18CADE4"/>
    <w:lvl w:ilvl="0" w:tplc="2364FCE6">
      <w:start w:val="1"/>
      <w:numFmt w:val="lowerLetter"/>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FC4206"/>
    <w:multiLevelType w:val="hybridMultilevel"/>
    <w:tmpl w:val="1AAEF250"/>
    <w:lvl w:ilvl="0" w:tplc="838E4DC0">
      <w:start w:val="1"/>
      <w:numFmt w:val="lowerLetter"/>
      <w:lvlText w:val="%1)"/>
      <w:lvlJc w:val="left"/>
      <w:pPr>
        <w:ind w:left="1440" w:hanging="360"/>
      </w:pPr>
      <w:rPr>
        <w:rFonts w:eastAsia="Calibr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6"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7" w15:restartNumberingAfterBreak="0">
    <w:nsid w:val="7C691A76"/>
    <w:multiLevelType w:val="hybridMultilevel"/>
    <w:tmpl w:val="7D0A781A"/>
    <w:lvl w:ilvl="0" w:tplc="F69AFA0C">
      <w:start w:val="1"/>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8"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35"/>
  </w:num>
  <w:num w:numId="3">
    <w:abstractNumId w:val="18"/>
  </w:num>
  <w:num w:numId="4">
    <w:abstractNumId w:val="2"/>
  </w:num>
  <w:num w:numId="5">
    <w:abstractNumId w:val="20"/>
  </w:num>
  <w:num w:numId="6">
    <w:abstractNumId w:val="23"/>
  </w:num>
  <w:num w:numId="7">
    <w:abstractNumId w:val="25"/>
  </w:num>
  <w:num w:numId="8">
    <w:abstractNumId w:val="27"/>
  </w:num>
  <w:num w:numId="9">
    <w:abstractNumId w:val="32"/>
  </w:num>
  <w:num w:numId="10">
    <w:abstractNumId w:val="18"/>
    <w:lvlOverride w:ilvl="0">
      <w:startOverride w:val="1"/>
    </w:lvlOverride>
    <w:lvlOverride w:ilvl="1"/>
    <w:lvlOverride w:ilvl="2"/>
    <w:lvlOverride w:ilvl="3"/>
    <w:lvlOverride w:ilvl="4"/>
    <w:lvlOverride w:ilvl="5"/>
    <w:lvlOverride w:ilvl="6"/>
    <w:lvlOverride w:ilvl="7"/>
    <w:lvlOverride w:ilvl="8"/>
  </w:num>
  <w:num w:numId="11">
    <w:abstractNumId w:val="19"/>
  </w:num>
  <w:num w:numId="12">
    <w:abstractNumId w:val="8"/>
  </w:num>
  <w:num w:numId="13">
    <w:abstractNumId w:val="10"/>
  </w:num>
  <w:num w:numId="14">
    <w:abstractNumId w:val="0"/>
  </w:num>
  <w:num w:numId="15">
    <w:abstractNumId w:val="15"/>
  </w:num>
  <w:num w:numId="16">
    <w:abstractNumId w:val="6"/>
  </w:num>
  <w:num w:numId="17">
    <w:abstractNumId w:val="11"/>
  </w:num>
  <w:num w:numId="18">
    <w:abstractNumId w:val="4"/>
  </w:num>
  <w:num w:numId="19">
    <w:abstractNumId w:val="24"/>
  </w:num>
  <w:num w:numId="20">
    <w:abstractNumId w:val="38"/>
  </w:num>
  <w:num w:numId="21">
    <w:abstractNumId w:val="5"/>
  </w:num>
  <w:num w:numId="22">
    <w:abstractNumId w:val="13"/>
  </w:num>
  <w:num w:numId="23">
    <w:abstractNumId w:val="12"/>
  </w:num>
  <w:num w:numId="24">
    <w:abstractNumId w:val="17"/>
  </w:num>
  <w:num w:numId="25">
    <w:abstractNumId w:val="31"/>
  </w:num>
  <w:num w:numId="26">
    <w:abstractNumId w:val="1"/>
  </w:num>
  <w:num w:numId="27">
    <w:abstractNumId w:val="21"/>
  </w:num>
  <w:num w:numId="28">
    <w:abstractNumId w:val="37"/>
  </w:num>
  <w:num w:numId="29">
    <w:abstractNumId w:val="7"/>
  </w:num>
  <w:num w:numId="30">
    <w:abstractNumId w:val="33"/>
  </w:num>
  <w:num w:numId="31">
    <w:abstractNumId w:val="34"/>
  </w:num>
  <w:num w:numId="32">
    <w:abstractNumId w:val="29"/>
  </w:num>
  <w:num w:numId="33">
    <w:abstractNumId w:val="22"/>
  </w:num>
  <w:num w:numId="34">
    <w:abstractNumId w:val="16"/>
  </w:num>
  <w:num w:numId="35">
    <w:abstractNumId w:val="28"/>
  </w:num>
  <w:num w:numId="36">
    <w:abstractNumId w:val="30"/>
  </w:num>
  <w:num w:numId="37">
    <w:abstractNumId w:val="9"/>
  </w:num>
  <w:num w:numId="38">
    <w:abstractNumId w:val="3"/>
  </w:num>
  <w:num w:numId="39">
    <w:abstractNumId w:val="26"/>
  </w:num>
  <w:num w:numId="4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formatting="1" w:enforcement="1" w:cryptProviderType="rsaAES" w:cryptAlgorithmClass="hash" w:cryptAlgorithmType="typeAny" w:cryptAlgorithmSid="14" w:cryptSpinCount="100000" w:hash="GvBOA8lyM5CJd5HPYYfs4ArwlEm9g7RcRIrtYVAnlPKODfUfBeYFtM0C7sfvCu0U+Ig46D3mJGxPIgQYCN5y7Q==" w:salt="eKqq4x3NzjbqV00XScDL7Q=="/>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17926"/>
    <w:rsid w:val="0012274B"/>
    <w:rsid w:val="00122CB4"/>
    <w:rsid w:val="00123A41"/>
    <w:rsid w:val="0012518E"/>
    <w:rsid w:val="00125927"/>
    <w:rsid w:val="00132F5C"/>
    <w:rsid w:val="00133013"/>
    <w:rsid w:val="0013381F"/>
    <w:rsid w:val="00133F8F"/>
    <w:rsid w:val="001363F3"/>
    <w:rsid w:val="0013730F"/>
    <w:rsid w:val="001401DB"/>
    <w:rsid w:val="001419D4"/>
    <w:rsid w:val="00141E61"/>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5BC"/>
    <w:rsid w:val="001A5DFD"/>
    <w:rsid w:val="001A64FC"/>
    <w:rsid w:val="001B13D9"/>
    <w:rsid w:val="001B69FE"/>
    <w:rsid w:val="001C2503"/>
    <w:rsid w:val="001C2782"/>
    <w:rsid w:val="001C35B4"/>
    <w:rsid w:val="001D0B10"/>
    <w:rsid w:val="001D1351"/>
    <w:rsid w:val="001D749F"/>
    <w:rsid w:val="001E7FC0"/>
    <w:rsid w:val="001F0A0C"/>
    <w:rsid w:val="001F59F6"/>
    <w:rsid w:val="001F5DDB"/>
    <w:rsid w:val="001F61C6"/>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4953"/>
    <w:rsid w:val="002E5655"/>
    <w:rsid w:val="002F1CF7"/>
    <w:rsid w:val="002F67E7"/>
    <w:rsid w:val="003074B5"/>
    <w:rsid w:val="003105B2"/>
    <w:rsid w:val="00311969"/>
    <w:rsid w:val="003128D0"/>
    <w:rsid w:val="00313FB9"/>
    <w:rsid w:val="00314134"/>
    <w:rsid w:val="00316D19"/>
    <w:rsid w:val="00322912"/>
    <w:rsid w:val="003232DB"/>
    <w:rsid w:val="003244C1"/>
    <w:rsid w:val="00331303"/>
    <w:rsid w:val="003317D8"/>
    <w:rsid w:val="00331F28"/>
    <w:rsid w:val="00333ABB"/>
    <w:rsid w:val="00342A51"/>
    <w:rsid w:val="00346238"/>
    <w:rsid w:val="00352D99"/>
    <w:rsid w:val="00354299"/>
    <w:rsid w:val="00357A2B"/>
    <w:rsid w:val="00357AAE"/>
    <w:rsid w:val="00361417"/>
    <w:rsid w:val="003629B7"/>
    <w:rsid w:val="003677E2"/>
    <w:rsid w:val="00367F4B"/>
    <w:rsid w:val="00370F8A"/>
    <w:rsid w:val="003714A3"/>
    <w:rsid w:val="003820C0"/>
    <w:rsid w:val="003823C1"/>
    <w:rsid w:val="00390EA6"/>
    <w:rsid w:val="003911FC"/>
    <w:rsid w:val="00393943"/>
    <w:rsid w:val="00393EF8"/>
    <w:rsid w:val="0039414E"/>
    <w:rsid w:val="00394441"/>
    <w:rsid w:val="00394BBB"/>
    <w:rsid w:val="003966F5"/>
    <w:rsid w:val="00397EAF"/>
    <w:rsid w:val="003A2582"/>
    <w:rsid w:val="003A2682"/>
    <w:rsid w:val="003A3DFD"/>
    <w:rsid w:val="003A4E3C"/>
    <w:rsid w:val="003A5E67"/>
    <w:rsid w:val="003B4CB9"/>
    <w:rsid w:val="003B5859"/>
    <w:rsid w:val="003B7C1D"/>
    <w:rsid w:val="003C46D5"/>
    <w:rsid w:val="003C7DAA"/>
    <w:rsid w:val="003D064A"/>
    <w:rsid w:val="003D0DD1"/>
    <w:rsid w:val="003D14D5"/>
    <w:rsid w:val="003D29E9"/>
    <w:rsid w:val="003D3537"/>
    <w:rsid w:val="003D50FC"/>
    <w:rsid w:val="003D5EB6"/>
    <w:rsid w:val="003D652A"/>
    <w:rsid w:val="003D6740"/>
    <w:rsid w:val="003E0695"/>
    <w:rsid w:val="003E0AFA"/>
    <w:rsid w:val="003E3E83"/>
    <w:rsid w:val="003E45D8"/>
    <w:rsid w:val="003E49B8"/>
    <w:rsid w:val="003E5FA6"/>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3D41"/>
    <w:rsid w:val="0043503E"/>
    <w:rsid w:val="00436BCB"/>
    <w:rsid w:val="004433D9"/>
    <w:rsid w:val="00443A5B"/>
    <w:rsid w:val="00444AE8"/>
    <w:rsid w:val="00445E1B"/>
    <w:rsid w:val="0044605D"/>
    <w:rsid w:val="00446843"/>
    <w:rsid w:val="00451415"/>
    <w:rsid w:val="00452563"/>
    <w:rsid w:val="004553AA"/>
    <w:rsid w:val="004573FD"/>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76AF"/>
    <w:rsid w:val="00510E66"/>
    <w:rsid w:val="00510F97"/>
    <w:rsid w:val="0052066D"/>
    <w:rsid w:val="00522092"/>
    <w:rsid w:val="005229F7"/>
    <w:rsid w:val="00530703"/>
    <w:rsid w:val="00534D25"/>
    <w:rsid w:val="00536F2F"/>
    <w:rsid w:val="00537193"/>
    <w:rsid w:val="0054007C"/>
    <w:rsid w:val="00542055"/>
    <w:rsid w:val="005467A5"/>
    <w:rsid w:val="0055165D"/>
    <w:rsid w:val="0055331F"/>
    <w:rsid w:val="005541FB"/>
    <w:rsid w:val="00562847"/>
    <w:rsid w:val="00563ED7"/>
    <w:rsid w:val="005729A5"/>
    <w:rsid w:val="005733A0"/>
    <w:rsid w:val="0057460A"/>
    <w:rsid w:val="00574C04"/>
    <w:rsid w:val="0057690E"/>
    <w:rsid w:val="00581342"/>
    <w:rsid w:val="005847B2"/>
    <w:rsid w:val="00584F32"/>
    <w:rsid w:val="00585865"/>
    <w:rsid w:val="00585A6A"/>
    <w:rsid w:val="005923B5"/>
    <w:rsid w:val="0059797D"/>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1A9"/>
    <w:rsid w:val="006558E8"/>
    <w:rsid w:val="00656194"/>
    <w:rsid w:val="00662670"/>
    <w:rsid w:val="006626A7"/>
    <w:rsid w:val="00662AA1"/>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43D0"/>
    <w:rsid w:val="006952FA"/>
    <w:rsid w:val="006954F6"/>
    <w:rsid w:val="00695513"/>
    <w:rsid w:val="006A54F5"/>
    <w:rsid w:val="006A57EE"/>
    <w:rsid w:val="006A62FF"/>
    <w:rsid w:val="006A642E"/>
    <w:rsid w:val="006A6CDE"/>
    <w:rsid w:val="006B16E5"/>
    <w:rsid w:val="006B3815"/>
    <w:rsid w:val="006B39A5"/>
    <w:rsid w:val="006B724A"/>
    <w:rsid w:val="006B7B89"/>
    <w:rsid w:val="006B7FB7"/>
    <w:rsid w:val="006C24BB"/>
    <w:rsid w:val="006C26F6"/>
    <w:rsid w:val="006C28A2"/>
    <w:rsid w:val="006C343B"/>
    <w:rsid w:val="006C3462"/>
    <w:rsid w:val="006D1BDB"/>
    <w:rsid w:val="006D2103"/>
    <w:rsid w:val="006D2FC8"/>
    <w:rsid w:val="006D3C82"/>
    <w:rsid w:val="006D53F2"/>
    <w:rsid w:val="006E0030"/>
    <w:rsid w:val="006E19FA"/>
    <w:rsid w:val="006E3DDB"/>
    <w:rsid w:val="006E6E04"/>
    <w:rsid w:val="006F3A6C"/>
    <w:rsid w:val="006F4A52"/>
    <w:rsid w:val="006F7CF8"/>
    <w:rsid w:val="00700DFB"/>
    <w:rsid w:val="00701D86"/>
    <w:rsid w:val="007046B7"/>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35E0"/>
    <w:rsid w:val="00784E70"/>
    <w:rsid w:val="007869E4"/>
    <w:rsid w:val="00790B20"/>
    <w:rsid w:val="00793C05"/>
    <w:rsid w:val="00793DCA"/>
    <w:rsid w:val="00794386"/>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1C5A"/>
    <w:rsid w:val="007F2C68"/>
    <w:rsid w:val="007F2FC3"/>
    <w:rsid w:val="007F3DEA"/>
    <w:rsid w:val="007F4F96"/>
    <w:rsid w:val="007F6EF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2CC3"/>
    <w:rsid w:val="00834468"/>
    <w:rsid w:val="008375FF"/>
    <w:rsid w:val="00843D00"/>
    <w:rsid w:val="00844619"/>
    <w:rsid w:val="0084522A"/>
    <w:rsid w:val="00850B3E"/>
    <w:rsid w:val="008510E8"/>
    <w:rsid w:val="008533D7"/>
    <w:rsid w:val="008538E6"/>
    <w:rsid w:val="00862DD7"/>
    <w:rsid w:val="00863482"/>
    <w:rsid w:val="008652F0"/>
    <w:rsid w:val="00865BD6"/>
    <w:rsid w:val="00866112"/>
    <w:rsid w:val="008711A9"/>
    <w:rsid w:val="008725C4"/>
    <w:rsid w:val="00872693"/>
    <w:rsid w:val="008823E6"/>
    <w:rsid w:val="00883D32"/>
    <w:rsid w:val="008847B1"/>
    <w:rsid w:val="00886E21"/>
    <w:rsid w:val="008871D1"/>
    <w:rsid w:val="00887A51"/>
    <w:rsid w:val="008906B7"/>
    <w:rsid w:val="0089771D"/>
    <w:rsid w:val="008A03EE"/>
    <w:rsid w:val="008A0C01"/>
    <w:rsid w:val="008A2003"/>
    <w:rsid w:val="008A2D44"/>
    <w:rsid w:val="008A3BCF"/>
    <w:rsid w:val="008A5480"/>
    <w:rsid w:val="008B4711"/>
    <w:rsid w:val="008B53F4"/>
    <w:rsid w:val="008B5FB3"/>
    <w:rsid w:val="008B675B"/>
    <w:rsid w:val="008C2445"/>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50F4"/>
    <w:rsid w:val="008F67CF"/>
    <w:rsid w:val="008F6F88"/>
    <w:rsid w:val="00903839"/>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109F"/>
    <w:rsid w:val="00942899"/>
    <w:rsid w:val="00943F5F"/>
    <w:rsid w:val="00956ECC"/>
    <w:rsid w:val="009612A3"/>
    <w:rsid w:val="009617B4"/>
    <w:rsid w:val="009645CA"/>
    <w:rsid w:val="00970830"/>
    <w:rsid w:val="00970BEB"/>
    <w:rsid w:val="0097126D"/>
    <w:rsid w:val="0097139E"/>
    <w:rsid w:val="00972D8B"/>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0B3F"/>
    <w:rsid w:val="00A125CA"/>
    <w:rsid w:val="00A13C25"/>
    <w:rsid w:val="00A16567"/>
    <w:rsid w:val="00A17E87"/>
    <w:rsid w:val="00A232C1"/>
    <w:rsid w:val="00A30D35"/>
    <w:rsid w:val="00A31496"/>
    <w:rsid w:val="00A3191A"/>
    <w:rsid w:val="00A34F9D"/>
    <w:rsid w:val="00A35785"/>
    <w:rsid w:val="00A358F9"/>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4812"/>
    <w:rsid w:val="00A96EA9"/>
    <w:rsid w:val="00A975DC"/>
    <w:rsid w:val="00AA0FDF"/>
    <w:rsid w:val="00AA4F94"/>
    <w:rsid w:val="00AA6429"/>
    <w:rsid w:val="00AA67E0"/>
    <w:rsid w:val="00AA6B75"/>
    <w:rsid w:val="00AA7A3A"/>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4C52"/>
    <w:rsid w:val="00B66738"/>
    <w:rsid w:val="00B67699"/>
    <w:rsid w:val="00B74016"/>
    <w:rsid w:val="00B750AC"/>
    <w:rsid w:val="00B750C5"/>
    <w:rsid w:val="00B7686F"/>
    <w:rsid w:val="00B76DD6"/>
    <w:rsid w:val="00B76EFE"/>
    <w:rsid w:val="00B810FC"/>
    <w:rsid w:val="00B8307E"/>
    <w:rsid w:val="00B84445"/>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17709"/>
    <w:rsid w:val="00C203B0"/>
    <w:rsid w:val="00C2137F"/>
    <w:rsid w:val="00C21B4A"/>
    <w:rsid w:val="00C25215"/>
    <w:rsid w:val="00C2634A"/>
    <w:rsid w:val="00C277AF"/>
    <w:rsid w:val="00C35165"/>
    <w:rsid w:val="00C40BC4"/>
    <w:rsid w:val="00C4151B"/>
    <w:rsid w:val="00C42BEC"/>
    <w:rsid w:val="00C4301A"/>
    <w:rsid w:val="00C46D20"/>
    <w:rsid w:val="00C471FD"/>
    <w:rsid w:val="00C50E6B"/>
    <w:rsid w:val="00C5185C"/>
    <w:rsid w:val="00C556AD"/>
    <w:rsid w:val="00C56393"/>
    <w:rsid w:val="00C600F5"/>
    <w:rsid w:val="00C63837"/>
    <w:rsid w:val="00C648F2"/>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2C70"/>
    <w:rsid w:val="00CA2F90"/>
    <w:rsid w:val="00CA3D87"/>
    <w:rsid w:val="00CA69FF"/>
    <w:rsid w:val="00CA6A10"/>
    <w:rsid w:val="00CB0476"/>
    <w:rsid w:val="00CB12B9"/>
    <w:rsid w:val="00CC470E"/>
    <w:rsid w:val="00CC5840"/>
    <w:rsid w:val="00CC6E76"/>
    <w:rsid w:val="00CD315D"/>
    <w:rsid w:val="00CD3697"/>
    <w:rsid w:val="00CD3C8F"/>
    <w:rsid w:val="00CD4BD2"/>
    <w:rsid w:val="00CD6C9C"/>
    <w:rsid w:val="00CE10B8"/>
    <w:rsid w:val="00CE1E2E"/>
    <w:rsid w:val="00CE2D6A"/>
    <w:rsid w:val="00CE6005"/>
    <w:rsid w:val="00CE726B"/>
    <w:rsid w:val="00CF43F7"/>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57B3C"/>
    <w:rsid w:val="00D641EA"/>
    <w:rsid w:val="00D65F99"/>
    <w:rsid w:val="00D666A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7930"/>
    <w:rsid w:val="00DB3F68"/>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34BB"/>
    <w:rsid w:val="00E10078"/>
    <w:rsid w:val="00E111FE"/>
    <w:rsid w:val="00E128D0"/>
    <w:rsid w:val="00E12AEF"/>
    <w:rsid w:val="00E130EE"/>
    <w:rsid w:val="00E16C04"/>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523C8"/>
    <w:rsid w:val="00F57273"/>
    <w:rsid w:val="00F57769"/>
    <w:rsid w:val="00F5797E"/>
    <w:rsid w:val="00F63F7A"/>
    <w:rsid w:val="00F661A4"/>
    <w:rsid w:val="00F761A1"/>
    <w:rsid w:val="00F76C9F"/>
    <w:rsid w:val="00F76EC1"/>
    <w:rsid w:val="00F84573"/>
    <w:rsid w:val="00F85804"/>
    <w:rsid w:val="00F92A30"/>
    <w:rsid w:val="00F92ECA"/>
    <w:rsid w:val="00F9408D"/>
    <w:rsid w:val="00F964AE"/>
    <w:rsid w:val="00F9732E"/>
    <w:rsid w:val="00FA3090"/>
    <w:rsid w:val="00FA3F52"/>
    <w:rsid w:val="00FB6057"/>
    <w:rsid w:val="00FB6634"/>
    <w:rsid w:val="00FB74D8"/>
    <w:rsid w:val="00FC10B2"/>
    <w:rsid w:val="00FC5FD8"/>
    <w:rsid w:val="00FD05F2"/>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052A4-8FA3-4C5B-AC20-069A51A3EC20}">
  <ds:schemaRefs>
    <ds:schemaRef ds:uri="http://schemas.openxmlformats.org/officeDocument/2006/bibliography"/>
  </ds:schemaRefs>
</ds:datastoreItem>
</file>

<file path=customXml/itemProps4.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2356</Words>
  <Characters>13431</Characters>
  <Application>Microsoft Office Word</Application>
  <DocSecurity>8</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3</cp:revision>
  <cp:lastPrinted>2020-01-09T22:12:00Z</cp:lastPrinted>
  <dcterms:created xsi:type="dcterms:W3CDTF">2021-01-07T18:40:00Z</dcterms:created>
  <dcterms:modified xsi:type="dcterms:W3CDTF">2021-01-07T18:43:00Z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