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55FA0" w14:textId="72C3701A" w:rsidR="00096898" w:rsidRDefault="005F6B90" w:rsidP="00462C5D">
      <w:pPr>
        <w:pStyle w:val="Title"/>
        <w:spacing w:before="240"/>
        <w:rPr>
          <w:sz w:val="36"/>
          <w:szCs w:val="36"/>
        </w:rPr>
      </w:pPr>
      <w:r w:rsidRPr="00352D99">
        <w:rPr>
          <w:sz w:val="36"/>
          <w:szCs w:val="36"/>
        </w:rPr>
        <w:t>BOARD OF FORESTRY AND FIRE PROTECTION</w:t>
      </w:r>
      <w:r w:rsidR="00466F2D" w:rsidRPr="00352D99">
        <w:rPr>
          <w:sz w:val="36"/>
          <w:szCs w:val="36"/>
        </w:rPr>
        <w:t xml:space="preserve"> MEETING MINUTES</w:t>
      </w:r>
    </w:p>
    <w:p w14:paraId="3257075D" w14:textId="41A9486B" w:rsidR="00096898" w:rsidRDefault="001E1C47" w:rsidP="00462C5D">
      <w:pPr>
        <w:pStyle w:val="Title"/>
        <w:spacing w:before="240"/>
        <w:rPr>
          <w:rStyle w:val="Heading1Char"/>
          <w:b/>
        </w:rPr>
      </w:pPr>
      <w:r>
        <w:rPr>
          <w:rStyle w:val="Heading1Char"/>
          <w:b/>
        </w:rPr>
        <w:t>SEPTEMBER 22</w:t>
      </w:r>
      <w:r w:rsidR="00A57A48">
        <w:rPr>
          <w:rStyle w:val="Heading1Char"/>
          <w:b/>
        </w:rPr>
        <w:t>, 2021</w:t>
      </w:r>
      <w:r w:rsidR="00806B02" w:rsidRPr="002C2ED6">
        <w:rPr>
          <w:rStyle w:val="Heading1Char"/>
          <w:b/>
        </w:rPr>
        <w:t xml:space="preserve"> </w:t>
      </w:r>
    </w:p>
    <w:p w14:paraId="44DD2DB9" w14:textId="77777777" w:rsidR="00A57A48" w:rsidRDefault="00A57A48" w:rsidP="00A57A48">
      <w:pPr>
        <w:pStyle w:val="Title"/>
        <w:spacing w:before="240"/>
        <w:jc w:val="left"/>
        <w:rPr>
          <w:rStyle w:val="Heading1Char"/>
          <w:b/>
        </w:rPr>
      </w:pPr>
    </w:p>
    <w:p w14:paraId="32A535D6" w14:textId="78A09E13" w:rsidR="00806B02" w:rsidRPr="00A57A48" w:rsidRDefault="00806B02" w:rsidP="00A57A48">
      <w:pPr>
        <w:pStyle w:val="Title"/>
        <w:spacing w:before="240"/>
        <w:jc w:val="left"/>
        <w:rPr>
          <w:rFonts w:cs="Arial"/>
          <w:bCs/>
          <w:szCs w:val="24"/>
        </w:rPr>
      </w:pPr>
      <w:r w:rsidRPr="002C2ED6">
        <w:rPr>
          <w:rStyle w:val="Heading1Char"/>
          <w:b/>
        </w:rPr>
        <w:t>MEMBERS</w:t>
      </w:r>
      <w:r w:rsidRPr="00A57A48">
        <w:rPr>
          <w:rFonts w:cs="Arial"/>
          <w:bCs/>
          <w:szCs w:val="24"/>
        </w:rPr>
        <w:t>:</w:t>
      </w:r>
    </w:p>
    <w:p w14:paraId="070F21F2" w14:textId="77777777" w:rsidR="00BA1A62" w:rsidRPr="004258BC" w:rsidRDefault="00806B02" w:rsidP="005B3886">
      <w:pPr>
        <w:pStyle w:val="Heading2"/>
        <w:spacing w:before="0" w:after="120"/>
      </w:pPr>
      <w:r w:rsidRPr="004258BC">
        <w:rPr>
          <w:rStyle w:val="Heading2Char"/>
          <w:b/>
        </w:rPr>
        <w:t>Present</w:t>
      </w:r>
      <w:r w:rsidRPr="004258BC">
        <w:t>:</w:t>
      </w:r>
    </w:p>
    <w:p w14:paraId="6A95F42A" w14:textId="77777777" w:rsidR="00BA1A62" w:rsidRDefault="00BA1A62" w:rsidP="00403A64">
      <w:pPr>
        <w:pStyle w:val="ListParagraph"/>
        <w:numPr>
          <w:ilvl w:val="0"/>
          <w:numId w:val="1"/>
        </w:numPr>
        <w:tabs>
          <w:tab w:val="left" w:pos="1320"/>
        </w:tabs>
        <w:spacing w:before="120"/>
        <w:rPr>
          <w:rFonts w:cs="Arial"/>
          <w:szCs w:val="24"/>
        </w:rPr>
        <w:sectPr w:rsidR="00BA1A62" w:rsidSect="00DA0404">
          <w:headerReference w:type="even" r:id="rId11"/>
          <w:headerReference w:type="default" r:id="rId12"/>
          <w:headerReference w:type="first" r:id="rId13"/>
          <w:pgSz w:w="12240" w:h="15840"/>
          <w:pgMar w:top="1440" w:right="1440" w:bottom="1440" w:left="1440" w:header="720" w:footer="720" w:gutter="0"/>
          <w:cols w:space="720"/>
          <w:titlePg/>
          <w:docGrid w:linePitch="360"/>
        </w:sectPr>
      </w:pPr>
    </w:p>
    <w:p w14:paraId="15C4D264" w14:textId="77777777" w:rsidR="00862DD7" w:rsidRPr="00BA1A62" w:rsidRDefault="00862DD7" w:rsidP="00403A64">
      <w:pPr>
        <w:pStyle w:val="ListParagraph"/>
        <w:numPr>
          <w:ilvl w:val="0"/>
          <w:numId w:val="1"/>
        </w:numPr>
        <w:tabs>
          <w:tab w:val="left" w:pos="1320"/>
        </w:tabs>
        <w:spacing w:before="120"/>
        <w:rPr>
          <w:rFonts w:cs="Arial"/>
          <w:szCs w:val="24"/>
        </w:rPr>
      </w:pPr>
      <w:r w:rsidRPr="00BA1A62">
        <w:rPr>
          <w:rFonts w:cs="Arial"/>
          <w:szCs w:val="24"/>
        </w:rPr>
        <w:t>Keith Gilles</w:t>
      </w:r>
      <w:r w:rsidR="00BB77D8">
        <w:rPr>
          <w:rFonts w:cs="Arial"/>
          <w:szCs w:val="24"/>
        </w:rPr>
        <w:t>s</w:t>
      </w:r>
      <w:r w:rsidRPr="00BA1A62">
        <w:rPr>
          <w:rFonts w:cs="Arial"/>
          <w:szCs w:val="24"/>
        </w:rPr>
        <w:t>, Chair</w:t>
      </w:r>
    </w:p>
    <w:p w14:paraId="3AC805B8" w14:textId="77777777" w:rsidR="00E10078" w:rsidRDefault="00E10078" w:rsidP="00245998">
      <w:pPr>
        <w:pStyle w:val="ListParagraph"/>
        <w:numPr>
          <w:ilvl w:val="0"/>
          <w:numId w:val="4"/>
        </w:numPr>
        <w:tabs>
          <w:tab w:val="left" w:pos="1320"/>
        </w:tabs>
        <w:rPr>
          <w:rFonts w:cs="Arial"/>
          <w:szCs w:val="24"/>
        </w:rPr>
      </w:pPr>
      <w:r w:rsidRPr="00B632FE">
        <w:rPr>
          <w:rFonts w:cs="Arial"/>
          <w:szCs w:val="24"/>
        </w:rPr>
        <w:t>Rich Wade</w:t>
      </w:r>
    </w:p>
    <w:p w14:paraId="04B28A3C" w14:textId="65151ED0" w:rsidR="00F97B9D" w:rsidRDefault="00F97B9D" w:rsidP="00B061B0">
      <w:pPr>
        <w:pStyle w:val="ListParagraph"/>
        <w:numPr>
          <w:ilvl w:val="0"/>
          <w:numId w:val="4"/>
        </w:numPr>
        <w:tabs>
          <w:tab w:val="left" w:pos="1320"/>
        </w:tabs>
        <w:rPr>
          <w:rFonts w:cs="Arial"/>
          <w:szCs w:val="24"/>
        </w:rPr>
      </w:pPr>
      <w:r>
        <w:rPr>
          <w:rFonts w:cs="Arial"/>
          <w:szCs w:val="24"/>
        </w:rPr>
        <w:t>Katharine Delbar</w:t>
      </w:r>
    </w:p>
    <w:p w14:paraId="764C06D3" w14:textId="0D98C3A8" w:rsidR="004B7484" w:rsidRDefault="004B7484" w:rsidP="00B061B0">
      <w:pPr>
        <w:pStyle w:val="ListParagraph"/>
        <w:numPr>
          <w:ilvl w:val="0"/>
          <w:numId w:val="4"/>
        </w:numPr>
        <w:tabs>
          <w:tab w:val="left" w:pos="1320"/>
        </w:tabs>
        <w:rPr>
          <w:rFonts w:cs="Arial"/>
          <w:szCs w:val="24"/>
        </w:rPr>
      </w:pPr>
      <w:r>
        <w:rPr>
          <w:rFonts w:cs="Arial"/>
          <w:szCs w:val="24"/>
        </w:rPr>
        <w:t>Elizabeth Forsburg Pardi</w:t>
      </w:r>
    </w:p>
    <w:p w14:paraId="2BC2CB52" w14:textId="64EAD46D" w:rsidR="004B7484" w:rsidRDefault="004B7484" w:rsidP="00245998">
      <w:pPr>
        <w:pStyle w:val="ListParagraph"/>
        <w:numPr>
          <w:ilvl w:val="0"/>
          <w:numId w:val="4"/>
        </w:numPr>
        <w:tabs>
          <w:tab w:val="left" w:pos="1320"/>
        </w:tabs>
        <w:ind w:left="360"/>
        <w:rPr>
          <w:rFonts w:cs="Arial"/>
          <w:szCs w:val="24"/>
        </w:rPr>
      </w:pPr>
      <w:r>
        <w:rPr>
          <w:rFonts w:cs="Arial"/>
          <w:szCs w:val="24"/>
        </w:rPr>
        <w:t>J. Lopez</w:t>
      </w:r>
    </w:p>
    <w:p w14:paraId="506DDCDD" w14:textId="2F3BFF6D" w:rsidR="003C18F6" w:rsidRPr="00B632FE" w:rsidRDefault="003C18F6" w:rsidP="00245998">
      <w:pPr>
        <w:pStyle w:val="ListParagraph"/>
        <w:numPr>
          <w:ilvl w:val="0"/>
          <w:numId w:val="4"/>
        </w:numPr>
        <w:tabs>
          <w:tab w:val="left" w:pos="1320"/>
        </w:tabs>
        <w:ind w:left="360"/>
        <w:rPr>
          <w:rFonts w:cs="Arial"/>
          <w:szCs w:val="24"/>
        </w:rPr>
      </w:pPr>
      <w:r>
        <w:rPr>
          <w:rFonts w:cs="Arial"/>
          <w:szCs w:val="24"/>
        </w:rPr>
        <w:t>Chris Chase</w:t>
      </w:r>
    </w:p>
    <w:p w14:paraId="21BEE58D" w14:textId="77777777" w:rsidR="00E10078" w:rsidRPr="00B632FE" w:rsidRDefault="00E10078" w:rsidP="00403A64">
      <w:pPr>
        <w:pStyle w:val="ListParagraph"/>
        <w:numPr>
          <w:ilvl w:val="0"/>
          <w:numId w:val="1"/>
        </w:numPr>
        <w:tabs>
          <w:tab w:val="left" w:pos="1320"/>
        </w:tabs>
        <w:ind w:left="360"/>
        <w:rPr>
          <w:rFonts w:cs="Arial"/>
          <w:szCs w:val="24"/>
        </w:rPr>
      </w:pPr>
      <w:r w:rsidRPr="00B632FE">
        <w:rPr>
          <w:rFonts w:cs="Arial"/>
          <w:szCs w:val="24"/>
        </w:rPr>
        <w:t>Susan Husari</w:t>
      </w:r>
    </w:p>
    <w:p w14:paraId="33790ED7" w14:textId="3896B051" w:rsidR="00BA1A62" w:rsidRDefault="00A417A5" w:rsidP="00A417A5">
      <w:pPr>
        <w:pStyle w:val="ListParagraph"/>
        <w:numPr>
          <w:ilvl w:val="0"/>
          <w:numId w:val="1"/>
        </w:numPr>
        <w:ind w:left="360"/>
      </w:pPr>
      <w:r>
        <w:t>Mike Jan</w:t>
      </w:r>
      <w:r w:rsidR="00721A15">
        <w:t>i</w:t>
      </w:r>
    </w:p>
    <w:p w14:paraId="07F6D451" w14:textId="77777777" w:rsidR="004B7484" w:rsidRPr="004B7484" w:rsidRDefault="004B7484" w:rsidP="004B7484">
      <w:pPr>
        <w:rPr>
          <w:rStyle w:val="Heading2Char"/>
          <w:rFonts w:eastAsia="Times New Roman" w:cs="Times New Roman"/>
          <w:b w:val="0"/>
          <w:i w:val="0"/>
          <w:szCs w:val="20"/>
        </w:rPr>
        <w:sectPr w:rsidR="004B7484" w:rsidRPr="004B7484" w:rsidSect="00BA1A62">
          <w:type w:val="continuous"/>
          <w:pgSz w:w="12240" w:h="15840"/>
          <w:pgMar w:top="1440" w:right="1440" w:bottom="1440" w:left="1440" w:header="720" w:footer="720" w:gutter="0"/>
          <w:cols w:num="2" w:space="720"/>
          <w:titlePg/>
          <w:docGrid w:linePitch="360"/>
        </w:sectPr>
      </w:pPr>
    </w:p>
    <w:p w14:paraId="662AA413" w14:textId="77777777" w:rsidR="00BA1A62" w:rsidRPr="002C2ED6" w:rsidRDefault="00423ADF" w:rsidP="00562847">
      <w:pPr>
        <w:pStyle w:val="Heading1"/>
        <w:spacing w:before="360"/>
        <w:rPr>
          <w:rStyle w:val="Heading1Char"/>
          <w:b/>
        </w:rPr>
      </w:pPr>
      <w:r w:rsidRPr="002C2ED6">
        <w:rPr>
          <w:rStyle w:val="Heading1Char"/>
          <w:b/>
        </w:rPr>
        <w:t>B</w:t>
      </w:r>
      <w:r w:rsidR="005F6B90" w:rsidRPr="002C2ED6">
        <w:rPr>
          <w:rStyle w:val="Heading1Char"/>
          <w:b/>
        </w:rPr>
        <w:t xml:space="preserve">OARD </w:t>
      </w:r>
      <w:r w:rsidR="00BA1A62" w:rsidRPr="002C2ED6">
        <w:rPr>
          <w:rStyle w:val="Heading1Char"/>
          <w:b/>
        </w:rPr>
        <w:t>S</w:t>
      </w:r>
      <w:r w:rsidR="005F6B90" w:rsidRPr="002C2ED6">
        <w:rPr>
          <w:rStyle w:val="Heading1Char"/>
          <w:b/>
        </w:rPr>
        <w:t>TAFF</w:t>
      </w:r>
      <w:r w:rsidR="002E5655" w:rsidRPr="002C2ED6">
        <w:rPr>
          <w:rStyle w:val="Heading1Char"/>
          <w:b/>
        </w:rPr>
        <w:t xml:space="preserve"> PRESENT:</w:t>
      </w:r>
    </w:p>
    <w:p w14:paraId="0CE568D6" w14:textId="77777777" w:rsidR="004258BC" w:rsidRDefault="004258BC" w:rsidP="00245998">
      <w:pPr>
        <w:pStyle w:val="ListParagraph"/>
        <w:numPr>
          <w:ilvl w:val="0"/>
          <w:numId w:val="3"/>
        </w:numPr>
        <w:tabs>
          <w:tab w:val="left" w:pos="1320"/>
        </w:tabs>
        <w:spacing w:before="120"/>
        <w:rPr>
          <w:rFonts w:cs="Arial"/>
          <w:szCs w:val="24"/>
        </w:rPr>
        <w:sectPr w:rsidR="004258BC" w:rsidSect="00BA1A62">
          <w:type w:val="continuous"/>
          <w:pgSz w:w="12240" w:h="15840"/>
          <w:pgMar w:top="1440" w:right="1440" w:bottom="1440" w:left="1440" w:header="720" w:footer="720" w:gutter="0"/>
          <w:cols w:space="720"/>
          <w:titlePg/>
          <w:docGrid w:linePitch="360"/>
        </w:sectPr>
      </w:pPr>
    </w:p>
    <w:p w14:paraId="10BE8DA8" w14:textId="77777777" w:rsidR="004245EA" w:rsidRPr="00423ADF" w:rsidRDefault="004245EA" w:rsidP="004245EA">
      <w:pPr>
        <w:pStyle w:val="ListParagraph"/>
        <w:numPr>
          <w:ilvl w:val="0"/>
          <w:numId w:val="3"/>
        </w:numPr>
        <w:rPr>
          <w:rFonts w:cs="Arial"/>
          <w:szCs w:val="24"/>
        </w:rPr>
      </w:pPr>
      <w:r w:rsidRPr="00423ADF">
        <w:rPr>
          <w:rFonts w:cs="Arial"/>
          <w:szCs w:val="24"/>
        </w:rPr>
        <w:t>Dan Stapleton, Licensing Officer</w:t>
      </w:r>
    </w:p>
    <w:p w14:paraId="794D141C" w14:textId="77777777" w:rsidR="004245EA" w:rsidRDefault="004245EA" w:rsidP="004245EA">
      <w:pPr>
        <w:pStyle w:val="ListParagraph"/>
        <w:numPr>
          <w:ilvl w:val="0"/>
          <w:numId w:val="3"/>
        </w:numPr>
        <w:rPr>
          <w:rFonts w:cs="Arial"/>
          <w:szCs w:val="24"/>
        </w:rPr>
      </w:pPr>
      <w:r w:rsidRPr="00BB77D8">
        <w:rPr>
          <w:rFonts w:cs="Arial"/>
          <w:szCs w:val="24"/>
        </w:rPr>
        <w:t xml:space="preserve">Jeff Slaton, </w:t>
      </w:r>
      <w:r>
        <w:rPr>
          <w:rFonts w:cs="Arial"/>
          <w:szCs w:val="24"/>
        </w:rPr>
        <w:t xml:space="preserve">Senior </w:t>
      </w:r>
      <w:r w:rsidRPr="00BB77D8">
        <w:rPr>
          <w:rFonts w:cs="Arial"/>
          <w:szCs w:val="24"/>
        </w:rPr>
        <w:t>Board Counsel</w:t>
      </w:r>
    </w:p>
    <w:p w14:paraId="1D096B36" w14:textId="77777777" w:rsidR="004245EA" w:rsidRDefault="004245EA" w:rsidP="004245EA">
      <w:pPr>
        <w:pStyle w:val="ListParagraph"/>
        <w:numPr>
          <w:ilvl w:val="0"/>
          <w:numId w:val="3"/>
        </w:numPr>
        <w:rPr>
          <w:rFonts w:cs="Arial"/>
          <w:szCs w:val="24"/>
        </w:rPr>
      </w:pPr>
      <w:proofErr w:type="spellStart"/>
      <w:r w:rsidRPr="00B60006">
        <w:rPr>
          <w:rFonts w:cs="Arial"/>
          <w:szCs w:val="24"/>
        </w:rPr>
        <w:t>Deniele</w:t>
      </w:r>
      <w:proofErr w:type="spellEnd"/>
      <w:r>
        <w:rPr>
          <w:rFonts w:cs="Arial"/>
          <w:szCs w:val="24"/>
        </w:rPr>
        <w:t xml:space="preserve"> Cade, Staff Analyst, Licensing</w:t>
      </w:r>
    </w:p>
    <w:p w14:paraId="0D62C5F8" w14:textId="77777777" w:rsidR="004245EA" w:rsidRDefault="004245EA" w:rsidP="004245EA">
      <w:pPr>
        <w:pStyle w:val="ListParagraph"/>
        <w:numPr>
          <w:ilvl w:val="0"/>
          <w:numId w:val="3"/>
        </w:numPr>
        <w:rPr>
          <w:rFonts w:cs="Arial"/>
          <w:szCs w:val="24"/>
        </w:rPr>
      </w:pPr>
      <w:r>
        <w:rPr>
          <w:rFonts w:cs="Arial"/>
          <w:szCs w:val="24"/>
        </w:rPr>
        <w:t xml:space="preserve">Andrew Lawhorn, Forestry Assistant II </w:t>
      </w:r>
    </w:p>
    <w:p w14:paraId="21517C49" w14:textId="77777777" w:rsidR="004245EA" w:rsidRDefault="004245EA" w:rsidP="004245EA">
      <w:pPr>
        <w:pStyle w:val="ListParagraph"/>
        <w:numPr>
          <w:ilvl w:val="0"/>
          <w:numId w:val="3"/>
        </w:numPr>
        <w:rPr>
          <w:rFonts w:cs="Arial"/>
          <w:szCs w:val="24"/>
        </w:rPr>
      </w:pPr>
      <w:r w:rsidRPr="00670015">
        <w:rPr>
          <w:rFonts w:cs="Arial"/>
          <w:szCs w:val="24"/>
        </w:rPr>
        <w:t>Edith Hannigan, Land Use Planning Program Manager</w:t>
      </w:r>
    </w:p>
    <w:p w14:paraId="4E19B10B" w14:textId="77777777" w:rsidR="004245EA" w:rsidRDefault="004245EA" w:rsidP="004245EA">
      <w:pPr>
        <w:pStyle w:val="ListParagraph"/>
        <w:numPr>
          <w:ilvl w:val="0"/>
          <w:numId w:val="3"/>
        </w:numPr>
        <w:rPr>
          <w:rFonts w:cs="Arial"/>
          <w:szCs w:val="24"/>
        </w:rPr>
      </w:pPr>
      <w:r>
        <w:rPr>
          <w:rFonts w:cs="Arial"/>
          <w:szCs w:val="24"/>
        </w:rPr>
        <w:t>Robert Roth, Board Counsel</w:t>
      </w:r>
    </w:p>
    <w:p w14:paraId="4AA9D97F" w14:textId="77777777" w:rsidR="004245EA" w:rsidRDefault="004245EA" w:rsidP="004245EA">
      <w:pPr>
        <w:pStyle w:val="ListParagraph"/>
        <w:numPr>
          <w:ilvl w:val="0"/>
          <w:numId w:val="3"/>
        </w:numPr>
        <w:ind w:left="360"/>
        <w:rPr>
          <w:rFonts w:cs="Arial"/>
          <w:szCs w:val="24"/>
        </w:rPr>
      </w:pPr>
      <w:r>
        <w:rPr>
          <w:rFonts w:cs="Arial"/>
          <w:szCs w:val="24"/>
        </w:rPr>
        <w:t xml:space="preserve">Claire McCoy, Wildfire Planning Specialist </w:t>
      </w:r>
    </w:p>
    <w:p w14:paraId="7109C98E" w14:textId="4F4E7BA1" w:rsidR="004245EA" w:rsidRDefault="004245EA" w:rsidP="004245EA">
      <w:pPr>
        <w:pStyle w:val="ListParagraph"/>
        <w:numPr>
          <w:ilvl w:val="0"/>
          <w:numId w:val="3"/>
        </w:numPr>
        <w:ind w:left="360"/>
        <w:rPr>
          <w:rFonts w:cs="Arial"/>
          <w:szCs w:val="24"/>
        </w:rPr>
      </w:pPr>
      <w:r>
        <w:rPr>
          <w:rFonts w:cs="Arial"/>
          <w:szCs w:val="24"/>
        </w:rPr>
        <w:t>Sara Walter, Cont</w:t>
      </w:r>
      <w:r w:rsidR="005D5754">
        <w:rPr>
          <w:rFonts w:cs="Arial"/>
          <w:szCs w:val="24"/>
        </w:rPr>
        <w:t>r</w:t>
      </w:r>
      <w:r>
        <w:rPr>
          <w:rFonts w:cs="Arial"/>
          <w:szCs w:val="24"/>
        </w:rPr>
        <w:t>acts Analyst</w:t>
      </w:r>
    </w:p>
    <w:p w14:paraId="1F86466C" w14:textId="77777777" w:rsidR="004245EA" w:rsidRDefault="004245EA" w:rsidP="004245EA">
      <w:pPr>
        <w:pStyle w:val="ListParagraph"/>
        <w:numPr>
          <w:ilvl w:val="0"/>
          <w:numId w:val="3"/>
        </w:numPr>
        <w:ind w:left="360"/>
        <w:rPr>
          <w:rFonts w:cs="Arial"/>
          <w:szCs w:val="24"/>
        </w:rPr>
      </w:pPr>
      <w:r>
        <w:rPr>
          <w:rFonts w:cs="Arial"/>
          <w:szCs w:val="24"/>
        </w:rPr>
        <w:t>Katie Harrell, Joint Institute for Wood Products Innovation</w:t>
      </w:r>
    </w:p>
    <w:p w14:paraId="7D485E32" w14:textId="77777777" w:rsidR="004245EA" w:rsidRDefault="004245EA" w:rsidP="004245EA">
      <w:pPr>
        <w:pStyle w:val="ListParagraph"/>
        <w:numPr>
          <w:ilvl w:val="0"/>
          <w:numId w:val="3"/>
        </w:numPr>
        <w:ind w:left="360"/>
        <w:rPr>
          <w:rFonts w:cs="Arial"/>
          <w:szCs w:val="24"/>
        </w:rPr>
      </w:pPr>
      <w:r>
        <w:rPr>
          <w:rFonts w:cs="Arial"/>
          <w:szCs w:val="24"/>
        </w:rPr>
        <w:t>Laura Alarcon-Stalians, Administrative Manager</w:t>
      </w:r>
    </w:p>
    <w:p w14:paraId="5C529082" w14:textId="77777777" w:rsidR="004245EA" w:rsidRDefault="004245EA" w:rsidP="004245EA">
      <w:pPr>
        <w:pStyle w:val="ListParagraph"/>
        <w:numPr>
          <w:ilvl w:val="0"/>
          <w:numId w:val="3"/>
        </w:numPr>
        <w:ind w:left="360"/>
        <w:rPr>
          <w:rFonts w:cs="Arial"/>
          <w:szCs w:val="24"/>
        </w:rPr>
      </w:pPr>
      <w:r w:rsidRPr="00CD24B5">
        <w:rPr>
          <w:rFonts w:cs="Arial"/>
          <w:szCs w:val="24"/>
        </w:rPr>
        <w:t>Linda Cano, Executive Assistant</w:t>
      </w:r>
    </w:p>
    <w:p w14:paraId="667EBE3D" w14:textId="5886044B" w:rsidR="004245EA" w:rsidRPr="00CD24B5" w:rsidRDefault="004245EA" w:rsidP="004245EA">
      <w:pPr>
        <w:pStyle w:val="ListParagraph"/>
        <w:numPr>
          <w:ilvl w:val="0"/>
          <w:numId w:val="3"/>
        </w:numPr>
        <w:ind w:left="360"/>
        <w:rPr>
          <w:rFonts w:cs="Arial"/>
          <w:szCs w:val="24"/>
        </w:rPr>
      </w:pPr>
      <w:r>
        <w:rPr>
          <w:rFonts w:cs="Arial"/>
          <w:szCs w:val="24"/>
        </w:rPr>
        <w:t>Jane Van</w:t>
      </w:r>
      <w:r w:rsidR="00CA1714">
        <w:rPr>
          <w:rFonts w:cs="Arial"/>
          <w:szCs w:val="24"/>
        </w:rPr>
        <w:t xml:space="preserve"> </w:t>
      </w:r>
      <w:proofErr w:type="spellStart"/>
      <w:r>
        <w:rPr>
          <w:rFonts w:cs="Arial"/>
          <w:szCs w:val="24"/>
        </w:rPr>
        <w:t>Susteren</w:t>
      </w:r>
      <w:proofErr w:type="spellEnd"/>
      <w:r>
        <w:rPr>
          <w:rFonts w:cs="Arial"/>
          <w:szCs w:val="24"/>
        </w:rPr>
        <w:t>, Regulations Coordinator</w:t>
      </w:r>
    </w:p>
    <w:p w14:paraId="0F17D0E4" w14:textId="77777777" w:rsidR="004258BC" w:rsidRDefault="004258BC" w:rsidP="00BA1A62">
      <w:pPr>
        <w:pStyle w:val="ListParagraph"/>
        <w:spacing w:before="160"/>
        <w:ind w:left="360"/>
        <w:rPr>
          <w:rStyle w:val="Heading1Char"/>
        </w:rPr>
        <w:sectPr w:rsidR="004258BC" w:rsidSect="004258BC">
          <w:type w:val="continuous"/>
          <w:pgSz w:w="12240" w:h="15840"/>
          <w:pgMar w:top="1440" w:right="1440" w:bottom="1440" w:left="1440" w:header="720" w:footer="720" w:gutter="0"/>
          <w:cols w:num="2" w:space="720"/>
          <w:titlePg/>
          <w:docGrid w:linePitch="360"/>
        </w:sectPr>
      </w:pPr>
    </w:p>
    <w:p w14:paraId="1FB56371" w14:textId="10D2D6B6" w:rsidR="003502CA" w:rsidRPr="002C2ED6" w:rsidRDefault="003502CA" w:rsidP="003502CA">
      <w:pPr>
        <w:pStyle w:val="Heading1"/>
      </w:pPr>
      <w:r w:rsidRPr="002C2ED6">
        <w:rPr>
          <w:rStyle w:val="Heading1Char"/>
          <w:b/>
        </w:rPr>
        <w:t>DEPARTMENTAL STAFF PRESENT</w:t>
      </w:r>
      <w:r w:rsidRPr="002C2ED6">
        <w:t>:</w:t>
      </w:r>
    </w:p>
    <w:p w14:paraId="0CB4AAC3" w14:textId="77777777" w:rsidR="0087746B" w:rsidRDefault="0087746B" w:rsidP="003502CA">
      <w:pPr>
        <w:pStyle w:val="Heading1"/>
        <w:sectPr w:rsidR="0087746B" w:rsidSect="00C133AF">
          <w:type w:val="continuous"/>
          <w:pgSz w:w="12240" w:h="15840"/>
          <w:pgMar w:top="1440" w:right="1440" w:bottom="1440" w:left="1440" w:header="720" w:footer="720" w:gutter="0"/>
          <w:cols w:space="720"/>
          <w:titlePg/>
          <w:docGrid w:linePitch="360"/>
        </w:sectPr>
      </w:pPr>
    </w:p>
    <w:p w14:paraId="0A07C3F9" w14:textId="77777777" w:rsidR="004B5020" w:rsidRPr="00462C5D" w:rsidRDefault="00F43E27" w:rsidP="00721A15">
      <w:pPr>
        <w:pStyle w:val="ListParagraph"/>
        <w:numPr>
          <w:ilvl w:val="0"/>
          <w:numId w:val="2"/>
        </w:numPr>
        <w:rPr>
          <w:rFonts w:cs="Arial"/>
          <w:szCs w:val="24"/>
        </w:rPr>
      </w:pPr>
      <w:r w:rsidRPr="00462C5D">
        <w:rPr>
          <w:rFonts w:cs="Arial"/>
          <w:szCs w:val="24"/>
        </w:rPr>
        <w:t>Thom Porter,</w:t>
      </w:r>
      <w:r w:rsidR="00C078D0" w:rsidRPr="00462C5D">
        <w:rPr>
          <w:rFonts w:cs="Arial"/>
          <w:szCs w:val="24"/>
        </w:rPr>
        <w:t xml:space="preserve"> </w:t>
      </w:r>
      <w:r w:rsidR="004B5020" w:rsidRPr="00462C5D">
        <w:rPr>
          <w:rFonts w:cs="Arial"/>
          <w:szCs w:val="24"/>
        </w:rPr>
        <w:t>Director, CAL FIRE</w:t>
      </w:r>
    </w:p>
    <w:p w14:paraId="421AF225" w14:textId="798948B5" w:rsidR="00462C5D" w:rsidRPr="00462C5D" w:rsidRDefault="00462C5D" w:rsidP="00721A15">
      <w:pPr>
        <w:pStyle w:val="ListParagraph"/>
        <w:numPr>
          <w:ilvl w:val="0"/>
          <w:numId w:val="2"/>
        </w:numPr>
        <w:rPr>
          <w:rFonts w:cs="Arial"/>
          <w:szCs w:val="24"/>
        </w:rPr>
      </w:pPr>
      <w:r w:rsidRPr="00462C5D">
        <w:rPr>
          <w:rFonts w:cs="Arial"/>
          <w:szCs w:val="24"/>
        </w:rPr>
        <w:t>Craig Tolmie, Chief Deputy Director</w:t>
      </w:r>
    </w:p>
    <w:p w14:paraId="66F5E5B8" w14:textId="2C6BE41D" w:rsidR="00721A15" w:rsidRPr="00462C5D" w:rsidRDefault="00721A15" w:rsidP="00721A15">
      <w:pPr>
        <w:pStyle w:val="ListParagraph"/>
        <w:numPr>
          <w:ilvl w:val="0"/>
          <w:numId w:val="2"/>
        </w:numPr>
        <w:rPr>
          <w:rFonts w:cs="Arial"/>
          <w:szCs w:val="24"/>
        </w:rPr>
      </w:pPr>
      <w:r w:rsidRPr="00462C5D">
        <w:rPr>
          <w:rFonts w:cs="Arial"/>
          <w:szCs w:val="24"/>
        </w:rPr>
        <w:t>Dennis Hall, Assistant Deputy Director, Forest Practice</w:t>
      </w:r>
    </w:p>
    <w:p w14:paraId="027AC1E1" w14:textId="7B832AEB" w:rsidR="00721A15" w:rsidRPr="00462C5D" w:rsidRDefault="00721A15" w:rsidP="00721A15">
      <w:pPr>
        <w:pStyle w:val="ListParagraph"/>
        <w:numPr>
          <w:ilvl w:val="0"/>
          <w:numId w:val="2"/>
        </w:numPr>
        <w:rPr>
          <w:rFonts w:cs="Arial"/>
          <w:szCs w:val="24"/>
        </w:rPr>
      </w:pPr>
      <w:r w:rsidRPr="00462C5D">
        <w:rPr>
          <w:rFonts w:cs="Arial"/>
          <w:szCs w:val="24"/>
        </w:rPr>
        <w:t>Eric Huff, Staff Chief, Forest Practice Program</w:t>
      </w:r>
    </w:p>
    <w:p w14:paraId="1E39BF7B" w14:textId="7AB58B5D" w:rsidR="00462C5D" w:rsidRDefault="00462C5D" w:rsidP="00721A15">
      <w:pPr>
        <w:pStyle w:val="ListParagraph"/>
        <w:numPr>
          <w:ilvl w:val="0"/>
          <w:numId w:val="2"/>
        </w:numPr>
        <w:rPr>
          <w:rFonts w:cs="Arial"/>
          <w:szCs w:val="24"/>
        </w:rPr>
      </w:pPr>
      <w:r w:rsidRPr="00462C5D">
        <w:rPr>
          <w:rFonts w:cs="Arial"/>
          <w:szCs w:val="24"/>
        </w:rPr>
        <w:t>Kevin Conway, State Forest Program Manager</w:t>
      </w:r>
    </w:p>
    <w:p w14:paraId="21B06327" w14:textId="5B976921" w:rsidR="00CF70DC" w:rsidRPr="00462C5D" w:rsidRDefault="00CF70DC" w:rsidP="00721A15">
      <w:pPr>
        <w:pStyle w:val="ListParagraph"/>
        <w:numPr>
          <w:ilvl w:val="0"/>
          <w:numId w:val="2"/>
        </w:numPr>
        <w:rPr>
          <w:rFonts w:cs="Arial"/>
          <w:szCs w:val="24"/>
        </w:rPr>
      </w:pPr>
      <w:r>
        <w:rPr>
          <w:rFonts w:cs="Arial"/>
          <w:szCs w:val="24"/>
        </w:rPr>
        <w:t>Drew Coe, Forest Practice Monitoring</w:t>
      </w:r>
    </w:p>
    <w:p w14:paraId="6DEF5777" w14:textId="77777777" w:rsidR="004258BC" w:rsidRPr="00721A15" w:rsidRDefault="004258BC" w:rsidP="00721A15">
      <w:pPr>
        <w:pStyle w:val="ListParagraph"/>
        <w:numPr>
          <w:ilvl w:val="0"/>
          <w:numId w:val="2"/>
        </w:numPr>
        <w:rPr>
          <w:rFonts w:cs="Arial"/>
          <w:b/>
          <w:szCs w:val="24"/>
        </w:rPr>
        <w:sectPr w:rsidR="004258BC" w:rsidRPr="00721A15" w:rsidSect="003502CA">
          <w:type w:val="continuous"/>
          <w:pgSz w:w="12240" w:h="15840"/>
          <w:pgMar w:top="1440" w:right="1440" w:bottom="1440" w:left="1440" w:header="720" w:footer="720" w:gutter="0"/>
          <w:cols w:space="720"/>
          <w:titlePg/>
          <w:docGrid w:linePitch="360"/>
        </w:sectPr>
      </w:pPr>
    </w:p>
    <w:p w14:paraId="0250FF10" w14:textId="77777777" w:rsidR="006E0A00" w:rsidRDefault="006E0A00">
      <w:pPr>
        <w:rPr>
          <w:rStyle w:val="Heading1Char"/>
          <w:rFonts w:cs="Arial"/>
          <w:szCs w:val="24"/>
        </w:rPr>
      </w:pPr>
      <w:r>
        <w:rPr>
          <w:rStyle w:val="Heading1Char"/>
          <w:rFonts w:cs="Arial"/>
          <w:b w:val="0"/>
          <w:szCs w:val="24"/>
        </w:rPr>
        <w:br w:type="page"/>
      </w:r>
    </w:p>
    <w:p w14:paraId="11FB70F6" w14:textId="0EB2F440" w:rsidR="00C40BC4" w:rsidRPr="00FA14B9" w:rsidRDefault="00C40BC4" w:rsidP="002C2ED6">
      <w:pPr>
        <w:pStyle w:val="Heading1"/>
        <w:rPr>
          <w:rFonts w:cs="Arial"/>
          <w:b w:val="0"/>
          <w:szCs w:val="24"/>
        </w:rPr>
      </w:pPr>
      <w:r w:rsidRPr="00FA14B9">
        <w:rPr>
          <w:rStyle w:val="Heading1Char"/>
          <w:rFonts w:cs="Arial"/>
          <w:b/>
          <w:szCs w:val="24"/>
        </w:rPr>
        <w:lastRenderedPageBreak/>
        <w:t>Announcement of Action(s) Taken in Executive Session</w:t>
      </w:r>
      <w:r w:rsidR="00466F2D" w:rsidRPr="00FA14B9">
        <w:rPr>
          <w:rFonts w:cs="Arial"/>
          <w:b w:val="0"/>
          <w:szCs w:val="24"/>
        </w:rPr>
        <w:t>:</w:t>
      </w:r>
    </w:p>
    <w:p w14:paraId="7629433D" w14:textId="605FBCF7" w:rsidR="00FD33C4" w:rsidRPr="00FA14B9" w:rsidRDefault="00336AC6" w:rsidP="003314E6">
      <w:pPr>
        <w:rPr>
          <w:rFonts w:cs="Arial"/>
          <w:szCs w:val="24"/>
        </w:rPr>
      </w:pPr>
      <w:r w:rsidRPr="00FA14B9">
        <w:rPr>
          <w:rFonts w:cs="Arial"/>
          <w:szCs w:val="24"/>
        </w:rPr>
        <w:t xml:space="preserve">Jeff Slaton, </w:t>
      </w:r>
      <w:r w:rsidR="005D5754">
        <w:rPr>
          <w:rFonts w:cs="Arial"/>
          <w:szCs w:val="24"/>
        </w:rPr>
        <w:t xml:space="preserve">Senior </w:t>
      </w:r>
      <w:r w:rsidRPr="00FA14B9">
        <w:rPr>
          <w:rFonts w:cs="Arial"/>
          <w:szCs w:val="24"/>
        </w:rPr>
        <w:t>Board Counsel</w:t>
      </w:r>
      <w:r w:rsidR="003314E6" w:rsidRPr="00FA14B9">
        <w:rPr>
          <w:rFonts w:cs="Arial"/>
          <w:szCs w:val="24"/>
        </w:rPr>
        <w:t xml:space="preserve">, reported </w:t>
      </w:r>
      <w:r w:rsidR="00F20BF7" w:rsidRPr="00FA14B9">
        <w:rPr>
          <w:rFonts w:cs="Arial"/>
          <w:szCs w:val="24"/>
        </w:rPr>
        <w:t>that</w:t>
      </w:r>
      <w:r w:rsidR="00E91355" w:rsidRPr="00FA14B9">
        <w:rPr>
          <w:rFonts w:cs="Arial"/>
          <w:szCs w:val="24"/>
        </w:rPr>
        <w:t xml:space="preserve"> the Board</w:t>
      </w:r>
      <w:r w:rsidR="00F20BF7" w:rsidRPr="00FA14B9">
        <w:rPr>
          <w:rFonts w:cs="Arial"/>
          <w:szCs w:val="24"/>
        </w:rPr>
        <w:t xml:space="preserve"> </w:t>
      </w:r>
      <w:r w:rsidRPr="00FA14B9">
        <w:rPr>
          <w:rFonts w:cs="Arial"/>
          <w:szCs w:val="24"/>
        </w:rPr>
        <w:t>discussed the items on the agenda</w:t>
      </w:r>
      <w:r w:rsidR="0053249F" w:rsidRPr="00FA14B9">
        <w:rPr>
          <w:rFonts w:cs="Arial"/>
          <w:szCs w:val="24"/>
        </w:rPr>
        <w:t xml:space="preserve"> during Executive </w:t>
      </w:r>
      <w:r w:rsidR="006D7919" w:rsidRPr="00FA14B9">
        <w:rPr>
          <w:rFonts w:cs="Arial"/>
          <w:szCs w:val="24"/>
        </w:rPr>
        <w:t>session.</w:t>
      </w:r>
    </w:p>
    <w:p w14:paraId="1F76DE91" w14:textId="77777777" w:rsidR="00E22EB7" w:rsidRPr="00FA14B9" w:rsidRDefault="00E22EB7" w:rsidP="00E14047">
      <w:pPr>
        <w:widowControl w:val="0"/>
        <w:numPr>
          <w:ilvl w:val="0"/>
          <w:numId w:val="11"/>
        </w:numPr>
        <w:tabs>
          <w:tab w:val="left" w:pos="6064"/>
          <w:tab w:val="left" w:pos="7233"/>
        </w:tabs>
        <w:spacing w:before="120" w:after="120"/>
        <w:ind w:right="504"/>
        <w:rPr>
          <w:rFonts w:eastAsia="Arial" w:cs="Arial"/>
          <w:spacing w:val="-4"/>
          <w:szCs w:val="24"/>
        </w:rPr>
      </w:pPr>
      <w:r w:rsidRPr="00FA14B9">
        <w:rPr>
          <w:rFonts w:eastAsia="Arial" w:cs="Arial"/>
          <w:spacing w:val="-4"/>
          <w:szCs w:val="24"/>
        </w:rPr>
        <w:t xml:space="preserve">California Chaparral Institute, </w:t>
      </w:r>
      <w:r w:rsidRPr="00FA14B9">
        <w:rPr>
          <w:rFonts w:eastAsia="Arial" w:cs="Arial"/>
          <w:i/>
          <w:iCs/>
          <w:spacing w:val="-4"/>
          <w:szCs w:val="24"/>
        </w:rPr>
        <w:t>et al</w:t>
      </w:r>
      <w:r w:rsidRPr="00FA14B9">
        <w:rPr>
          <w:rFonts w:eastAsia="Arial" w:cs="Arial"/>
          <w:spacing w:val="-4"/>
          <w:szCs w:val="24"/>
        </w:rPr>
        <w:t>., vs. California State Board of Forestry and Fire Protection (Case No. 37-2020-00005203)</w:t>
      </w:r>
    </w:p>
    <w:p w14:paraId="2E45362C" w14:textId="77777777" w:rsidR="00E22EB7" w:rsidRPr="00FA14B9" w:rsidRDefault="00E22EB7" w:rsidP="00E14047">
      <w:pPr>
        <w:numPr>
          <w:ilvl w:val="0"/>
          <w:numId w:val="11"/>
        </w:numPr>
        <w:tabs>
          <w:tab w:val="left" w:pos="6064"/>
          <w:tab w:val="left" w:pos="7233"/>
        </w:tabs>
        <w:spacing w:before="120" w:after="120"/>
        <w:ind w:right="504"/>
        <w:rPr>
          <w:rFonts w:cs="Arial"/>
          <w:szCs w:val="24"/>
        </w:rPr>
      </w:pPr>
      <w:r w:rsidRPr="00FA14B9">
        <w:rPr>
          <w:rFonts w:cs="Arial"/>
          <w:szCs w:val="24"/>
        </w:rPr>
        <w:t>Board discussion regarding Executive Officer position.</w:t>
      </w:r>
    </w:p>
    <w:p w14:paraId="303BF321" w14:textId="77777777" w:rsidR="00E22EB7" w:rsidRPr="00FA14B9" w:rsidRDefault="00E22EB7" w:rsidP="00E14047">
      <w:pPr>
        <w:numPr>
          <w:ilvl w:val="0"/>
          <w:numId w:val="11"/>
        </w:numPr>
        <w:tabs>
          <w:tab w:val="left" w:pos="6064"/>
          <w:tab w:val="left" w:pos="7233"/>
        </w:tabs>
        <w:spacing w:before="120" w:after="120"/>
        <w:ind w:right="504"/>
        <w:rPr>
          <w:rFonts w:eastAsiaTheme="minorEastAsia" w:cs="Arial"/>
          <w:szCs w:val="24"/>
        </w:rPr>
      </w:pPr>
      <w:r w:rsidRPr="00FA14B9">
        <w:rPr>
          <w:rFonts w:eastAsia="Arial" w:cs="Arial"/>
          <w:szCs w:val="24"/>
        </w:rPr>
        <w:t>Board Consideration of Administrative Law Judge Proposed Decision on Civil Penalty CP-20-08 Shurtz</w:t>
      </w:r>
    </w:p>
    <w:p w14:paraId="06EAF4DC" w14:textId="77777777" w:rsidR="00E22EB7" w:rsidRPr="00FA14B9" w:rsidRDefault="00E22EB7" w:rsidP="00E14047">
      <w:pPr>
        <w:numPr>
          <w:ilvl w:val="0"/>
          <w:numId w:val="11"/>
        </w:numPr>
        <w:tabs>
          <w:tab w:val="left" w:pos="6064"/>
          <w:tab w:val="left" w:pos="7233"/>
        </w:tabs>
        <w:spacing w:before="120" w:after="120"/>
        <w:ind w:right="504"/>
        <w:rPr>
          <w:rFonts w:eastAsiaTheme="minorEastAsia" w:cs="Arial"/>
          <w:szCs w:val="24"/>
        </w:rPr>
      </w:pPr>
      <w:r w:rsidRPr="00FA14B9">
        <w:rPr>
          <w:rFonts w:eastAsia="Arial" w:cs="Arial"/>
          <w:szCs w:val="24"/>
        </w:rPr>
        <w:t>Board Consideration of Administrative Law Judge Proposed Decision on Civil Penalty CP-20-11A Lawrence</w:t>
      </w:r>
    </w:p>
    <w:p w14:paraId="5B3C060C" w14:textId="0ACE050A" w:rsidR="003F2CE0" w:rsidRPr="00FA14B9" w:rsidRDefault="003F2CE0" w:rsidP="003F2CE0">
      <w:pPr>
        <w:widowControl w:val="0"/>
        <w:tabs>
          <w:tab w:val="left" w:pos="6064"/>
          <w:tab w:val="left" w:pos="7233"/>
        </w:tabs>
        <w:spacing w:before="120" w:after="120"/>
        <w:ind w:right="504"/>
        <w:rPr>
          <w:rFonts w:eastAsia="Arial" w:cs="Arial"/>
          <w:bCs/>
          <w:spacing w:val="-4"/>
          <w:szCs w:val="24"/>
        </w:rPr>
      </w:pPr>
      <w:r w:rsidRPr="00FA14B9">
        <w:rPr>
          <w:rFonts w:cs="Arial"/>
          <w:szCs w:val="24"/>
        </w:rPr>
        <w:t xml:space="preserve">No reportable actions </w:t>
      </w:r>
      <w:r w:rsidR="00CB5198" w:rsidRPr="00FA14B9">
        <w:rPr>
          <w:rFonts w:cs="Arial"/>
          <w:szCs w:val="24"/>
        </w:rPr>
        <w:t xml:space="preserve">were </w:t>
      </w:r>
      <w:r w:rsidRPr="00FA14B9">
        <w:rPr>
          <w:rFonts w:cs="Arial"/>
          <w:szCs w:val="24"/>
        </w:rPr>
        <w:t>taken</w:t>
      </w:r>
      <w:r w:rsidR="00CA1714" w:rsidRPr="00FA14B9">
        <w:rPr>
          <w:rFonts w:cs="Arial"/>
          <w:szCs w:val="24"/>
        </w:rPr>
        <w:t>.</w:t>
      </w:r>
    </w:p>
    <w:p w14:paraId="28C0E6C8" w14:textId="77777777" w:rsidR="009F78D4" w:rsidRPr="00FA14B9" w:rsidRDefault="009F78D4" w:rsidP="001F43C1">
      <w:pPr>
        <w:pStyle w:val="Heading1"/>
        <w:rPr>
          <w:rFonts w:cs="Arial"/>
          <w:szCs w:val="24"/>
        </w:rPr>
      </w:pPr>
      <w:r w:rsidRPr="00FA14B9">
        <w:rPr>
          <w:rFonts w:cs="Arial"/>
          <w:szCs w:val="24"/>
        </w:rPr>
        <w:t>Consent Calendar Items</w:t>
      </w:r>
    </w:p>
    <w:p w14:paraId="4AAD6DD4" w14:textId="7EAEB1CF" w:rsidR="00E22EB7" w:rsidRPr="00FA14B9" w:rsidRDefault="00E22EB7" w:rsidP="00E14047">
      <w:pPr>
        <w:widowControl w:val="0"/>
        <w:numPr>
          <w:ilvl w:val="0"/>
          <w:numId w:val="12"/>
        </w:numPr>
        <w:autoSpaceDE w:val="0"/>
        <w:autoSpaceDN w:val="0"/>
        <w:adjustRightInd w:val="0"/>
        <w:spacing w:before="120" w:after="120"/>
        <w:rPr>
          <w:rFonts w:eastAsia="Arial" w:cs="Arial"/>
          <w:spacing w:val="-1"/>
          <w:szCs w:val="24"/>
        </w:rPr>
      </w:pPr>
      <w:bookmarkStart w:id="1" w:name="_Hlk74663601"/>
      <w:r w:rsidRPr="00FA14B9">
        <w:rPr>
          <w:rFonts w:eastAsia="Arial" w:cs="Arial"/>
          <w:spacing w:val="-1"/>
          <w:szCs w:val="24"/>
        </w:rPr>
        <w:t xml:space="preserve">Approval of the January 2021 and July 2021 meeting minutes (with minor edits if requested by members of the Board); </w:t>
      </w:r>
    </w:p>
    <w:p w14:paraId="7A5B2CFD" w14:textId="77777777" w:rsidR="00E22EB7" w:rsidRPr="00FA14B9" w:rsidRDefault="00E22EB7" w:rsidP="00E14047">
      <w:pPr>
        <w:widowControl w:val="0"/>
        <w:numPr>
          <w:ilvl w:val="0"/>
          <w:numId w:val="12"/>
        </w:numPr>
        <w:autoSpaceDE w:val="0"/>
        <w:autoSpaceDN w:val="0"/>
        <w:adjustRightInd w:val="0"/>
        <w:spacing w:before="120" w:after="120"/>
        <w:outlineLvl w:val="1"/>
        <w:rPr>
          <w:rFonts w:eastAsia="Arial" w:cs="Arial"/>
          <w:spacing w:val="0"/>
          <w:szCs w:val="24"/>
        </w:rPr>
      </w:pPr>
      <w:r w:rsidRPr="00FA14B9">
        <w:rPr>
          <w:rFonts w:eastAsia="Arial" w:cs="Arial"/>
          <w:spacing w:val="-1"/>
          <w:szCs w:val="24"/>
        </w:rPr>
        <w:t xml:space="preserve">Review of Rulemaking Matrix; </w:t>
      </w:r>
    </w:p>
    <w:p w14:paraId="16D9D0FC" w14:textId="77777777" w:rsidR="00E22EB7" w:rsidRPr="00FA14B9" w:rsidRDefault="00E22EB7" w:rsidP="00E14047">
      <w:pPr>
        <w:numPr>
          <w:ilvl w:val="0"/>
          <w:numId w:val="12"/>
        </w:numPr>
        <w:spacing w:before="120" w:after="120"/>
        <w:outlineLvl w:val="1"/>
        <w:rPr>
          <w:rFonts w:cs="Arial"/>
          <w:szCs w:val="24"/>
        </w:rPr>
      </w:pPr>
      <w:r w:rsidRPr="00FA14B9">
        <w:rPr>
          <w:rFonts w:cs="Arial"/>
          <w:szCs w:val="24"/>
        </w:rPr>
        <w:t xml:space="preserve">Appoint Ben </w:t>
      </w:r>
      <w:proofErr w:type="spellStart"/>
      <w:r w:rsidRPr="00FA14B9">
        <w:rPr>
          <w:rFonts w:cs="Arial"/>
          <w:szCs w:val="24"/>
        </w:rPr>
        <w:t>Waitman</w:t>
      </w:r>
      <w:proofErr w:type="spellEnd"/>
      <w:r w:rsidRPr="00FA14B9">
        <w:rPr>
          <w:rFonts w:cs="Arial"/>
          <w:szCs w:val="24"/>
        </w:rPr>
        <w:t xml:space="preserve">, CDFW, to replace Elliot </w:t>
      </w:r>
      <w:proofErr w:type="spellStart"/>
      <w:r w:rsidRPr="00FA14B9">
        <w:rPr>
          <w:rFonts w:cs="Arial"/>
          <w:szCs w:val="24"/>
        </w:rPr>
        <w:t>Chasin</w:t>
      </w:r>
      <w:proofErr w:type="spellEnd"/>
      <w:r w:rsidRPr="00FA14B9">
        <w:rPr>
          <w:rFonts w:cs="Arial"/>
          <w:szCs w:val="24"/>
        </w:rPr>
        <w:t>, CDFW, as a voting member to Effectiveness Monitoring Committee;</w:t>
      </w:r>
    </w:p>
    <w:p w14:paraId="3D331CC1" w14:textId="77777777" w:rsidR="00E22EB7" w:rsidRPr="00FA14B9" w:rsidRDefault="00E22EB7" w:rsidP="00E14047">
      <w:pPr>
        <w:numPr>
          <w:ilvl w:val="0"/>
          <w:numId w:val="12"/>
        </w:numPr>
        <w:spacing w:before="120" w:after="120"/>
        <w:outlineLvl w:val="1"/>
        <w:rPr>
          <w:rFonts w:cs="Arial"/>
          <w:color w:val="000000" w:themeColor="text1"/>
          <w:szCs w:val="24"/>
        </w:rPr>
      </w:pPr>
      <w:r w:rsidRPr="00FA14B9">
        <w:rPr>
          <w:rFonts w:cs="Arial"/>
          <w:szCs w:val="24"/>
        </w:rPr>
        <w:t xml:space="preserve">Request to Appoint Chris </w:t>
      </w:r>
      <w:proofErr w:type="spellStart"/>
      <w:r w:rsidRPr="00FA14B9">
        <w:rPr>
          <w:rFonts w:cs="Arial"/>
          <w:szCs w:val="24"/>
        </w:rPr>
        <w:t>Blencowe</w:t>
      </w:r>
      <w:proofErr w:type="spellEnd"/>
      <w:r w:rsidRPr="00FA14B9">
        <w:rPr>
          <w:rFonts w:cs="Arial"/>
          <w:szCs w:val="24"/>
        </w:rPr>
        <w:t xml:space="preserve"> to the Jackson Advisory Group.</w:t>
      </w:r>
    </w:p>
    <w:p w14:paraId="6CE2DD58" w14:textId="77777777" w:rsidR="00E22EB7" w:rsidRPr="00FA14B9" w:rsidRDefault="00E22EB7" w:rsidP="00E14047">
      <w:pPr>
        <w:numPr>
          <w:ilvl w:val="0"/>
          <w:numId w:val="12"/>
        </w:numPr>
        <w:spacing w:before="120" w:after="120"/>
        <w:outlineLvl w:val="1"/>
        <w:rPr>
          <w:rFonts w:cs="Arial"/>
          <w:color w:val="000000" w:themeColor="text1"/>
          <w:szCs w:val="24"/>
        </w:rPr>
      </w:pPr>
      <w:r w:rsidRPr="00FA14B9">
        <w:rPr>
          <w:rFonts w:cs="Arial"/>
          <w:szCs w:val="24"/>
        </w:rPr>
        <w:t>RPF-CRM vital statistics, approval of RPF- CRM license withdrawals.</w:t>
      </w:r>
    </w:p>
    <w:p w14:paraId="0470AD05" w14:textId="0DD7CE6F" w:rsidR="001E1C47" w:rsidRPr="00FA14B9" w:rsidRDefault="001E1C47" w:rsidP="00E22EB7">
      <w:pPr>
        <w:pStyle w:val="NoSpacing"/>
        <w:ind w:left="1080"/>
        <w:rPr>
          <w:rFonts w:eastAsia="Arial" w:cs="Arial"/>
          <w:b/>
          <w:bCs/>
          <w:spacing w:val="-2"/>
          <w:szCs w:val="24"/>
          <w:u w:color="000000"/>
        </w:rPr>
      </w:pPr>
    </w:p>
    <w:p w14:paraId="3210DE50" w14:textId="1229E700" w:rsidR="00093D5E" w:rsidRPr="00FA14B9" w:rsidRDefault="002966D8" w:rsidP="00E22EB7">
      <w:pPr>
        <w:pStyle w:val="NoSpacing"/>
        <w:ind w:left="1080"/>
        <w:rPr>
          <w:rFonts w:eastAsia="Arial" w:cs="Arial"/>
          <w:b/>
          <w:bCs/>
          <w:spacing w:val="-1"/>
          <w:szCs w:val="24"/>
        </w:rPr>
      </w:pPr>
      <w:r w:rsidRPr="00FA14B9">
        <w:rPr>
          <w:rFonts w:cs="Arial"/>
          <w:b/>
          <w:bCs/>
          <w:szCs w:val="24"/>
        </w:rPr>
        <w:t>0</w:t>
      </w:r>
      <w:r w:rsidR="00E22EB7" w:rsidRPr="00FA14B9">
        <w:rPr>
          <w:rFonts w:cs="Arial"/>
          <w:b/>
          <w:bCs/>
          <w:szCs w:val="24"/>
        </w:rPr>
        <w:t>9</w:t>
      </w:r>
      <w:r w:rsidRPr="00FA14B9">
        <w:rPr>
          <w:rFonts w:cs="Arial"/>
          <w:b/>
          <w:bCs/>
          <w:szCs w:val="24"/>
        </w:rPr>
        <w:t xml:space="preserve">-21-01 </w:t>
      </w:r>
      <w:r w:rsidR="001D493A" w:rsidRPr="00FA14B9">
        <w:rPr>
          <w:rFonts w:cs="Arial"/>
          <w:b/>
          <w:bCs/>
          <w:szCs w:val="24"/>
        </w:rPr>
        <w:t>Chair Gilless</w:t>
      </w:r>
      <w:r w:rsidR="00093D5E" w:rsidRPr="00FA14B9">
        <w:rPr>
          <w:rFonts w:cs="Arial"/>
          <w:b/>
          <w:bCs/>
          <w:szCs w:val="24"/>
        </w:rPr>
        <w:t xml:space="preserve"> moved to approve the items </w:t>
      </w:r>
      <w:r w:rsidR="000425F4" w:rsidRPr="00FA14B9">
        <w:rPr>
          <w:rFonts w:cs="Arial"/>
          <w:b/>
          <w:bCs/>
          <w:szCs w:val="24"/>
        </w:rPr>
        <w:t>on the Consent Calendar</w:t>
      </w:r>
      <w:r w:rsidR="001D493A" w:rsidRPr="00FA14B9">
        <w:rPr>
          <w:rFonts w:cs="Arial"/>
          <w:b/>
          <w:bCs/>
          <w:szCs w:val="24"/>
        </w:rPr>
        <w:t xml:space="preserve">. </w:t>
      </w:r>
      <w:r w:rsidR="000425F4" w:rsidRPr="00FA14B9">
        <w:rPr>
          <w:rFonts w:cs="Arial"/>
          <w:b/>
          <w:bCs/>
          <w:szCs w:val="24"/>
        </w:rPr>
        <w:t>Member</w:t>
      </w:r>
      <w:r w:rsidR="003F2CE0" w:rsidRPr="00FA14B9">
        <w:rPr>
          <w:rFonts w:cs="Arial"/>
          <w:b/>
          <w:bCs/>
          <w:szCs w:val="24"/>
        </w:rPr>
        <w:t xml:space="preserve"> </w:t>
      </w:r>
      <w:r w:rsidR="00911EC0" w:rsidRPr="00FA14B9">
        <w:rPr>
          <w:rFonts w:cs="Arial"/>
          <w:b/>
          <w:bCs/>
          <w:szCs w:val="24"/>
        </w:rPr>
        <w:t>Lopez</w:t>
      </w:r>
      <w:r w:rsidR="00093D5E" w:rsidRPr="00FA14B9">
        <w:rPr>
          <w:rFonts w:cs="Arial"/>
          <w:b/>
          <w:bCs/>
          <w:szCs w:val="24"/>
        </w:rPr>
        <w:t xml:space="preserve"> seconded</w:t>
      </w:r>
      <w:r w:rsidR="00AB6535" w:rsidRPr="00FA14B9">
        <w:rPr>
          <w:rFonts w:cs="Arial"/>
          <w:b/>
          <w:bCs/>
          <w:szCs w:val="24"/>
        </w:rPr>
        <w:t>.</w:t>
      </w:r>
    </w:p>
    <w:p w14:paraId="71AA5787" w14:textId="77777777" w:rsidR="00A46E59" w:rsidRPr="00FA14B9" w:rsidRDefault="00A46E59" w:rsidP="009749E5">
      <w:pPr>
        <w:widowControl w:val="0"/>
        <w:tabs>
          <w:tab w:val="left" w:pos="512"/>
          <w:tab w:val="left" w:pos="1170"/>
        </w:tabs>
        <w:spacing w:after="100"/>
        <w:ind w:left="1080"/>
        <w:rPr>
          <w:rFonts w:eastAsia="Arial" w:cs="Arial"/>
          <w:b/>
          <w:spacing w:val="-1"/>
          <w:szCs w:val="24"/>
        </w:rPr>
      </w:pPr>
      <w:bookmarkStart w:id="2" w:name="_Hlk73289965"/>
      <w:r w:rsidRPr="00FA14B9">
        <w:rPr>
          <w:rFonts w:eastAsia="Arial" w:cs="Arial"/>
          <w:b/>
          <w:spacing w:val="-1"/>
          <w:szCs w:val="24"/>
        </w:rPr>
        <w:t>Roll Call:</w:t>
      </w:r>
    </w:p>
    <w:p w14:paraId="2EECD785" w14:textId="77777777" w:rsidR="00A46E59" w:rsidRPr="00FA14B9" w:rsidRDefault="00A46E59" w:rsidP="00A46E59">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b/>
          <w:spacing w:val="-1"/>
          <w:szCs w:val="24"/>
        </w:rPr>
      </w:pPr>
      <w:r w:rsidRPr="00FA14B9">
        <w:rPr>
          <w:rFonts w:eastAsia="Arial" w:cs="Arial"/>
          <w:b/>
          <w:spacing w:val="-1"/>
          <w:szCs w:val="24"/>
        </w:rPr>
        <w:t>Wade</w:t>
      </w:r>
      <w:r w:rsidRPr="00FA14B9">
        <w:rPr>
          <w:rFonts w:eastAsia="Arial" w:cs="Arial"/>
          <w:b/>
          <w:spacing w:val="-1"/>
          <w:szCs w:val="24"/>
        </w:rPr>
        <w:tab/>
      </w:r>
      <w:r w:rsidRPr="00FA14B9">
        <w:rPr>
          <w:rFonts w:eastAsia="Arial" w:cs="Arial"/>
          <w:b/>
          <w:spacing w:val="-1"/>
          <w:szCs w:val="24"/>
        </w:rPr>
        <w:tab/>
      </w:r>
      <w:r w:rsidRPr="00FA14B9">
        <w:rPr>
          <w:rFonts w:eastAsia="Arial" w:cs="Arial"/>
          <w:b/>
          <w:spacing w:val="-1"/>
          <w:szCs w:val="24"/>
        </w:rPr>
        <w:tab/>
        <w:t>aye</w:t>
      </w:r>
    </w:p>
    <w:p w14:paraId="4F14DE5C" w14:textId="77777777" w:rsidR="00A46E59" w:rsidRPr="00FA14B9" w:rsidRDefault="00A46E59" w:rsidP="00A46E59">
      <w:pPr>
        <w:autoSpaceDE w:val="0"/>
        <w:autoSpaceDN w:val="0"/>
        <w:adjustRightInd w:val="0"/>
        <w:ind w:left="1800"/>
        <w:rPr>
          <w:rFonts w:eastAsia="Arial" w:cs="Arial"/>
          <w:b/>
          <w:spacing w:val="-1"/>
          <w:szCs w:val="24"/>
        </w:rPr>
      </w:pPr>
      <w:r w:rsidRPr="00FA14B9">
        <w:rPr>
          <w:rFonts w:eastAsia="Arial" w:cs="Arial"/>
          <w:b/>
          <w:spacing w:val="-1"/>
          <w:szCs w:val="24"/>
        </w:rPr>
        <w:t>Husari</w:t>
      </w:r>
      <w:r w:rsidRPr="00FA14B9">
        <w:rPr>
          <w:rFonts w:eastAsia="Arial" w:cs="Arial"/>
          <w:b/>
          <w:spacing w:val="-1"/>
          <w:szCs w:val="24"/>
        </w:rPr>
        <w:tab/>
      </w:r>
      <w:r w:rsidRPr="00FA14B9">
        <w:rPr>
          <w:rFonts w:eastAsia="Arial" w:cs="Arial"/>
          <w:b/>
          <w:spacing w:val="-1"/>
          <w:szCs w:val="24"/>
        </w:rPr>
        <w:tab/>
      </w:r>
      <w:r w:rsidRPr="00FA14B9">
        <w:rPr>
          <w:rFonts w:eastAsia="Arial" w:cs="Arial"/>
          <w:b/>
          <w:spacing w:val="-1"/>
          <w:szCs w:val="24"/>
        </w:rPr>
        <w:tab/>
      </w:r>
      <w:r w:rsidR="0074105F" w:rsidRPr="00FA14B9">
        <w:rPr>
          <w:rFonts w:eastAsia="Arial" w:cs="Arial"/>
          <w:b/>
          <w:spacing w:val="-1"/>
          <w:szCs w:val="24"/>
        </w:rPr>
        <w:t>aye</w:t>
      </w:r>
    </w:p>
    <w:p w14:paraId="6EA34F7A" w14:textId="77777777" w:rsidR="00A46E59" w:rsidRPr="00FA14B9" w:rsidRDefault="00A46E59" w:rsidP="00A46E59">
      <w:pPr>
        <w:autoSpaceDE w:val="0"/>
        <w:autoSpaceDN w:val="0"/>
        <w:adjustRightInd w:val="0"/>
        <w:ind w:left="1800"/>
        <w:rPr>
          <w:rFonts w:eastAsia="Arial" w:cs="Arial"/>
          <w:b/>
          <w:spacing w:val="-1"/>
          <w:szCs w:val="24"/>
        </w:rPr>
      </w:pPr>
      <w:r w:rsidRPr="00FA14B9">
        <w:rPr>
          <w:rFonts w:eastAsia="Arial" w:cs="Arial"/>
          <w:b/>
          <w:spacing w:val="-1"/>
          <w:szCs w:val="24"/>
        </w:rPr>
        <w:t>Jani</w:t>
      </w:r>
      <w:r w:rsidRPr="00FA14B9">
        <w:rPr>
          <w:rFonts w:eastAsia="Arial" w:cs="Arial"/>
          <w:b/>
          <w:spacing w:val="-1"/>
          <w:szCs w:val="24"/>
        </w:rPr>
        <w:tab/>
      </w:r>
      <w:r w:rsidRPr="00FA14B9">
        <w:rPr>
          <w:rFonts w:eastAsia="Arial" w:cs="Arial"/>
          <w:b/>
          <w:spacing w:val="-1"/>
          <w:szCs w:val="24"/>
        </w:rPr>
        <w:tab/>
      </w:r>
      <w:r w:rsidRPr="00FA14B9">
        <w:rPr>
          <w:rFonts w:eastAsia="Arial" w:cs="Arial"/>
          <w:b/>
          <w:spacing w:val="-1"/>
          <w:szCs w:val="24"/>
        </w:rPr>
        <w:tab/>
      </w:r>
      <w:r w:rsidR="0074105F" w:rsidRPr="00FA14B9">
        <w:rPr>
          <w:rFonts w:eastAsia="Arial" w:cs="Arial"/>
          <w:b/>
          <w:spacing w:val="-1"/>
          <w:szCs w:val="24"/>
        </w:rPr>
        <w:t>aye</w:t>
      </w:r>
    </w:p>
    <w:p w14:paraId="0A2CF648" w14:textId="77777777" w:rsidR="00A46E59" w:rsidRPr="00FA14B9" w:rsidRDefault="00A46E59" w:rsidP="00A46E59">
      <w:pPr>
        <w:autoSpaceDE w:val="0"/>
        <w:autoSpaceDN w:val="0"/>
        <w:adjustRightInd w:val="0"/>
        <w:ind w:left="1800"/>
        <w:rPr>
          <w:rFonts w:eastAsia="Arial" w:cs="Arial"/>
          <w:b/>
          <w:spacing w:val="-1"/>
          <w:szCs w:val="24"/>
        </w:rPr>
      </w:pPr>
      <w:r w:rsidRPr="00FA14B9">
        <w:rPr>
          <w:rFonts w:eastAsia="Arial" w:cs="Arial"/>
          <w:b/>
          <w:spacing w:val="-1"/>
          <w:szCs w:val="24"/>
        </w:rPr>
        <w:t>Delbar</w:t>
      </w:r>
      <w:r w:rsidRPr="00FA14B9">
        <w:rPr>
          <w:rFonts w:eastAsia="Arial" w:cs="Arial"/>
          <w:b/>
          <w:spacing w:val="-1"/>
          <w:szCs w:val="24"/>
        </w:rPr>
        <w:tab/>
      </w:r>
      <w:r w:rsidRPr="00FA14B9">
        <w:rPr>
          <w:rFonts w:eastAsia="Arial" w:cs="Arial"/>
          <w:b/>
          <w:spacing w:val="-1"/>
          <w:szCs w:val="24"/>
        </w:rPr>
        <w:tab/>
      </w:r>
      <w:r w:rsidRPr="00FA14B9">
        <w:rPr>
          <w:rFonts w:eastAsia="Arial" w:cs="Arial"/>
          <w:b/>
          <w:spacing w:val="-1"/>
          <w:szCs w:val="24"/>
        </w:rPr>
        <w:tab/>
      </w:r>
      <w:r w:rsidR="001D493A" w:rsidRPr="00FA14B9">
        <w:rPr>
          <w:rFonts w:eastAsia="Arial" w:cs="Arial"/>
          <w:b/>
          <w:spacing w:val="-1"/>
          <w:szCs w:val="24"/>
        </w:rPr>
        <w:t>aye</w:t>
      </w:r>
    </w:p>
    <w:p w14:paraId="2893E29C" w14:textId="71FAB714" w:rsidR="00251246" w:rsidRPr="00FA14B9" w:rsidRDefault="00251246" w:rsidP="00A46E59">
      <w:pPr>
        <w:autoSpaceDE w:val="0"/>
        <w:autoSpaceDN w:val="0"/>
        <w:adjustRightInd w:val="0"/>
        <w:ind w:left="1800"/>
        <w:rPr>
          <w:rFonts w:eastAsia="Arial" w:cs="Arial"/>
          <w:b/>
          <w:spacing w:val="-1"/>
          <w:szCs w:val="24"/>
        </w:rPr>
      </w:pPr>
      <w:r w:rsidRPr="00FA14B9">
        <w:rPr>
          <w:rFonts w:eastAsia="Arial" w:cs="Arial"/>
          <w:b/>
          <w:spacing w:val="-1"/>
          <w:szCs w:val="24"/>
        </w:rPr>
        <w:t>Chase</w:t>
      </w:r>
      <w:r w:rsidRPr="00FA14B9">
        <w:rPr>
          <w:rFonts w:eastAsia="Arial" w:cs="Arial"/>
          <w:b/>
          <w:spacing w:val="-1"/>
          <w:szCs w:val="24"/>
        </w:rPr>
        <w:tab/>
      </w:r>
      <w:r w:rsidRPr="00FA14B9">
        <w:rPr>
          <w:rFonts w:eastAsia="Arial" w:cs="Arial"/>
          <w:b/>
          <w:spacing w:val="-1"/>
          <w:szCs w:val="24"/>
        </w:rPr>
        <w:tab/>
      </w:r>
      <w:r w:rsidRPr="00FA14B9">
        <w:rPr>
          <w:rFonts w:eastAsia="Arial" w:cs="Arial"/>
          <w:b/>
          <w:spacing w:val="-1"/>
          <w:szCs w:val="24"/>
        </w:rPr>
        <w:tab/>
        <w:t>aye</w:t>
      </w:r>
    </w:p>
    <w:p w14:paraId="25451841" w14:textId="5BFA8D68" w:rsidR="00E22EB7" w:rsidRPr="00FA14B9" w:rsidRDefault="00911EC0" w:rsidP="00A46E59">
      <w:pPr>
        <w:autoSpaceDE w:val="0"/>
        <w:autoSpaceDN w:val="0"/>
        <w:adjustRightInd w:val="0"/>
        <w:ind w:left="1800"/>
        <w:rPr>
          <w:rFonts w:eastAsia="Arial" w:cs="Arial"/>
          <w:b/>
          <w:spacing w:val="-1"/>
          <w:szCs w:val="24"/>
        </w:rPr>
      </w:pPr>
      <w:r w:rsidRPr="00FA14B9">
        <w:rPr>
          <w:rFonts w:eastAsia="Arial" w:cs="Arial"/>
          <w:b/>
          <w:spacing w:val="-1"/>
          <w:szCs w:val="24"/>
        </w:rPr>
        <w:t>Lopez</w:t>
      </w:r>
      <w:r w:rsidRPr="00FA14B9">
        <w:rPr>
          <w:rFonts w:eastAsia="Arial" w:cs="Arial"/>
          <w:b/>
          <w:spacing w:val="-1"/>
          <w:szCs w:val="24"/>
        </w:rPr>
        <w:tab/>
      </w:r>
      <w:r w:rsidRPr="00FA14B9">
        <w:rPr>
          <w:rFonts w:eastAsia="Arial" w:cs="Arial"/>
          <w:b/>
          <w:spacing w:val="-1"/>
          <w:szCs w:val="24"/>
        </w:rPr>
        <w:tab/>
      </w:r>
      <w:r w:rsidRPr="00FA14B9">
        <w:rPr>
          <w:rFonts w:eastAsia="Arial" w:cs="Arial"/>
          <w:b/>
          <w:spacing w:val="-1"/>
          <w:szCs w:val="24"/>
        </w:rPr>
        <w:tab/>
        <w:t>aye</w:t>
      </w:r>
    </w:p>
    <w:p w14:paraId="3A4E6471" w14:textId="2F6A8A36" w:rsidR="00E22EB7" w:rsidRPr="00FA14B9" w:rsidRDefault="00E22EB7" w:rsidP="00A46E59">
      <w:pPr>
        <w:autoSpaceDE w:val="0"/>
        <w:autoSpaceDN w:val="0"/>
        <w:adjustRightInd w:val="0"/>
        <w:ind w:left="1800"/>
        <w:rPr>
          <w:rFonts w:eastAsia="Arial" w:cs="Arial"/>
          <w:b/>
          <w:spacing w:val="-1"/>
          <w:szCs w:val="24"/>
        </w:rPr>
      </w:pPr>
      <w:r w:rsidRPr="00FA14B9">
        <w:rPr>
          <w:rFonts w:eastAsia="Arial" w:cs="Arial"/>
          <w:b/>
          <w:spacing w:val="-1"/>
          <w:szCs w:val="24"/>
        </w:rPr>
        <w:t>Pardi</w:t>
      </w:r>
      <w:r w:rsidRPr="00FA14B9">
        <w:rPr>
          <w:rFonts w:eastAsia="Arial" w:cs="Arial"/>
          <w:b/>
          <w:spacing w:val="-1"/>
          <w:szCs w:val="24"/>
        </w:rPr>
        <w:tab/>
      </w:r>
      <w:r w:rsidRPr="00FA14B9">
        <w:rPr>
          <w:rFonts w:eastAsia="Arial" w:cs="Arial"/>
          <w:b/>
          <w:spacing w:val="-1"/>
          <w:szCs w:val="24"/>
        </w:rPr>
        <w:tab/>
      </w:r>
      <w:r w:rsidRPr="00FA14B9">
        <w:rPr>
          <w:rFonts w:eastAsia="Arial" w:cs="Arial"/>
          <w:b/>
          <w:spacing w:val="-1"/>
          <w:szCs w:val="24"/>
        </w:rPr>
        <w:tab/>
        <w:t>aye</w:t>
      </w:r>
    </w:p>
    <w:p w14:paraId="4C6950EA" w14:textId="77777777" w:rsidR="00A46E59" w:rsidRPr="00FA14B9" w:rsidRDefault="00A46E59" w:rsidP="00A46E59">
      <w:pPr>
        <w:autoSpaceDE w:val="0"/>
        <w:autoSpaceDN w:val="0"/>
        <w:adjustRightInd w:val="0"/>
        <w:ind w:left="1800"/>
        <w:rPr>
          <w:rFonts w:eastAsia="Arial" w:cs="Arial"/>
          <w:b/>
          <w:spacing w:val="-1"/>
          <w:szCs w:val="24"/>
        </w:rPr>
      </w:pPr>
      <w:r w:rsidRPr="00FA14B9">
        <w:rPr>
          <w:rFonts w:eastAsia="Arial" w:cs="Arial"/>
          <w:b/>
          <w:spacing w:val="-1"/>
          <w:szCs w:val="24"/>
        </w:rPr>
        <w:t>Gilless</w:t>
      </w:r>
      <w:r w:rsidRPr="00FA14B9">
        <w:rPr>
          <w:rFonts w:eastAsia="Arial" w:cs="Arial"/>
          <w:b/>
          <w:spacing w:val="-1"/>
          <w:szCs w:val="24"/>
        </w:rPr>
        <w:tab/>
      </w:r>
      <w:r w:rsidRPr="00FA14B9">
        <w:rPr>
          <w:rFonts w:eastAsia="Arial" w:cs="Arial"/>
          <w:b/>
          <w:spacing w:val="-1"/>
          <w:szCs w:val="24"/>
        </w:rPr>
        <w:tab/>
      </w:r>
      <w:r w:rsidRPr="00FA14B9">
        <w:rPr>
          <w:rFonts w:eastAsia="Arial" w:cs="Arial"/>
          <w:b/>
          <w:spacing w:val="-1"/>
          <w:szCs w:val="24"/>
        </w:rPr>
        <w:tab/>
        <w:t>aye</w:t>
      </w:r>
    </w:p>
    <w:p w14:paraId="40D44B06" w14:textId="77777777" w:rsidR="00FB5BA8" w:rsidRPr="00FA14B9" w:rsidRDefault="00A46E59" w:rsidP="00FB5BA8">
      <w:pPr>
        <w:pStyle w:val="NoSpacing"/>
        <w:ind w:left="1080"/>
        <w:rPr>
          <w:rFonts w:eastAsia="Arial" w:cs="Arial"/>
          <w:b/>
          <w:bCs/>
          <w:szCs w:val="24"/>
        </w:rPr>
      </w:pPr>
      <w:r w:rsidRPr="00FA14B9">
        <w:rPr>
          <w:rFonts w:eastAsia="Arial" w:cs="Arial"/>
          <w:b/>
          <w:bCs/>
          <w:szCs w:val="24"/>
        </w:rPr>
        <w:t>The motion passed</w:t>
      </w:r>
      <w:r w:rsidR="00A504A6" w:rsidRPr="00FA14B9">
        <w:rPr>
          <w:rFonts w:eastAsia="Arial" w:cs="Arial"/>
          <w:b/>
          <w:bCs/>
          <w:szCs w:val="24"/>
        </w:rPr>
        <w:t>.</w:t>
      </w:r>
      <w:bookmarkEnd w:id="1"/>
      <w:bookmarkEnd w:id="2"/>
    </w:p>
    <w:p w14:paraId="1174AAAA" w14:textId="77777777" w:rsidR="00FB5BA8" w:rsidRPr="00FA14B9" w:rsidRDefault="00FB5BA8" w:rsidP="00FB5BA8">
      <w:pPr>
        <w:pStyle w:val="NoSpacing"/>
        <w:rPr>
          <w:rFonts w:eastAsia="Arial" w:cs="Arial"/>
          <w:b/>
          <w:bCs/>
          <w:szCs w:val="24"/>
        </w:rPr>
      </w:pPr>
    </w:p>
    <w:p w14:paraId="174D74D4" w14:textId="77777777" w:rsidR="00FB5BA8" w:rsidRPr="00FA14B9" w:rsidRDefault="001E1C47" w:rsidP="00FB5BA8">
      <w:pPr>
        <w:pStyle w:val="NoSpacing"/>
        <w:rPr>
          <w:rFonts w:eastAsia="Arial" w:cs="Arial"/>
          <w:b/>
          <w:i/>
          <w:spacing w:val="0"/>
          <w:szCs w:val="24"/>
          <w:u w:color="000000"/>
        </w:rPr>
      </w:pPr>
      <w:r w:rsidRPr="00FA14B9">
        <w:rPr>
          <w:rFonts w:eastAsia="Arial" w:cs="Arial"/>
          <w:b/>
          <w:i/>
          <w:spacing w:val="-2"/>
          <w:szCs w:val="24"/>
          <w:u w:color="000000"/>
        </w:rPr>
        <w:t>M</w:t>
      </w:r>
      <w:r w:rsidR="00093D5E" w:rsidRPr="00FA14B9">
        <w:rPr>
          <w:rFonts w:eastAsia="Arial" w:cs="Arial"/>
          <w:b/>
          <w:i/>
          <w:spacing w:val="-2"/>
          <w:szCs w:val="24"/>
          <w:u w:color="000000"/>
        </w:rPr>
        <w:t>O</w:t>
      </w:r>
      <w:r w:rsidR="00093D5E" w:rsidRPr="00FA14B9">
        <w:rPr>
          <w:rFonts w:eastAsia="Arial" w:cs="Arial"/>
          <w:b/>
          <w:i/>
          <w:szCs w:val="24"/>
          <w:u w:color="000000"/>
        </w:rPr>
        <w:t>N</w:t>
      </w:r>
      <w:r w:rsidR="00093D5E" w:rsidRPr="00FA14B9">
        <w:rPr>
          <w:rFonts w:eastAsia="Arial" w:cs="Arial"/>
          <w:b/>
          <w:i/>
          <w:spacing w:val="-6"/>
          <w:szCs w:val="24"/>
          <w:u w:color="000000"/>
        </w:rPr>
        <w:t>T</w:t>
      </w:r>
      <w:r w:rsidR="00093D5E" w:rsidRPr="00FA14B9">
        <w:rPr>
          <w:rFonts w:eastAsia="Arial" w:cs="Arial"/>
          <w:b/>
          <w:i/>
          <w:szCs w:val="24"/>
          <w:u w:color="000000"/>
        </w:rPr>
        <w:t>HL</w:t>
      </w:r>
      <w:r w:rsidR="00093D5E" w:rsidRPr="00FA14B9">
        <w:rPr>
          <w:rFonts w:eastAsia="Arial" w:cs="Arial"/>
          <w:b/>
          <w:i/>
          <w:spacing w:val="0"/>
          <w:szCs w:val="24"/>
          <w:u w:color="000000"/>
        </w:rPr>
        <w:t>Y</w:t>
      </w:r>
      <w:r w:rsidR="00093D5E" w:rsidRPr="00FA14B9">
        <w:rPr>
          <w:rFonts w:eastAsia="Arial" w:cs="Arial"/>
          <w:b/>
          <w:i/>
          <w:spacing w:val="-5"/>
          <w:szCs w:val="24"/>
          <w:u w:color="000000"/>
        </w:rPr>
        <w:t xml:space="preserve"> </w:t>
      </w:r>
      <w:r w:rsidR="00093D5E" w:rsidRPr="00FA14B9">
        <w:rPr>
          <w:rFonts w:eastAsia="Arial" w:cs="Arial"/>
          <w:b/>
          <w:i/>
          <w:spacing w:val="-6"/>
          <w:szCs w:val="24"/>
          <w:u w:color="000000"/>
        </w:rPr>
        <w:t>B</w:t>
      </w:r>
      <w:r w:rsidR="00093D5E" w:rsidRPr="00FA14B9">
        <w:rPr>
          <w:rFonts w:eastAsia="Arial" w:cs="Arial"/>
          <w:b/>
          <w:i/>
          <w:spacing w:val="0"/>
          <w:szCs w:val="24"/>
          <w:u w:color="000000"/>
        </w:rPr>
        <w:t>O</w:t>
      </w:r>
      <w:r w:rsidR="00093D5E" w:rsidRPr="00FA14B9">
        <w:rPr>
          <w:rFonts w:eastAsia="Arial" w:cs="Arial"/>
          <w:b/>
          <w:i/>
          <w:spacing w:val="-11"/>
          <w:szCs w:val="24"/>
          <w:u w:color="000000"/>
        </w:rPr>
        <w:t>A</w:t>
      </w:r>
      <w:r w:rsidR="00093D5E" w:rsidRPr="00FA14B9">
        <w:rPr>
          <w:rFonts w:eastAsia="Arial" w:cs="Arial"/>
          <w:b/>
          <w:i/>
          <w:szCs w:val="24"/>
          <w:u w:color="000000"/>
        </w:rPr>
        <w:t>R</w:t>
      </w:r>
      <w:r w:rsidR="00093D5E" w:rsidRPr="00FA14B9">
        <w:rPr>
          <w:rFonts w:eastAsia="Arial" w:cs="Arial"/>
          <w:b/>
          <w:i/>
          <w:spacing w:val="0"/>
          <w:szCs w:val="24"/>
          <w:u w:color="000000"/>
        </w:rPr>
        <w:t>D</w:t>
      </w:r>
      <w:r w:rsidR="00093D5E" w:rsidRPr="00FA14B9">
        <w:rPr>
          <w:rFonts w:eastAsia="Arial" w:cs="Arial"/>
          <w:b/>
          <w:i/>
          <w:spacing w:val="-5"/>
          <w:szCs w:val="24"/>
          <w:u w:color="000000"/>
        </w:rPr>
        <w:t xml:space="preserve"> </w:t>
      </w:r>
      <w:r w:rsidR="00093D5E" w:rsidRPr="00FA14B9">
        <w:rPr>
          <w:rFonts w:eastAsia="Arial" w:cs="Arial"/>
          <w:b/>
          <w:i/>
          <w:szCs w:val="24"/>
          <w:u w:color="000000"/>
        </w:rPr>
        <w:t>REP</w:t>
      </w:r>
      <w:r w:rsidR="00093D5E" w:rsidRPr="00FA14B9">
        <w:rPr>
          <w:rFonts w:eastAsia="Arial" w:cs="Arial"/>
          <w:b/>
          <w:i/>
          <w:spacing w:val="-2"/>
          <w:szCs w:val="24"/>
          <w:u w:color="000000"/>
        </w:rPr>
        <w:t>O</w:t>
      </w:r>
      <w:r w:rsidR="00093D5E" w:rsidRPr="00FA14B9">
        <w:rPr>
          <w:rFonts w:eastAsia="Arial" w:cs="Arial"/>
          <w:b/>
          <w:i/>
          <w:szCs w:val="24"/>
          <w:u w:color="000000"/>
        </w:rPr>
        <w:t>R</w:t>
      </w:r>
      <w:r w:rsidR="00093D5E" w:rsidRPr="00FA14B9">
        <w:rPr>
          <w:rFonts w:eastAsia="Arial" w:cs="Arial"/>
          <w:b/>
          <w:i/>
          <w:spacing w:val="-6"/>
          <w:szCs w:val="24"/>
          <w:u w:color="000000"/>
        </w:rPr>
        <w:t>T</w:t>
      </w:r>
      <w:r w:rsidR="00093D5E" w:rsidRPr="00FA14B9">
        <w:rPr>
          <w:rFonts w:eastAsia="Arial" w:cs="Arial"/>
          <w:b/>
          <w:i/>
          <w:spacing w:val="0"/>
          <w:szCs w:val="24"/>
          <w:u w:color="000000"/>
        </w:rPr>
        <w:t>S</w:t>
      </w:r>
    </w:p>
    <w:p w14:paraId="19800B7A" w14:textId="77777777" w:rsidR="00FB5BA8" w:rsidRPr="00FA14B9" w:rsidRDefault="00FB5BA8" w:rsidP="00FB5BA8">
      <w:pPr>
        <w:pStyle w:val="NoSpacing"/>
        <w:rPr>
          <w:rStyle w:val="Heading1Char"/>
          <w:rFonts w:cs="Arial"/>
          <w:szCs w:val="24"/>
        </w:rPr>
      </w:pPr>
    </w:p>
    <w:p w14:paraId="37FE0BFC" w14:textId="77777777" w:rsidR="003D2E00" w:rsidRPr="00FA14B9" w:rsidRDefault="00093D5E" w:rsidP="003D2E00">
      <w:pPr>
        <w:shd w:val="clear" w:color="auto" w:fill="FFFFFF"/>
        <w:spacing w:after="150"/>
        <w:rPr>
          <w:rStyle w:val="Heading1Char"/>
          <w:rFonts w:cs="Arial"/>
          <w:szCs w:val="24"/>
        </w:rPr>
      </w:pPr>
      <w:r w:rsidRPr="00FA14B9">
        <w:rPr>
          <w:rStyle w:val="Heading1Char"/>
          <w:rFonts w:cs="Arial"/>
          <w:szCs w:val="24"/>
        </w:rPr>
        <w:t>Report of the Chairman, Dr. Keith Gilless:</w:t>
      </w:r>
      <w:r w:rsidR="003D2E00" w:rsidRPr="00FA14B9">
        <w:rPr>
          <w:rStyle w:val="Heading1Char"/>
          <w:rFonts w:cs="Arial"/>
          <w:szCs w:val="24"/>
        </w:rPr>
        <w:t xml:space="preserve"> </w:t>
      </w:r>
    </w:p>
    <w:p w14:paraId="083AF006" w14:textId="32212142" w:rsidR="005321EC" w:rsidRPr="00FA14B9" w:rsidRDefault="003D2E00" w:rsidP="00E14047">
      <w:pPr>
        <w:pStyle w:val="ListParagraph"/>
        <w:numPr>
          <w:ilvl w:val="0"/>
          <w:numId w:val="20"/>
        </w:numPr>
        <w:shd w:val="clear" w:color="auto" w:fill="FFFFFF"/>
        <w:spacing w:after="150"/>
        <w:rPr>
          <w:rFonts w:cs="Arial"/>
          <w:szCs w:val="24"/>
        </w:rPr>
      </w:pPr>
      <w:r w:rsidRPr="00FA14B9">
        <w:rPr>
          <w:rStyle w:val="Heading1Char"/>
          <w:rFonts w:cs="Arial"/>
          <w:b w:val="0"/>
          <w:szCs w:val="24"/>
        </w:rPr>
        <w:lastRenderedPageBreak/>
        <w:t xml:space="preserve">Chair Gilless </w:t>
      </w:r>
      <w:r w:rsidRPr="00FA14B9">
        <w:rPr>
          <w:rFonts w:cs="Arial"/>
          <w:szCs w:val="24"/>
        </w:rPr>
        <w:t xml:space="preserve">expressed his appreciation to all those in </w:t>
      </w:r>
      <w:r w:rsidR="00E14047" w:rsidRPr="00FA14B9">
        <w:rPr>
          <w:rFonts w:cs="Arial"/>
          <w:szCs w:val="24"/>
        </w:rPr>
        <w:t xml:space="preserve">the </w:t>
      </w:r>
      <w:r w:rsidRPr="00FA14B9">
        <w:rPr>
          <w:rFonts w:cs="Arial"/>
          <w:szCs w:val="24"/>
        </w:rPr>
        <w:t>public safety and fire sectors who have done so much to deal with the emergencies</w:t>
      </w:r>
      <w:r w:rsidR="00BE6EB1">
        <w:rPr>
          <w:rFonts w:cs="Arial"/>
          <w:szCs w:val="24"/>
        </w:rPr>
        <w:t xml:space="preserve"> and threats</w:t>
      </w:r>
      <w:r w:rsidRPr="00FA14B9">
        <w:rPr>
          <w:rFonts w:cs="Arial"/>
          <w:szCs w:val="24"/>
        </w:rPr>
        <w:t xml:space="preserve"> pose</w:t>
      </w:r>
      <w:r w:rsidR="00A753C4" w:rsidRPr="00FA14B9">
        <w:rPr>
          <w:rFonts w:cs="Arial"/>
          <w:szCs w:val="24"/>
        </w:rPr>
        <w:t>d</w:t>
      </w:r>
      <w:r w:rsidRPr="00FA14B9">
        <w:rPr>
          <w:rFonts w:cs="Arial"/>
          <w:szCs w:val="24"/>
        </w:rPr>
        <w:t xml:space="preserve"> to </w:t>
      </w:r>
      <w:r w:rsidR="00E14047" w:rsidRPr="00FA14B9">
        <w:rPr>
          <w:rFonts w:cs="Arial"/>
          <w:szCs w:val="24"/>
        </w:rPr>
        <w:t>c</w:t>
      </w:r>
      <w:r w:rsidRPr="00FA14B9">
        <w:rPr>
          <w:rFonts w:cs="Arial"/>
          <w:szCs w:val="24"/>
        </w:rPr>
        <w:t xml:space="preserve">ommunities and </w:t>
      </w:r>
      <w:r w:rsidR="00E14047" w:rsidRPr="00FA14B9">
        <w:rPr>
          <w:rFonts w:cs="Arial"/>
          <w:szCs w:val="24"/>
        </w:rPr>
        <w:t xml:space="preserve">the </w:t>
      </w:r>
      <w:r w:rsidRPr="00FA14B9">
        <w:rPr>
          <w:rFonts w:cs="Arial"/>
          <w:szCs w:val="24"/>
        </w:rPr>
        <w:t xml:space="preserve">environment this </w:t>
      </w:r>
      <w:r w:rsidR="005D5754">
        <w:rPr>
          <w:rFonts w:cs="Arial"/>
          <w:szCs w:val="24"/>
        </w:rPr>
        <w:t xml:space="preserve">fire </w:t>
      </w:r>
      <w:r w:rsidRPr="00FA14B9">
        <w:rPr>
          <w:rFonts w:cs="Arial"/>
          <w:szCs w:val="24"/>
        </w:rPr>
        <w:t xml:space="preserve">season. </w:t>
      </w:r>
    </w:p>
    <w:p w14:paraId="52D7C0AB" w14:textId="4EB287AE" w:rsidR="006062E9" w:rsidRPr="00FA14B9" w:rsidRDefault="002C1C51" w:rsidP="00E14047">
      <w:pPr>
        <w:pStyle w:val="ListParagraph"/>
        <w:numPr>
          <w:ilvl w:val="0"/>
          <w:numId w:val="20"/>
        </w:numPr>
        <w:shd w:val="clear" w:color="auto" w:fill="FFFFFF"/>
        <w:spacing w:after="150"/>
        <w:rPr>
          <w:rFonts w:cs="Arial"/>
          <w:szCs w:val="24"/>
        </w:rPr>
      </w:pPr>
      <w:r w:rsidRPr="00FA14B9">
        <w:rPr>
          <w:rFonts w:cs="Arial"/>
          <w:szCs w:val="24"/>
        </w:rPr>
        <w:t xml:space="preserve">Chair Gilless </w:t>
      </w:r>
      <w:r w:rsidR="003945B8" w:rsidRPr="00FA14B9">
        <w:rPr>
          <w:rFonts w:cs="Arial"/>
          <w:szCs w:val="24"/>
        </w:rPr>
        <w:t>was pleased to introduce</w:t>
      </w:r>
      <w:r w:rsidR="003D2E00" w:rsidRPr="00FA14B9">
        <w:rPr>
          <w:rFonts w:cs="Arial"/>
          <w:szCs w:val="24"/>
        </w:rPr>
        <w:t xml:space="preserve"> and welcome two new </w:t>
      </w:r>
      <w:r w:rsidR="004E1A41" w:rsidRPr="00FA14B9">
        <w:rPr>
          <w:rFonts w:cs="Arial"/>
          <w:szCs w:val="24"/>
        </w:rPr>
        <w:t xml:space="preserve">Board </w:t>
      </w:r>
      <w:r w:rsidR="003D2E00" w:rsidRPr="00FA14B9">
        <w:rPr>
          <w:rFonts w:cs="Arial"/>
          <w:szCs w:val="24"/>
        </w:rPr>
        <w:t>members to the Board of Forestry and Fire Protection. </w:t>
      </w:r>
    </w:p>
    <w:p w14:paraId="5921D16F" w14:textId="77777777" w:rsidR="005A36E8" w:rsidRPr="00FA14B9" w:rsidRDefault="005A36E8" w:rsidP="005A36E8">
      <w:pPr>
        <w:pStyle w:val="ListParagraph"/>
        <w:shd w:val="clear" w:color="auto" w:fill="FFFFFF"/>
        <w:spacing w:after="150"/>
        <w:ind w:left="1440"/>
        <w:rPr>
          <w:rFonts w:cs="Arial"/>
          <w:szCs w:val="24"/>
        </w:rPr>
      </w:pPr>
    </w:p>
    <w:p w14:paraId="3F6CFD6B" w14:textId="15F55030" w:rsidR="006062E9" w:rsidRPr="00FA14B9" w:rsidRDefault="003D2E00" w:rsidP="00E14047">
      <w:pPr>
        <w:pStyle w:val="ListParagraph"/>
        <w:numPr>
          <w:ilvl w:val="1"/>
          <w:numId w:val="20"/>
        </w:numPr>
        <w:shd w:val="clear" w:color="auto" w:fill="FFFFFF"/>
        <w:spacing w:after="150"/>
        <w:rPr>
          <w:rFonts w:cs="Arial"/>
          <w:szCs w:val="24"/>
        </w:rPr>
      </w:pPr>
      <w:r w:rsidRPr="00FA14B9">
        <w:rPr>
          <w:rFonts w:cs="Arial"/>
          <w:szCs w:val="24"/>
        </w:rPr>
        <w:t xml:space="preserve">Elizabeth </w:t>
      </w:r>
      <w:r w:rsidR="003945B8" w:rsidRPr="00FA14B9">
        <w:rPr>
          <w:rFonts w:cs="Arial"/>
          <w:szCs w:val="24"/>
        </w:rPr>
        <w:t xml:space="preserve">(Liz) </w:t>
      </w:r>
      <w:r w:rsidRPr="00FA14B9">
        <w:rPr>
          <w:rFonts w:cs="Arial"/>
          <w:szCs w:val="24"/>
        </w:rPr>
        <w:t>Forsberg Pardi</w:t>
      </w:r>
      <w:r w:rsidR="005321EC" w:rsidRPr="00FA14B9">
        <w:rPr>
          <w:rFonts w:cs="Arial"/>
          <w:szCs w:val="24"/>
        </w:rPr>
        <w:t xml:space="preserve"> of Davis</w:t>
      </w:r>
      <w:r w:rsidR="00A85018">
        <w:rPr>
          <w:rFonts w:cs="Arial"/>
          <w:szCs w:val="24"/>
        </w:rPr>
        <w:t>, of The Nature Conservancy</w:t>
      </w:r>
      <w:r w:rsidR="005321EC" w:rsidRPr="00FA14B9">
        <w:rPr>
          <w:rFonts w:cs="Arial"/>
          <w:szCs w:val="24"/>
        </w:rPr>
        <w:t xml:space="preserve">.  </w:t>
      </w:r>
    </w:p>
    <w:p w14:paraId="213E25E1" w14:textId="12408AF6" w:rsidR="003D2E00" w:rsidRPr="00FA14B9" w:rsidRDefault="005321EC" w:rsidP="00E14047">
      <w:pPr>
        <w:pStyle w:val="ListParagraph"/>
        <w:numPr>
          <w:ilvl w:val="1"/>
          <w:numId w:val="20"/>
        </w:numPr>
        <w:shd w:val="clear" w:color="auto" w:fill="FFFFFF"/>
        <w:spacing w:after="150"/>
        <w:rPr>
          <w:rFonts w:cs="Arial"/>
          <w:szCs w:val="24"/>
        </w:rPr>
      </w:pPr>
      <w:r w:rsidRPr="00FA14B9">
        <w:rPr>
          <w:rFonts w:cs="Arial"/>
          <w:szCs w:val="24"/>
        </w:rPr>
        <w:t xml:space="preserve">Jose </w:t>
      </w:r>
      <w:r w:rsidR="003945B8" w:rsidRPr="00FA14B9">
        <w:rPr>
          <w:rFonts w:cs="Arial"/>
          <w:szCs w:val="24"/>
        </w:rPr>
        <w:t>de Jesus</w:t>
      </w:r>
      <w:r w:rsidRPr="00FA14B9">
        <w:rPr>
          <w:rFonts w:cs="Arial"/>
          <w:szCs w:val="24"/>
        </w:rPr>
        <w:t xml:space="preserve"> </w:t>
      </w:r>
      <w:r w:rsidR="00A85018">
        <w:rPr>
          <w:rFonts w:cs="Arial"/>
          <w:szCs w:val="24"/>
        </w:rPr>
        <w:t xml:space="preserve">(J) </w:t>
      </w:r>
      <w:r w:rsidRPr="00FA14B9">
        <w:rPr>
          <w:rFonts w:cs="Arial"/>
          <w:szCs w:val="24"/>
        </w:rPr>
        <w:t>Lopez</w:t>
      </w:r>
      <w:r w:rsidR="003945B8" w:rsidRPr="00FA14B9">
        <w:rPr>
          <w:rFonts w:cs="Arial"/>
          <w:szCs w:val="24"/>
        </w:rPr>
        <w:t>,</w:t>
      </w:r>
      <w:r w:rsidRPr="00FA14B9">
        <w:rPr>
          <w:rFonts w:cs="Arial"/>
          <w:szCs w:val="24"/>
        </w:rPr>
        <w:t xml:space="preserve"> known to everyone in </w:t>
      </w:r>
      <w:r w:rsidR="003945B8" w:rsidRPr="00FA14B9">
        <w:rPr>
          <w:rFonts w:cs="Arial"/>
          <w:szCs w:val="24"/>
        </w:rPr>
        <w:t xml:space="preserve">the California Forestry </w:t>
      </w:r>
      <w:r w:rsidR="00A30229" w:rsidRPr="00FA14B9">
        <w:rPr>
          <w:rFonts w:cs="Arial"/>
          <w:szCs w:val="24"/>
        </w:rPr>
        <w:t>s</w:t>
      </w:r>
      <w:r w:rsidR="003945B8" w:rsidRPr="00FA14B9">
        <w:rPr>
          <w:rFonts w:cs="Arial"/>
          <w:szCs w:val="24"/>
        </w:rPr>
        <w:t>ector a</w:t>
      </w:r>
      <w:r w:rsidRPr="00FA14B9">
        <w:rPr>
          <w:rFonts w:cs="Arial"/>
          <w:szCs w:val="24"/>
        </w:rPr>
        <w:t>s J Lopez</w:t>
      </w:r>
      <w:r w:rsidR="00A85018">
        <w:rPr>
          <w:rFonts w:cs="Arial"/>
          <w:szCs w:val="24"/>
        </w:rPr>
        <w:t>, Los Angeles County Fire Department, retired.</w:t>
      </w:r>
      <w:r w:rsidRPr="00FA14B9">
        <w:rPr>
          <w:rFonts w:cs="Arial"/>
          <w:szCs w:val="24"/>
        </w:rPr>
        <w:t> </w:t>
      </w:r>
      <w:r w:rsidR="003945B8" w:rsidRPr="00FA14B9">
        <w:rPr>
          <w:rFonts w:cs="Arial"/>
          <w:szCs w:val="24"/>
        </w:rPr>
        <w:t xml:space="preserve"> </w:t>
      </w:r>
    </w:p>
    <w:p w14:paraId="19F10189" w14:textId="605E335B" w:rsidR="00214A3D" w:rsidRPr="00FA14B9" w:rsidRDefault="001B6F4D" w:rsidP="005C338B">
      <w:pPr>
        <w:pStyle w:val="Heading2"/>
        <w:spacing w:before="240"/>
        <w:rPr>
          <w:rFonts w:eastAsia="Arial" w:cs="Arial"/>
          <w:szCs w:val="24"/>
        </w:rPr>
      </w:pPr>
      <w:r w:rsidRPr="00FA14B9">
        <w:rPr>
          <w:rFonts w:eastAsia="Arial" w:cs="Arial"/>
          <w:szCs w:val="24"/>
        </w:rPr>
        <w:t>Report of the Director,</w:t>
      </w:r>
      <w:r w:rsidR="003842D0" w:rsidRPr="00FA14B9">
        <w:rPr>
          <w:rFonts w:eastAsia="Arial" w:cs="Arial"/>
          <w:szCs w:val="24"/>
        </w:rPr>
        <w:t xml:space="preserve"> Director, </w:t>
      </w:r>
      <w:r w:rsidR="002623BB" w:rsidRPr="00FA14B9">
        <w:rPr>
          <w:rFonts w:eastAsia="Arial" w:cs="Arial"/>
          <w:szCs w:val="24"/>
        </w:rPr>
        <w:t>Thom Porter</w:t>
      </w:r>
      <w:r w:rsidR="00D01310" w:rsidRPr="00FA14B9">
        <w:rPr>
          <w:rFonts w:eastAsia="Arial" w:cs="Arial"/>
          <w:szCs w:val="24"/>
        </w:rPr>
        <w:t>, CAL FIRE</w:t>
      </w:r>
      <w:r w:rsidR="009202BE" w:rsidRPr="00FA14B9">
        <w:rPr>
          <w:rFonts w:eastAsia="Arial" w:cs="Arial"/>
          <w:szCs w:val="24"/>
        </w:rPr>
        <w:t xml:space="preserve"> </w:t>
      </w:r>
    </w:p>
    <w:p w14:paraId="18E5191B" w14:textId="5603D8ED" w:rsidR="00B24171" w:rsidRPr="00FA14B9" w:rsidRDefault="00B24171" w:rsidP="00B24171">
      <w:pPr>
        <w:rPr>
          <w:rFonts w:eastAsia="Arial" w:cs="Arial"/>
          <w:szCs w:val="24"/>
        </w:rPr>
      </w:pPr>
      <w:r w:rsidRPr="00FA14B9">
        <w:rPr>
          <w:rFonts w:eastAsia="Arial" w:cs="Arial"/>
          <w:szCs w:val="24"/>
        </w:rPr>
        <w:t>Director Porter welcomed Liz and J to the Board, he knows they will do well serving on the Board and looks forward to working with them.</w:t>
      </w:r>
      <w:r w:rsidR="00D62965" w:rsidRPr="00FA14B9">
        <w:rPr>
          <w:rFonts w:eastAsia="Arial" w:cs="Arial"/>
          <w:szCs w:val="24"/>
        </w:rPr>
        <w:t xml:space="preserve"> </w:t>
      </w:r>
    </w:p>
    <w:p w14:paraId="63FEED01" w14:textId="77777777" w:rsidR="00BA0534" w:rsidRPr="00FA14B9" w:rsidRDefault="00BA0534" w:rsidP="00BA0534">
      <w:pPr>
        <w:pStyle w:val="NoSpacing"/>
        <w:rPr>
          <w:rFonts w:eastAsia="Arial" w:cs="Arial"/>
          <w:b/>
          <w:bCs/>
          <w:szCs w:val="24"/>
        </w:rPr>
      </w:pPr>
    </w:p>
    <w:p w14:paraId="68562CE8" w14:textId="54B875C0" w:rsidR="00BA0534" w:rsidRPr="00FA14B9" w:rsidRDefault="005C338B" w:rsidP="00BA0534">
      <w:pPr>
        <w:pStyle w:val="NoSpacing"/>
        <w:rPr>
          <w:rFonts w:eastAsia="Arial" w:cs="Arial"/>
          <w:b/>
          <w:bCs/>
          <w:szCs w:val="24"/>
        </w:rPr>
      </w:pPr>
      <w:r w:rsidRPr="00FA14B9">
        <w:rPr>
          <w:rFonts w:eastAsia="Arial" w:cs="Arial"/>
          <w:b/>
          <w:bCs/>
          <w:szCs w:val="24"/>
        </w:rPr>
        <w:t xml:space="preserve">Fire Activity </w:t>
      </w:r>
    </w:p>
    <w:p w14:paraId="26BAFFEE" w14:textId="789CF757" w:rsidR="00A5220E" w:rsidRPr="00FA14B9" w:rsidRDefault="00DB24B2" w:rsidP="00E14047">
      <w:pPr>
        <w:pStyle w:val="ListParagraph"/>
        <w:numPr>
          <w:ilvl w:val="0"/>
          <w:numId w:val="6"/>
        </w:numPr>
        <w:shd w:val="clear" w:color="auto" w:fill="FFFFFF"/>
        <w:spacing w:after="150"/>
        <w:rPr>
          <w:rFonts w:cs="Arial"/>
          <w:szCs w:val="24"/>
        </w:rPr>
      </w:pPr>
      <w:r w:rsidRPr="00FA14B9">
        <w:rPr>
          <w:rFonts w:cs="Arial"/>
          <w:szCs w:val="24"/>
        </w:rPr>
        <w:t>D</w:t>
      </w:r>
      <w:r w:rsidR="000F6C49" w:rsidRPr="00FA14B9">
        <w:rPr>
          <w:rFonts w:cs="Arial"/>
          <w:szCs w:val="24"/>
        </w:rPr>
        <w:t xml:space="preserve">irector Porter, </w:t>
      </w:r>
      <w:r w:rsidR="00B24171" w:rsidRPr="00FA14B9">
        <w:rPr>
          <w:rFonts w:cs="Arial"/>
          <w:szCs w:val="24"/>
        </w:rPr>
        <w:t>commented</w:t>
      </w:r>
      <w:r w:rsidR="00BE6EB1">
        <w:rPr>
          <w:rFonts w:cs="Arial"/>
          <w:szCs w:val="24"/>
        </w:rPr>
        <w:t xml:space="preserve"> that</w:t>
      </w:r>
      <w:r w:rsidR="00326A4B" w:rsidRPr="00FA14B9">
        <w:rPr>
          <w:rFonts w:cs="Arial"/>
          <w:szCs w:val="24"/>
        </w:rPr>
        <w:t>,</w:t>
      </w:r>
      <w:r w:rsidR="00B24171" w:rsidRPr="00FA14B9">
        <w:rPr>
          <w:rFonts w:cs="Arial"/>
          <w:szCs w:val="24"/>
        </w:rPr>
        <w:t xml:space="preserve"> as the state has turned a corner on the siege of the summer, </w:t>
      </w:r>
      <w:r w:rsidR="00A5220E" w:rsidRPr="00FA14B9">
        <w:rPr>
          <w:rFonts w:cs="Arial"/>
          <w:szCs w:val="24"/>
        </w:rPr>
        <w:t>they’re</w:t>
      </w:r>
      <w:r w:rsidR="00B24171" w:rsidRPr="00FA14B9">
        <w:rPr>
          <w:rFonts w:cs="Arial"/>
          <w:szCs w:val="24"/>
        </w:rPr>
        <w:t xml:space="preserve"> looking forward to a calmer fall. </w:t>
      </w:r>
      <w:r w:rsidR="00A85018">
        <w:rPr>
          <w:rFonts w:cs="Arial"/>
          <w:szCs w:val="24"/>
        </w:rPr>
        <w:t>The</w:t>
      </w:r>
      <w:r w:rsidR="00A5220E" w:rsidRPr="00FA14B9">
        <w:rPr>
          <w:rFonts w:cs="Arial"/>
          <w:szCs w:val="24"/>
        </w:rPr>
        <w:t xml:space="preserve"> overall forecasts for both Northern and Southern California </w:t>
      </w:r>
      <w:r w:rsidR="00BE6EB1">
        <w:rPr>
          <w:rFonts w:cs="Arial"/>
          <w:szCs w:val="24"/>
        </w:rPr>
        <w:t>are</w:t>
      </w:r>
      <w:r w:rsidR="00BE6EB1" w:rsidRPr="00FA14B9">
        <w:rPr>
          <w:rFonts w:cs="Arial"/>
          <w:szCs w:val="24"/>
        </w:rPr>
        <w:t xml:space="preserve"> </w:t>
      </w:r>
      <w:r w:rsidR="00A5220E" w:rsidRPr="00FA14B9">
        <w:rPr>
          <w:rFonts w:cs="Arial"/>
          <w:szCs w:val="24"/>
        </w:rPr>
        <w:t>generally drier</w:t>
      </w:r>
      <w:r w:rsidR="00FE0ED9">
        <w:rPr>
          <w:rFonts w:cs="Arial"/>
          <w:szCs w:val="24"/>
        </w:rPr>
        <w:t>,</w:t>
      </w:r>
      <w:r w:rsidR="00A5220E" w:rsidRPr="00FA14B9">
        <w:rPr>
          <w:rFonts w:cs="Arial"/>
          <w:szCs w:val="24"/>
        </w:rPr>
        <w:t xml:space="preserve"> with more </w:t>
      </w:r>
      <w:r w:rsidR="00167D69" w:rsidRPr="00FA14B9">
        <w:rPr>
          <w:rFonts w:cs="Arial"/>
          <w:szCs w:val="24"/>
        </w:rPr>
        <w:t>offshore</w:t>
      </w:r>
      <w:r w:rsidR="00A5220E" w:rsidRPr="00FA14B9">
        <w:rPr>
          <w:rFonts w:cs="Arial"/>
          <w:szCs w:val="24"/>
        </w:rPr>
        <w:t xml:space="preserve"> or </w:t>
      </w:r>
      <w:r w:rsidR="007400EB">
        <w:rPr>
          <w:rFonts w:cs="Arial"/>
          <w:szCs w:val="24"/>
        </w:rPr>
        <w:t>foehn</w:t>
      </w:r>
      <w:r w:rsidR="007400EB" w:rsidRPr="00FA14B9">
        <w:rPr>
          <w:rFonts w:cs="Arial"/>
          <w:szCs w:val="24"/>
        </w:rPr>
        <w:t xml:space="preserve"> </w:t>
      </w:r>
      <w:r w:rsidR="00A5220E" w:rsidRPr="00FA14B9">
        <w:rPr>
          <w:rFonts w:cs="Arial"/>
          <w:szCs w:val="24"/>
        </w:rPr>
        <w:t xml:space="preserve">type wind events, </w:t>
      </w:r>
      <w:r w:rsidR="00BE6EB1">
        <w:rPr>
          <w:rFonts w:cs="Arial"/>
          <w:szCs w:val="24"/>
        </w:rPr>
        <w:t xml:space="preserve">than </w:t>
      </w:r>
      <w:r w:rsidR="00A5220E" w:rsidRPr="00FA14B9">
        <w:rPr>
          <w:rFonts w:cs="Arial"/>
          <w:szCs w:val="24"/>
        </w:rPr>
        <w:t xml:space="preserve">the average and there is a continued risk of large fire activity throughout the state. It is expected that September through December </w:t>
      </w:r>
      <w:r w:rsidR="007400EB">
        <w:rPr>
          <w:rFonts w:cs="Arial"/>
          <w:szCs w:val="24"/>
        </w:rPr>
        <w:t>will be</w:t>
      </w:r>
      <w:r w:rsidR="00A5220E" w:rsidRPr="00FA14B9">
        <w:rPr>
          <w:rFonts w:cs="Arial"/>
          <w:szCs w:val="24"/>
        </w:rPr>
        <w:t xml:space="preserve"> very active, </w:t>
      </w:r>
      <w:r w:rsidR="00167D69" w:rsidRPr="00FA14B9">
        <w:rPr>
          <w:rFonts w:cs="Arial"/>
          <w:szCs w:val="24"/>
        </w:rPr>
        <w:t>firefighters</w:t>
      </w:r>
      <w:r w:rsidR="00A5220E" w:rsidRPr="00FA14B9">
        <w:rPr>
          <w:rFonts w:cs="Arial"/>
          <w:szCs w:val="24"/>
        </w:rPr>
        <w:t xml:space="preserve"> are getting rested as much as possible, preparing for what may be coming next.</w:t>
      </w:r>
    </w:p>
    <w:p w14:paraId="52968399" w14:textId="38C9AD48" w:rsidR="001B3080" w:rsidRPr="00FA14B9" w:rsidRDefault="001B3080" w:rsidP="00E14047">
      <w:pPr>
        <w:pStyle w:val="ListParagraph"/>
        <w:numPr>
          <w:ilvl w:val="0"/>
          <w:numId w:val="6"/>
        </w:numPr>
        <w:shd w:val="clear" w:color="auto" w:fill="FFFFFF"/>
        <w:spacing w:after="150"/>
        <w:rPr>
          <w:rFonts w:cs="Arial"/>
          <w:szCs w:val="24"/>
        </w:rPr>
      </w:pPr>
      <w:r w:rsidRPr="00FA14B9">
        <w:rPr>
          <w:rFonts w:cs="Arial"/>
          <w:szCs w:val="24"/>
        </w:rPr>
        <w:t xml:space="preserve">There has been a lot of very heavy activity in a short </w:t>
      </w:r>
      <w:r w:rsidR="00136937" w:rsidRPr="00FA14B9">
        <w:rPr>
          <w:rFonts w:cs="Arial"/>
          <w:szCs w:val="24"/>
        </w:rPr>
        <w:t>period</w:t>
      </w:r>
      <w:r w:rsidR="00447EA4" w:rsidRPr="00FA14B9">
        <w:rPr>
          <w:rFonts w:cs="Arial"/>
          <w:szCs w:val="24"/>
        </w:rPr>
        <w:t xml:space="preserve"> and</w:t>
      </w:r>
      <w:r w:rsidRPr="00FA14B9">
        <w:rPr>
          <w:rFonts w:cs="Arial"/>
          <w:szCs w:val="24"/>
        </w:rPr>
        <w:t xml:space="preserve"> </w:t>
      </w:r>
      <w:r w:rsidR="00FE0ED9">
        <w:rPr>
          <w:rFonts w:cs="Arial"/>
          <w:szCs w:val="24"/>
        </w:rPr>
        <w:t xml:space="preserve">it </w:t>
      </w:r>
      <w:r w:rsidRPr="00FA14B9">
        <w:rPr>
          <w:rFonts w:cs="Arial"/>
          <w:szCs w:val="24"/>
        </w:rPr>
        <w:t>seem</w:t>
      </w:r>
      <w:r w:rsidR="00FE0ED9">
        <w:rPr>
          <w:rFonts w:cs="Arial"/>
          <w:szCs w:val="24"/>
        </w:rPr>
        <w:t xml:space="preserve">s </w:t>
      </w:r>
      <w:r w:rsidRPr="00FA14B9">
        <w:rPr>
          <w:rFonts w:cs="Arial"/>
          <w:szCs w:val="24"/>
        </w:rPr>
        <w:t xml:space="preserve">to be </w:t>
      </w:r>
      <w:r w:rsidR="00136937" w:rsidRPr="00FA14B9">
        <w:rPr>
          <w:rFonts w:cs="Arial"/>
          <w:szCs w:val="24"/>
        </w:rPr>
        <w:t xml:space="preserve">the </w:t>
      </w:r>
      <w:r w:rsidR="00FE0ED9">
        <w:rPr>
          <w:rFonts w:cs="Arial"/>
          <w:szCs w:val="24"/>
        </w:rPr>
        <w:t xml:space="preserve">same </w:t>
      </w:r>
      <w:r w:rsidRPr="00FA14B9">
        <w:rPr>
          <w:rFonts w:cs="Arial"/>
          <w:szCs w:val="24"/>
        </w:rPr>
        <w:t>type of activity</w:t>
      </w:r>
      <w:r w:rsidR="00136937" w:rsidRPr="00FA14B9">
        <w:rPr>
          <w:rFonts w:cs="Arial"/>
          <w:szCs w:val="24"/>
        </w:rPr>
        <w:t xml:space="preserve"> </w:t>
      </w:r>
      <w:r w:rsidR="007400EB">
        <w:rPr>
          <w:rFonts w:cs="Arial"/>
          <w:szCs w:val="24"/>
        </w:rPr>
        <w:t>as the</w:t>
      </w:r>
      <w:r w:rsidR="00136937" w:rsidRPr="00FA14B9">
        <w:rPr>
          <w:rFonts w:cs="Arial"/>
          <w:szCs w:val="24"/>
        </w:rPr>
        <w:t xml:space="preserve"> prior year</w:t>
      </w:r>
      <w:r w:rsidRPr="00FA14B9">
        <w:rPr>
          <w:rFonts w:cs="Arial"/>
          <w:szCs w:val="24"/>
        </w:rPr>
        <w:t xml:space="preserve">. </w:t>
      </w:r>
      <w:r w:rsidR="007C04C9" w:rsidRPr="00FA14B9">
        <w:rPr>
          <w:rFonts w:cs="Arial"/>
          <w:szCs w:val="24"/>
        </w:rPr>
        <w:t xml:space="preserve">The </w:t>
      </w:r>
      <w:r w:rsidR="003A0FFE" w:rsidRPr="00FA14B9">
        <w:rPr>
          <w:rFonts w:cs="Arial"/>
          <w:szCs w:val="24"/>
        </w:rPr>
        <w:t>n</w:t>
      </w:r>
      <w:r w:rsidRPr="00FA14B9">
        <w:rPr>
          <w:rFonts w:cs="Arial"/>
          <w:szCs w:val="24"/>
        </w:rPr>
        <w:t xml:space="preserve">umber of incidents </w:t>
      </w:r>
      <w:r w:rsidR="007C04C9" w:rsidRPr="00FA14B9">
        <w:rPr>
          <w:rFonts w:cs="Arial"/>
          <w:szCs w:val="24"/>
        </w:rPr>
        <w:t xml:space="preserve">in </w:t>
      </w:r>
      <w:r w:rsidRPr="00FA14B9">
        <w:rPr>
          <w:rFonts w:cs="Arial"/>
          <w:szCs w:val="24"/>
        </w:rPr>
        <w:t>2021 is 7</w:t>
      </w:r>
      <w:r w:rsidR="0029068D">
        <w:rPr>
          <w:rFonts w:cs="Arial"/>
          <w:szCs w:val="24"/>
        </w:rPr>
        <w:t>,</w:t>
      </w:r>
      <w:r w:rsidRPr="00FA14B9">
        <w:rPr>
          <w:rFonts w:cs="Arial"/>
          <w:szCs w:val="24"/>
        </w:rPr>
        <w:t>595 to date. That is above the five-year average, which is 6</w:t>
      </w:r>
      <w:r w:rsidR="0029068D">
        <w:rPr>
          <w:rFonts w:cs="Arial"/>
          <w:szCs w:val="24"/>
        </w:rPr>
        <w:t>,</w:t>
      </w:r>
      <w:r w:rsidRPr="00FA14B9">
        <w:rPr>
          <w:rFonts w:cs="Arial"/>
          <w:szCs w:val="24"/>
        </w:rPr>
        <w:t xml:space="preserve">962. </w:t>
      </w:r>
      <w:r w:rsidR="007C04C9" w:rsidRPr="00FA14B9">
        <w:rPr>
          <w:rFonts w:cs="Arial"/>
          <w:szCs w:val="24"/>
        </w:rPr>
        <w:t>A</w:t>
      </w:r>
      <w:r w:rsidRPr="00FA14B9">
        <w:rPr>
          <w:rFonts w:cs="Arial"/>
          <w:szCs w:val="24"/>
        </w:rPr>
        <w:t>cres burned to date</w:t>
      </w:r>
      <w:r w:rsidR="00136937" w:rsidRPr="00FA14B9">
        <w:rPr>
          <w:rFonts w:cs="Arial"/>
          <w:szCs w:val="24"/>
        </w:rPr>
        <w:t xml:space="preserve">, </w:t>
      </w:r>
      <w:r w:rsidR="00F65265">
        <w:rPr>
          <w:rFonts w:cs="Arial"/>
          <w:szCs w:val="24"/>
        </w:rPr>
        <w:t>are</w:t>
      </w:r>
      <w:r w:rsidRPr="00FA14B9">
        <w:rPr>
          <w:rFonts w:cs="Arial"/>
          <w:szCs w:val="24"/>
        </w:rPr>
        <w:t xml:space="preserve"> at 2,348,637 acres. That </w:t>
      </w:r>
      <w:r w:rsidR="00766D4F" w:rsidRPr="00FA14B9">
        <w:rPr>
          <w:rFonts w:cs="Arial"/>
          <w:szCs w:val="24"/>
        </w:rPr>
        <w:t>is w</w:t>
      </w:r>
      <w:r w:rsidRPr="00FA14B9">
        <w:rPr>
          <w:rFonts w:cs="Arial"/>
          <w:szCs w:val="24"/>
        </w:rPr>
        <w:t xml:space="preserve">ell over </w:t>
      </w:r>
      <w:r w:rsidR="00F65265">
        <w:rPr>
          <w:rFonts w:cs="Arial"/>
          <w:szCs w:val="24"/>
        </w:rPr>
        <w:t>the</w:t>
      </w:r>
      <w:r w:rsidRPr="00FA14B9">
        <w:rPr>
          <w:rFonts w:cs="Arial"/>
          <w:szCs w:val="24"/>
        </w:rPr>
        <w:t xml:space="preserve"> </w:t>
      </w:r>
      <w:r w:rsidR="004803FD" w:rsidRPr="00FA14B9">
        <w:rPr>
          <w:rFonts w:cs="Arial"/>
          <w:szCs w:val="24"/>
        </w:rPr>
        <w:t>1.1</w:t>
      </w:r>
      <w:r w:rsidRPr="00FA14B9">
        <w:rPr>
          <w:rFonts w:cs="Arial"/>
          <w:szCs w:val="24"/>
        </w:rPr>
        <w:t xml:space="preserve"> million </w:t>
      </w:r>
      <w:r w:rsidR="00766D4F" w:rsidRPr="00FA14B9">
        <w:rPr>
          <w:rFonts w:cs="Arial"/>
          <w:szCs w:val="24"/>
        </w:rPr>
        <w:t>five-year</w:t>
      </w:r>
      <w:r w:rsidRPr="00FA14B9">
        <w:rPr>
          <w:rFonts w:cs="Arial"/>
          <w:szCs w:val="24"/>
        </w:rPr>
        <w:t xml:space="preserve"> average.</w:t>
      </w:r>
      <w:r w:rsidR="00766D4F" w:rsidRPr="00FA14B9">
        <w:rPr>
          <w:rFonts w:cs="Arial"/>
          <w:szCs w:val="24"/>
        </w:rPr>
        <w:t xml:space="preserve"> </w:t>
      </w:r>
    </w:p>
    <w:p w14:paraId="3B7FA840" w14:textId="61E1FE3A" w:rsidR="001B3080" w:rsidRPr="00FA14B9" w:rsidRDefault="006A7021" w:rsidP="0095743E">
      <w:pPr>
        <w:pStyle w:val="ListParagraph"/>
        <w:numPr>
          <w:ilvl w:val="0"/>
          <w:numId w:val="6"/>
        </w:numPr>
        <w:shd w:val="clear" w:color="auto" w:fill="FFFFFF"/>
        <w:spacing w:after="150"/>
        <w:rPr>
          <w:rFonts w:cs="Arial"/>
          <w:szCs w:val="24"/>
        </w:rPr>
      </w:pPr>
      <w:r w:rsidRPr="00FA14B9">
        <w:rPr>
          <w:rFonts w:cs="Arial"/>
          <w:szCs w:val="24"/>
        </w:rPr>
        <w:t>T</w:t>
      </w:r>
      <w:r w:rsidR="00C80424" w:rsidRPr="00FA14B9">
        <w:rPr>
          <w:rFonts w:cs="Arial"/>
          <w:szCs w:val="24"/>
        </w:rPr>
        <w:t>he K</w:t>
      </w:r>
      <w:r w:rsidR="001B3080" w:rsidRPr="00FA14B9">
        <w:rPr>
          <w:rFonts w:cs="Arial"/>
          <w:szCs w:val="24"/>
        </w:rPr>
        <w:t xml:space="preserve">NP </w:t>
      </w:r>
      <w:r w:rsidR="00BE6EB1">
        <w:rPr>
          <w:rFonts w:cs="Arial"/>
          <w:szCs w:val="24"/>
        </w:rPr>
        <w:t>C</w:t>
      </w:r>
      <w:r w:rsidR="001B3080" w:rsidRPr="00FA14B9">
        <w:rPr>
          <w:rFonts w:cs="Arial"/>
          <w:szCs w:val="24"/>
        </w:rPr>
        <w:t xml:space="preserve">omplex </w:t>
      </w:r>
      <w:r w:rsidR="00C80424" w:rsidRPr="00FA14B9">
        <w:rPr>
          <w:rFonts w:cs="Arial"/>
          <w:szCs w:val="24"/>
        </w:rPr>
        <w:t>remain</w:t>
      </w:r>
      <w:r w:rsidR="00F30242">
        <w:rPr>
          <w:rFonts w:cs="Arial"/>
          <w:szCs w:val="24"/>
        </w:rPr>
        <w:t>ed</w:t>
      </w:r>
      <w:r w:rsidR="001B3080" w:rsidRPr="00FA14B9">
        <w:rPr>
          <w:rFonts w:cs="Arial"/>
          <w:szCs w:val="24"/>
        </w:rPr>
        <w:t xml:space="preserve"> at 0% containment. </w:t>
      </w:r>
      <w:r w:rsidR="00DC2106" w:rsidRPr="00FA14B9">
        <w:rPr>
          <w:rFonts w:cs="Arial"/>
          <w:szCs w:val="24"/>
        </w:rPr>
        <w:t>U</w:t>
      </w:r>
      <w:r w:rsidR="001B3080" w:rsidRPr="00FA14B9">
        <w:rPr>
          <w:rFonts w:cs="Arial"/>
          <w:szCs w:val="24"/>
        </w:rPr>
        <w:t xml:space="preserve">nfortunately, </w:t>
      </w:r>
      <w:r w:rsidR="00DC2106" w:rsidRPr="00FA14B9">
        <w:rPr>
          <w:rFonts w:cs="Arial"/>
          <w:szCs w:val="24"/>
        </w:rPr>
        <w:t xml:space="preserve">it </w:t>
      </w:r>
      <w:r w:rsidR="00F30242">
        <w:rPr>
          <w:rFonts w:cs="Arial"/>
          <w:szCs w:val="24"/>
        </w:rPr>
        <w:t>was</w:t>
      </w:r>
      <w:r w:rsidR="001B3080" w:rsidRPr="00FA14B9">
        <w:rPr>
          <w:rFonts w:cs="Arial"/>
          <w:szCs w:val="24"/>
        </w:rPr>
        <w:t xml:space="preserve"> the byproduct of the rain that we </w:t>
      </w:r>
      <w:r w:rsidR="00F30242">
        <w:rPr>
          <w:rFonts w:cs="Arial"/>
          <w:szCs w:val="24"/>
        </w:rPr>
        <w:t>received</w:t>
      </w:r>
      <w:r w:rsidR="001F2BB2" w:rsidRPr="00FA14B9">
        <w:rPr>
          <w:rFonts w:cs="Arial"/>
          <w:szCs w:val="24"/>
        </w:rPr>
        <w:t xml:space="preserve"> i</w:t>
      </w:r>
      <w:r w:rsidR="001B3080" w:rsidRPr="00FA14B9">
        <w:rPr>
          <w:rFonts w:cs="Arial"/>
          <w:szCs w:val="24"/>
        </w:rPr>
        <w:t xml:space="preserve">n the </w:t>
      </w:r>
      <w:r w:rsidR="00F30242">
        <w:rPr>
          <w:rFonts w:cs="Arial"/>
          <w:szCs w:val="24"/>
        </w:rPr>
        <w:t>n</w:t>
      </w:r>
      <w:r w:rsidR="001B3080" w:rsidRPr="00FA14B9">
        <w:rPr>
          <w:rFonts w:cs="Arial"/>
          <w:szCs w:val="24"/>
        </w:rPr>
        <w:t>orth part of the state</w:t>
      </w:r>
      <w:r w:rsidR="00BE6EB1">
        <w:rPr>
          <w:rFonts w:cs="Arial"/>
          <w:szCs w:val="24"/>
        </w:rPr>
        <w:t xml:space="preserve">. </w:t>
      </w:r>
      <w:r w:rsidR="001B3080" w:rsidRPr="00FA14B9">
        <w:rPr>
          <w:rFonts w:cs="Arial"/>
          <w:szCs w:val="24"/>
        </w:rPr>
        <w:t xml:space="preserve"> </w:t>
      </w:r>
      <w:r w:rsidR="00BE6EB1">
        <w:rPr>
          <w:rFonts w:cs="Arial"/>
          <w:szCs w:val="24"/>
        </w:rPr>
        <w:t xml:space="preserve">Dry lightning started the </w:t>
      </w:r>
      <w:proofErr w:type="spellStart"/>
      <w:r w:rsidR="001B3080" w:rsidRPr="00FA14B9">
        <w:rPr>
          <w:rFonts w:cs="Arial"/>
          <w:szCs w:val="24"/>
        </w:rPr>
        <w:t>the</w:t>
      </w:r>
      <w:proofErr w:type="spellEnd"/>
      <w:r w:rsidR="001B3080" w:rsidRPr="00FA14B9">
        <w:rPr>
          <w:rFonts w:cs="Arial"/>
          <w:szCs w:val="24"/>
        </w:rPr>
        <w:t xml:space="preserve"> </w:t>
      </w:r>
      <w:r w:rsidR="00C80424" w:rsidRPr="00FA14B9">
        <w:rPr>
          <w:rFonts w:cs="Arial"/>
          <w:szCs w:val="24"/>
        </w:rPr>
        <w:t>KNP</w:t>
      </w:r>
      <w:r w:rsidR="001B3080" w:rsidRPr="00FA14B9">
        <w:rPr>
          <w:rFonts w:cs="Arial"/>
          <w:szCs w:val="24"/>
        </w:rPr>
        <w:t xml:space="preserve"> </w:t>
      </w:r>
      <w:r w:rsidR="00BE6EB1">
        <w:rPr>
          <w:rFonts w:cs="Arial"/>
          <w:szCs w:val="24"/>
        </w:rPr>
        <w:t>C</w:t>
      </w:r>
      <w:r w:rsidR="001B3080" w:rsidRPr="00FA14B9">
        <w:rPr>
          <w:rFonts w:cs="Arial"/>
          <w:szCs w:val="24"/>
        </w:rPr>
        <w:t xml:space="preserve">omplex started </w:t>
      </w:r>
      <w:r w:rsidR="00BC1BCF">
        <w:rPr>
          <w:rFonts w:cs="Arial"/>
          <w:szCs w:val="24"/>
        </w:rPr>
        <w:t xml:space="preserve">from </w:t>
      </w:r>
      <w:proofErr w:type="gramStart"/>
      <w:r w:rsidR="00BC1BCF">
        <w:rPr>
          <w:rFonts w:cs="Arial"/>
          <w:szCs w:val="24"/>
        </w:rPr>
        <w:t xml:space="preserve">two </w:t>
      </w:r>
      <w:r w:rsidR="001B3080" w:rsidRPr="00FA14B9">
        <w:rPr>
          <w:rFonts w:cs="Arial"/>
          <w:szCs w:val="24"/>
        </w:rPr>
        <w:t xml:space="preserve"> </w:t>
      </w:r>
      <w:r w:rsidR="00C80424" w:rsidRPr="00FA14B9">
        <w:rPr>
          <w:rFonts w:cs="Arial"/>
          <w:szCs w:val="24"/>
        </w:rPr>
        <w:t>fires</w:t>
      </w:r>
      <w:proofErr w:type="gramEnd"/>
      <w:r w:rsidR="00BE6EB1">
        <w:rPr>
          <w:rFonts w:cs="Arial"/>
          <w:szCs w:val="24"/>
        </w:rPr>
        <w:t xml:space="preserve"> which merged to form a single fire. </w:t>
      </w:r>
      <w:r w:rsidR="001B3080" w:rsidRPr="00FA14B9">
        <w:rPr>
          <w:rFonts w:cs="Arial"/>
          <w:szCs w:val="24"/>
        </w:rPr>
        <w:t xml:space="preserve">You </w:t>
      </w:r>
      <w:r w:rsidR="006963A1" w:rsidRPr="00FA14B9">
        <w:rPr>
          <w:rFonts w:cs="Arial"/>
          <w:szCs w:val="24"/>
        </w:rPr>
        <w:t xml:space="preserve">have </w:t>
      </w:r>
      <w:r w:rsidR="001B3080" w:rsidRPr="00FA14B9">
        <w:rPr>
          <w:rFonts w:cs="Arial"/>
          <w:szCs w:val="24"/>
        </w:rPr>
        <w:t xml:space="preserve">probably seen </w:t>
      </w:r>
      <w:r w:rsidR="00F30242">
        <w:rPr>
          <w:rFonts w:cs="Arial"/>
          <w:szCs w:val="24"/>
        </w:rPr>
        <w:t xml:space="preserve">reports of </w:t>
      </w:r>
      <w:r w:rsidR="001B3080" w:rsidRPr="00FA14B9">
        <w:rPr>
          <w:rFonts w:cs="Arial"/>
          <w:szCs w:val="24"/>
        </w:rPr>
        <w:t>the wrapping of a giant Sequoia</w:t>
      </w:r>
      <w:r w:rsidR="00BE6EB1">
        <w:rPr>
          <w:rFonts w:cs="Arial"/>
          <w:szCs w:val="24"/>
        </w:rPr>
        <w:t>,</w:t>
      </w:r>
      <w:r w:rsidR="001B3080" w:rsidRPr="00FA14B9">
        <w:rPr>
          <w:rFonts w:cs="Arial"/>
          <w:szCs w:val="24"/>
        </w:rPr>
        <w:t xml:space="preserve"> signage, and some of the facilities at the park</w:t>
      </w:r>
      <w:r w:rsidR="00BE6EB1">
        <w:rPr>
          <w:rFonts w:cs="Arial"/>
          <w:szCs w:val="24"/>
        </w:rPr>
        <w:t xml:space="preserve">. </w:t>
      </w:r>
      <w:r w:rsidR="001B3080" w:rsidRPr="00FA14B9">
        <w:rPr>
          <w:rFonts w:cs="Arial"/>
          <w:szCs w:val="24"/>
        </w:rPr>
        <w:t xml:space="preserve"> </w:t>
      </w:r>
      <w:r w:rsidR="006963A1" w:rsidRPr="00FA14B9">
        <w:rPr>
          <w:rFonts w:cs="Arial"/>
          <w:szCs w:val="24"/>
        </w:rPr>
        <w:t>W</w:t>
      </w:r>
      <w:r w:rsidR="001B3080" w:rsidRPr="00FA14B9">
        <w:rPr>
          <w:rFonts w:cs="Arial"/>
          <w:szCs w:val="24"/>
        </w:rPr>
        <w:t xml:space="preserve">hile the </w:t>
      </w:r>
      <w:r w:rsidR="00F30242">
        <w:rPr>
          <w:rFonts w:cs="Arial"/>
          <w:szCs w:val="24"/>
        </w:rPr>
        <w:t>W</w:t>
      </w:r>
      <w:r w:rsidR="001B3080" w:rsidRPr="00FA14B9">
        <w:rPr>
          <w:rFonts w:cs="Arial"/>
          <w:szCs w:val="24"/>
        </w:rPr>
        <w:t xml:space="preserve">indy </w:t>
      </w:r>
      <w:r w:rsidR="00F30242">
        <w:rPr>
          <w:rFonts w:cs="Arial"/>
          <w:szCs w:val="24"/>
        </w:rPr>
        <w:t>F</w:t>
      </w:r>
      <w:r w:rsidR="001B3080" w:rsidRPr="00FA14B9">
        <w:rPr>
          <w:rFonts w:cs="Arial"/>
          <w:szCs w:val="24"/>
        </w:rPr>
        <w:t xml:space="preserve">ire </w:t>
      </w:r>
      <w:r w:rsidR="00F30242">
        <w:rPr>
          <w:rFonts w:cs="Arial"/>
          <w:szCs w:val="24"/>
        </w:rPr>
        <w:t>was also</w:t>
      </w:r>
      <w:r w:rsidR="001B3080" w:rsidRPr="00FA14B9">
        <w:rPr>
          <w:rFonts w:cs="Arial"/>
          <w:szCs w:val="24"/>
        </w:rPr>
        <w:t xml:space="preserve"> a conce</w:t>
      </w:r>
      <w:r w:rsidR="00C80424" w:rsidRPr="00FA14B9">
        <w:rPr>
          <w:rFonts w:cs="Arial"/>
          <w:szCs w:val="24"/>
        </w:rPr>
        <w:t xml:space="preserve">rn, </w:t>
      </w:r>
      <w:r w:rsidR="006963A1" w:rsidRPr="00FA14B9">
        <w:rPr>
          <w:rFonts w:cs="Arial"/>
          <w:szCs w:val="24"/>
        </w:rPr>
        <w:t xml:space="preserve">there </w:t>
      </w:r>
      <w:r w:rsidR="00F30242">
        <w:rPr>
          <w:rFonts w:cs="Arial"/>
          <w:szCs w:val="24"/>
        </w:rPr>
        <w:t>was</w:t>
      </w:r>
      <w:r w:rsidR="00C80424" w:rsidRPr="00FA14B9">
        <w:rPr>
          <w:rFonts w:cs="Arial"/>
          <w:szCs w:val="24"/>
        </w:rPr>
        <w:t xml:space="preserve"> some </w:t>
      </w:r>
      <w:r w:rsidR="001B3080" w:rsidRPr="00FA14B9">
        <w:rPr>
          <w:rFonts w:cs="Arial"/>
          <w:szCs w:val="24"/>
        </w:rPr>
        <w:t xml:space="preserve">containment and </w:t>
      </w:r>
      <w:r w:rsidR="00F30242">
        <w:rPr>
          <w:rFonts w:cs="Arial"/>
          <w:szCs w:val="24"/>
        </w:rPr>
        <w:t>was</w:t>
      </w:r>
      <w:r w:rsidR="00BC1BCF">
        <w:rPr>
          <w:rFonts w:cs="Arial"/>
          <w:szCs w:val="24"/>
        </w:rPr>
        <w:t xml:space="preserve"> </w:t>
      </w:r>
      <w:r w:rsidR="001B3080" w:rsidRPr="00FA14B9">
        <w:rPr>
          <w:rFonts w:cs="Arial"/>
          <w:szCs w:val="24"/>
        </w:rPr>
        <w:t xml:space="preserve">at 7% </w:t>
      </w:r>
      <w:r w:rsidR="0032393F" w:rsidRPr="00FA14B9">
        <w:rPr>
          <w:rFonts w:cs="Arial"/>
          <w:szCs w:val="24"/>
        </w:rPr>
        <w:t>to date.</w:t>
      </w:r>
    </w:p>
    <w:p w14:paraId="49FB8ACD" w14:textId="3D5D3639" w:rsidR="006062E9" w:rsidRDefault="006062E9" w:rsidP="006062E9">
      <w:pPr>
        <w:pStyle w:val="NoSpacing"/>
        <w:rPr>
          <w:rFonts w:eastAsia="Arial" w:cs="Arial"/>
          <w:b/>
          <w:szCs w:val="24"/>
        </w:rPr>
      </w:pPr>
      <w:r w:rsidRPr="00FA14B9">
        <w:rPr>
          <w:rFonts w:eastAsia="Arial" w:cs="Arial"/>
          <w:b/>
          <w:szCs w:val="24"/>
        </w:rPr>
        <w:t>Fuels Reduction Projects</w:t>
      </w:r>
    </w:p>
    <w:p w14:paraId="181A1414" w14:textId="34AC0924" w:rsidR="00CC0D83" w:rsidRPr="00FA14B9" w:rsidRDefault="00CC0D83" w:rsidP="00CC0D83">
      <w:pPr>
        <w:pStyle w:val="ListParagraph"/>
        <w:numPr>
          <w:ilvl w:val="0"/>
          <w:numId w:val="6"/>
        </w:numPr>
        <w:shd w:val="clear" w:color="auto" w:fill="FFFFFF"/>
        <w:spacing w:after="150"/>
        <w:rPr>
          <w:rFonts w:cs="Arial"/>
          <w:szCs w:val="24"/>
        </w:rPr>
      </w:pPr>
      <w:r w:rsidRPr="00FA14B9">
        <w:rPr>
          <w:rFonts w:cs="Arial"/>
          <w:szCs w:val="24"/>
        </w:rPr>
        <w:t>CAL FIRE has identified and will continue to develop and report out on the value of fuels project work</w:t>
      </w:r>
      <w:r w:rsidR="00BE6EB1">
        <w:rPr>
          <w:rFonts w:cs="Arial"/>
          <w:szCs w:val="24"/>
        </w:rPr>
        <w:t xml:space="preserve">, prescribed </w:t>
      </w:r>
      <w:proofErr w:type="spellStart"/>
      <w:r w:rsidR="00BE6EB1">
        <w:rPr>
          <w:rFonts w:cs="Arial"/>
          <w:szCs w:val="24"/>
        </w:rPr>
        <w:t>burning</w:t>
      </w:r>
      <w:r w:rsidRPr="00FA14B9">
        <w:rPr>
          <w:rFonts w:cs="Arial"/>
          <w:szCs w:val="24"/>
        </w:rPr>
        <w:t>and</w:t>
      </w:r>
      <w:proofErr w:type="spellEnd"/>
      <w:r w:rsidRPr="00FA14B9">
        <w:rPr>
          <w:rFonts w:cs="Arial"/>
          <w:szCs w:val="24"/>
        </w:rPr>
        <w:t xml:space="preserve"> forest management in the preservation of the forest keeping it out of communities and other places </w:t>
      </w:r>
      <w:r w:rsidR="00BE6EB1">
        <w:rPr>
          <w:rFonts w:cs="Arial"/>
          <w:szCs w:val="24"/>
        </w:rPr>
        <w:t xml:space="preserve">such </w:t>
      </w:r>
      <w:r w:rsidRPr="00FA14B9">
        <w:rPr>
          <w:rFonts w:cs="Arial"/>
          <w:szCs w:val="24"/>
        </w:rPr>
        <w:t xml:space="preserve">as in the Tahoe Basin and Sly Park. </w:t>
      </w:r>
    </w:p>
    <w:p w14:paraId="3BF600F9" w14:textId="77777777" w:rsidR="00CC0D83" w:rsidRPr="00FA14B9" w:rsidRDefault="00CC0D83" w:rsidP="006062E9">
      <w:pPr>
        <w:pStyle w:val="NoSpacing"/>
        <w:rPr>
          <w:rFonts w:eastAsia="Arial" w:cs="Arial"/>
          <w:b/>
          <w:szCs w:val="24"/>
        </w:rPr>
      </w:pPr>
    </w:p>
    <w:p w14:paraId="46DF6458" w14:textId="67BFF3DE" w:rsidR="00A27D5E" w:rsidRPr="00FA14B9" w:rsidRDefault="00A27D5E" w:rsidP="00BA0534">
      <w:pPr>
        <w:pStyle w:val="NoSpacing"/>
        <w:rPr>
          <w:rFonts w:eastAsiaTheme="minorHAnsi" w:cs="Arial"/>
          <w:color w:val="000000"/>
          <w:spacing w:val="0"/>
          <w:szCs w:val="24"/>
        </w:rPr>
      </w:pPr>
    </w:p>
    <w:p w14:paraId="04A4A9DF" w14:textId="2CBF96AB" w:rsidR="00A70BB8" w:rsidRPr="00FA14B9" w:rsidRDefault="006062E9" w:rsidP="00BF2562">
      <w:pPr>
        <w:pStyle w:val="ListParagraph"/>
        <w:numPr>
          <w:ilvl w:val="0"/>
          <w:numId w:val="23"/>
        </w:numPr>
        <w:rPr>
          <w:rFonts w:cs="Arial"/>
          <w:szCs w:val="24"/>
        </w:rPr>
      </w:pPr>
      <w:r w:rsidRPr="00FA14B9">
        <w:rPr>
          <w:rFonts w:cs="Arial"/>
          <w:szCs w:val="24"/>
        </w:rPr>
        <w:t>Forest Health</w:t>
      </w:r>
      <w:r w:rsidR="002F082E" w:rsidRPr="00FA14B9">
        <w:rPr>
          <w:rFonts w:cs="Arial"/>
          <w:szCs w:val="24"/>
        </w:rPr>
        <w:t>:</w:t>
      </w:r>
      <w:r w:rsidRPr="00FA14B9">
        <w:rPr>
          <w:rFonts w:cs="Arial"/>
          <w:szCs w:val="24"/>
        </w:rPr>
        <w:t xml:space="preserve"> 37 forest health grants have gone out for a total $155 million. </w:t>
      </w:r>
    </w:p>
    <w:p w14:paraId="18F1ACA7" w14:textId="46E7729C" w:rsidR="006062E9" w:rsidRPr="00FA14B9" w:rsidRDefault="006062E9" w:rsidP="00BF2562">
      <w:pPr>
        <w:pStyle w:val="ListParagraph"/>
        <w:numPr>
          <w:ilvl w:val="0"/>
          <w:numId w:val="23"/>
        </w:numPr>
        <w:rPr>
          <w:rFonts w:cs="Arial"/>
          <w:szCs w:val="24"/>
        </w:rPr>
      </w:pPr>
      <w:r w:rsidRPr="00FA14B9">
        <w:rPr>
          <w:rFonts w:cs="Arial"/>
          <w:szCs w:val="24"/>
        </w:rPr>
        <w:t>Fire Prevention Grants</w:t>
      </w:r>
      <w:r w:rsidR="002F082E" w:rsidRPr="00FA14B9">
        <w:rPr>
          <w:rFonts w:cs="Arial"/>
          <w:szCs w:val="24"/>
        </w:rPr>
        <w:t>:</w:t>
      </w:r>
      <w:r w:rsidRPr="00FA14B9">
        <w:rPr>
          <w:rFonts w:cs="Arial"/>
          <w:szCs w:val="24"/>
        </w:rPr>
        <w:t xml:space="preserve"> 105 </w:t>
      </w:r>
      <w:r w:rsidR="00DA5594" w:rsidRPr="00FA14B9">
        <w:rPr>
          <w:rFonts w:cs="Arial"/>
          <w:szCs w:val="24"/>
        </w:rPr>
        <w:t xml:space="preserve">grants </w:t>
      </w:r>
      <w:r w:rsidRPr="00FA14B9">
        <w:rPr>
          <w:rFonts w:cs="Arial"/>
          <w:szCs w:val="24"/>
        </w:rPr>
        <w:t>ha</w:t>
      </w:r>
      <w:r w:rsidR="00DA5594" w:rsidRPr="00FA14B9">
        <w:rPr>
          <w:rFonts w:cs="Arial"/>
          <w:szCs w:val="24"/>
        </w:rPr>
        <w:t>ve</w:t>
      </w:r>
      <w:r w:rsidRPr="00FA14B9">
        <w:rPr>
          <w:rFonts w:cs="Arial"/>
          <w:szCs w:val="24"/>
        </w:rPr>
        <w:t xml:space="preserve"> been awarded</w:t>
      </w:r>
      <w:r w:rsidR="00BE6EB1">
        <w:rPr>
          <w:rFonts w:cs="Arial"/>
          <w:szCs w:val="24"/>
        </w:rPr>
        <w:t xml:space="preserve"> for</w:t>
      </w:r>
      <w:r w:rsidRPr="00FA14B9">
        <w:rPr>
          <w:rFonts w:cs="Arial"/>
          <w:szCs w:val="24"/>
        </w:rPr>
        <w:t>$</w:t>
      </w:r>
      <w:r w:rsidR="006250B4" w:rsidRPr="00FA14B9">
        <w:rPr>
          <w:rFonts w:cs="Arial"/>
          <w:szCs w:val="24"/>
        </w:rPr>
        <w:t>1</w:t>
      </w:r>
      <w:r w:rsidRPr="00FA14B9">
        <w:rPr>
          <w:rFonts w:cs="Arial"/>
          <w:szCs w:val="24"/>
        </w:rPr>
        <w:t xml:space="preserve">38 million. </w:t>
      </w:r>
      <w:r w:rsidR="006250B4" w:rsidRPr="00FA14B9">
        <w:rPr>
          <w:rFonts w:cs="Arial"/>
          <w:szCs w:val="24"/>
        </w:rPr>
        <w:t>T</w:t>
      </w:r>
      <w:r w:rsidRPr="00FA14B9">
        <w:rPr>
          <w:rFonts w:cs="Arial"/>
          <w:szCs w:val="24"/>
        </w:rPr>
        <w:t xml:space="preserve">his </w:t>
      </w:r>
      <w:r w:rsidR="006250B4" w:rsidRPr="00FA14B9">
        <w:rPr>
          <w:rFonts w:cs="Arial"/>
          <w:szCs w:val="24"/>
        </w:rPr>
        <w:t>is this</w:t>
      </w:r>
      <w:r w:rsidR="002035C9" w:rsidRPr="00FA14B9">
        <w:rPr>
          <w:rFonts w:cs="Arial"/>
          <w:szCs w:val="24"/>
        </w:rPr>
        <w:t xml:space="preserve"> </w:t>
      </w:r>
      <w:r w:rsidRPr="00FA14B9">
        <w:rPr>
          <w:rFonts w:cs="Arial"/>
          <w:szCs w:val="24"/>
        </w:rPr>
        <w:t>year's</w:t>
      </w:r>
      <w:r w:rsidR="002035C9" w:rsidRPr="00FA14B9">
        <w:rPr>
          <w:rFonts w:cs="Arial"/>
          <w:szCs w:val="24"/>
        </w:rPr>
        <w:t xml:space="preserve"> </w:t>
      </w:r>
      <w:r w:rsidRPr="00FA14B9">
        <w:rPr>
          <w:rFonts w:cs="Arial"/>
          <w:szCs w:val="24"/>
        </w:rPr>
        <w:t xml:space="preserve">current solicitation. </w:t>
      </w:r>
      <w:r w:rsidR="002035C9" w:rsidRPr="00FA14B9">
        <w:rPr>
          <w:rFonts w:cs="Arial"/>
          <w:szCs w:val="24"/>
        </w:rPr>
        <w:t xml:space="preserve"> C</w:t>
      </w:r>
      <w:r w:rsidR="005465A4" w:rsidRPr="00FA14B9">
        <w:rPr>
          <w:rFonts w:cs="Arial"/>
          <w:szCs w:val="24"/>
        </w:rPr>
        <w:t xml:space="preserve">AL FIRE is </w:t>
      </w:r>
      <w:r w:rsidRPr="00FA14B9">
        <w:rPr>
          <w:rFonts w:cs="Arial"/>
          <w:szCs w:val="24"/>
        </w:rPr>
        <w:t>also looking forward to additional solicitation later this fall, into the winter, there are additional funds in the proposed budget</w:t>
      </w:r>
      <w:r w:rsidR="00AD0578" w:rsidRPr="00FA14B9">
        <w:rPr>
          <w:rFonts w:cs="Arial"/>
          <w:szCs w:val="24"/>
        </w:rPr>
        <w:t xml:space="preserve"> </w:t>
      </w:r>
      <w:r w:rsidR="00DD7664" w:rsidRPr="00FA14B9">
        <w:rPr>
          <w:rFonts w:cs="Arial"/>
          <w:szCs w:val="24"/>
        </w:rPr>
        <w:t xml:space="preserve">that are </w:t>
      </w:r>
      <w:r w:rsidR="00AD0578" w:rsidRPr="00FA14B9">
        <w:rPr>
          <w:rFonts w:cs="Arial"/>
          <w:szCs w:val="24"/>
        </w:rPr>
        <w:t>rea</w:t>
      </w:r>
      <w:r w:rsidRPr="00FA14B9">
        <w:rPr>
          <w:rFonts w:cs="Arial"/>
          <w:szCs w:val="24"/>
        </w:rPr>
        <w:t>dy for</w:t>
      </w:r>
      <w:r w:rsidR="00AD0578" w:rsidRPr="00FA14B9">
        <w:rPr>
          <w:rFonts w:cs="Arial"/>
          <w:szCs w:val="24"/>
        </w:rPr>
        <w:t xml:space="preserve"> </w:t>
      </w:r>
      <w:r w:rsidRPr="00FA14B9">
        <w:rPr>
          <w:rFonts w:cs="Arial"/>
          <w:szCs w:val="24"/>
        </w:rPr>
        <w:t>signing. </w:t>
      </w:r>
      <w:r w:rsidR="00D321A8" w:rsidRPr="00FA14B9">
        <w:rPr>
          <w:rFonts w:cs="Arial"/>
          <w:szCs w:val="24"/>
        </w:rPr>
        <w:t>Director Porter</w:t>
      </w:r>
      <w:r w:rsidRPr="00FA14B9">
        <w:rPr>
          <w:rFonts w:cs="Arial"/>
          <w:szCs w:val="24"/>
        </w:rPr>
        <w:t xml:space="preserve"> will report </w:t>
      </w:r>
      <w:r w:rsidR="00CC0D83">
        <w:rPr>
          <w:rFonts w:cs="Arial"/>
          <w:szCs w:val="24"/>
        </w:rPr>
        <w:t>out on that,</w:t>
      </w:r>
      <w:r w:rsidRPr="00FA14B9">
        <w:rPr>
          <w:rFonts w:cs="Arial"/>
          <w:szCs w:val="24"/>
        </w:rPr>
        <w:t xml:space="preserve"> next month.</w:t>
      </w:r>
    </w:p>
    <w:p w14:paraId="17A210C6" w14:textId="77777777" w:rsidR="00DD0649" w:rsidRPr="00FA14B9" w:rsidRDefault="00DD0649" w:rsidP="00DD0649">
      <w:pPr>
        <w:pStyle w:val="ListParagraph"/>
        <w:rPr>
          <w:rFonts w:eastAsia="Arial" w:cs="Arial"/>
          <w:b/>
          <w:szCs w:val="24"/>
        </w:rPr>
      </w:pPr>
    </w:p>
    <w:p w14:paraId="3F6A309B" w14:textId="77777777" w:rsidR="009E2E37" w:rsidRPr="00FA14B9" w:rsidRDefault="003865E6" w:rsidP="00F31045">
      <w:pPr>
        <w:rPr>
          <w:rFonts w:eastAsia="Arial" w:cs="Arial"/>
          <w:b/>
          <w:szCs w:val="24"/>
        </w:rPr>
      </w:pPr>
      <w:r w:rsidRPr="00FA14B9">
        <w:rPr>
          <w:rFonts w:eastAsia="Arial" w:cs="Arial"/>
          <w:b/>
          <w:szCs w:val="24"/>
        </w:rPr>
        <w:t>Fire Protection</w:t>
      </w:r>
    </w:p>
    <w:p w14:paraId="3C757413" w14:textId="23F2BCE7" w:rsidR="00B64A5E" w:rsidRPr="00FA14B9" w:rsidRDefault="00B64A5E" w:rsidP="00B64A5E">
      <w:pPr>
        <w:pStyle w:val="ListParagraph"/>
        <w:numPr>
          <w:ilvl w:val="0"/>
          <w:numId w:val="5"/>
        </w:numPr>
        <w:shd w:val="clear" w:color="auto" w:fill="FFFFFF"/>
        <w:spacing w:after="150"/>
        <w:rPr>
          <w:rFonts w:cs="Arial"/>
          <w:szCs w:val="24"/>
        </w:rPr>
      </w:pPr>
      <w:r w:rsidRPr="00FA14B9">
        <w:rPr>
          <w:rFonts w:cs="Arial"/>
          <w:szCs w:val="24"/>
        </w:rPr>
        <w:t>In 2020 there were 120 total arson arrests. There have</w:t>
      </w:r>
      <w:r w:rsidR="00BC1BCF">
        <w:rPr>
          <w:rFonts w:cs="Arial"/>
          <w:szCs w:val="24"/>
        </w:rPr>
        <w:t xml:space="preserve"> already</w:t>
      </w:r>
      <w:r w:rsidRPr="00FA14B9">
        <w:rPr>
          <w:rFonts w:cs="Arial"/>
          <w:szCs w:val="24"/>
        </w:rPr>
        <w:t xml:space="preserve"> been over 103 arson arrests in 2021</w:t>
      </w:r>
      <w:r w:rsidR="00BC1BCF">
        <w:rPr>
          <w:rFonts w:cs="Arial"/>
          <w:szCs w:val="24"/>
        </w:rPr>
        <w:t>.</w:t>
      </w:r>
      <w:r w:rsidRPr="00FA14B9">
        <w:rPr>
          <w:rFonts w:cs="Arial"/>
          <w:szCs w:val="24"/>
        </w:rPr>
        <w:t xml:space="preserve">CAL FIRE is working to increase the number of Peace </w:t>
      </w:r>
      <w:proofErr w:type="gramStart"/>
      <w:r w:rsidRPr="00FA14B9">
        <w:rPr>
          <w:rFonts w:cs="Arial"/>
          <w:szCs w:val="24"/>
        </w:rPr>
        <w:t>Officers</w:t>
      </w:r>
      <w:r w:rsidR="00BC1BCF">
        <w:rPr>
          <w:rFonts w:cs="Arial"/>
          <w:szCs w:val="24"/>
        </w:rPr>
        <w:t>.</w:t>
      </w:r>
      <w:r w:rsidRPr="00FA14B9">
        <w:rPr>
          <w:rFonts w:cs="Arial"/>
          <w:szCs w:val="24"/>
        </w:rPr>
        <w:t>.</w:t>
      </w:r>
      <w:proofErr w:type="gramEnd"/>
    </w:p>
    <w:p w14:paraId="1918EFB5" w14:textId="77777777" w:rsidR="00424B4E" w:rsidRPr="00FA14B9" w:rsidRDefault="00424B4E" w:rsidP="00424B4E">
      <w:pPr>
        <w:ind w:left="360"/>
        <w:rPr>
          <w:rFonts w:eastAsiaTheme="minorHAnsi" w:cs="Arial"/>
          <w:b/>
          <w:bCs/>
          <w:szCs w:val="24"/>
        </w:rPr>
      </w:pPr>
    </w:p>
    <w:p w14:paraId="00067C60" w14:textId="77777777" w:rsidR="001A1079" w:rsidRPr="00FA14B9" w:rsidRDefault="001A1079" w:rsidP="001A1079">
      <w:pPr>
        <w:rPr>
          <w:rFonts w:cs="Arial"/>
          <w:b/>
          <w:bCs/>
          <w:szCs w:val="24"/>
        </w:rPr>
      </w:pPr>
      <w:r w:rsidRPr="00FA14B9">
        <w:rPr>
          <w:rFonts w:cs="Arial"/>
          <w:b/>
          <w:bCs/>
          <w:szCs w:val="24"/>
        </w:rPr>
        <w:t>Cooperative Fire Program</w:t>
      </w:r>
    </w:p>
    <w:p w14:paraId="412B8FA5" w14:textId="6FCB12A4" w:rsidR="00304D3F" w:rsidRPr="00FA14B9" w:rsidRDefault="002C7E5D" w:rsidP="00EA72C6">
      <w:pPr>
        <w:pStyle w:val="ListParagraph"/>
        <w:numPr>
          <w:ilvl w:val="0"/>
          <w:numId w:val="5"/>
        </w:numPr>
        <w:shd w:val="clear" w:color="auto" w:fill="FFFFFF"/>
        <w:spacing w:after="150"/>
        <w:rPr>
          <w:rFonts w:cs="Arial"/>
          <w:szCs w:val="24"/>
        </w:rPr>
      </w:pPr>
      <w:r w:rsidRPr="00FA14B9">
        <w:rPr>
          <w:rFonts w:cs="Arial"/>
          <w:szCs w:val="24"/>
        </w:rPr>
        <w:t>There has</w:t>
      </w:r>
      <w:r w:rsidR="00683319" w:rsidRPr="00FA14B9">
        <w:rPr>
          <w:rFonts w:cs="Arial"/>
          <w:szCs w:val="24"/>
        </w:rPr>
        <w:t xml:space="preserve"> been a </w:t>
      </w:r>
      <w:r w:rsidR="00304D3F" w:rsidRPr="00FA14B9">
        <w:rPr>
          <w:rFonts w:cs="Arial"/>
          <w:szCs w:val="24"/>
        </w:rPr>
        <w:t xml:space="preserve">significant reduction in </w:t>
      </w:r>
      <w:r w:rsidR="007A0F9F" w:rsidRPr="00FA14B9">
        <w:rPr>
          <w:rFonts w:cs="Arial"/>
          <w:szCs w:val="24"/>
        </w:rPr>
        <w:t>the Department’s</w:t>
      </w:r>
      <w:r w:rsidR="00304D3F" w:rsidRPr="00FA14B9">
        <w:rPr>
          <w:rFonts w:cs="Arial"/>
          <w:szCs w:val="24"/>
        </w:rPr>
        <w:t xml:space="preserve"> C</w:t>
      </w:r>
      <w:r w:rsidR="00761C45" w:rsidRPr="00FA14B9">
        <w:rPr>
          <w:rFonts w:cs="Arial"/>
          <w:szCs w:val="24"/>
        </w:rPr>
        <w:t>DC</w:t>
      </w:r>
      <w:r w:rsidR="00304D3F" w:rsidRPr="00FA14B9">
        <w:rPr>
          <w:rFonts w:cs="Arial"/>
          <w:szCs w:val="24"/>
        </w:rPr>
        <w:t>R</w:t>
      </w:r>
      <w:r w:rsidR="00320CC9" w:rsidRPr="00FA14B9">
        <w:rPr>
          <w:rFonts w:cs="Arial"/>
          <w:szCs w:val="24"/>
        </w:rPr>
        <w:t xml:space="preserve"> hand crews</w:t>
      </w:r>
      <w:r w:rsidR="00304D3F" w:rsidRPr="00FA14B9">
        <w:rPr>
          <w:rFonts w:cs="Arial"/>
          <w:szCs w:val="24"/>
        </w:rPr>
        <w:t>.</w:t>
      </w:r>
      <w:r w:rsidR="009172F1" w:rsidRPr="00FA14B9">
        <w:rPr>
          <w:rFonts w:cs="Arial"/>
          <w:szCs w:val="24"/>
        </w:rPr>
        <w:t xml:space="preserve"> </w:t>
      </w:r>
      <w:r w:rsidR="008625FF">
        <w:rPr>
          <w:rFonts w:cs="Arial"/>
          <w:szCs w:val="24"/>
        </w:rPr>
        <w:t>Prior to</w:t>
      </w:r>
      <w:r w:rsidR="008625FF" w:rsidRPr="00FA14B9">
        <w:rPr>
          <w:rFonts w:cs="Arial"/>
          <w:szCs w:val="24"/>
        </w:rPr>
        <w:t xml:space="preserve"> </w:t>
      </w:r>
      <w:r w:rsidR="005C583F" w:rsidRPr="00FA14B9">
        <w:rPr>
          <w:rFonts w:cs="Arial"/>
          <w:szCs w:val="24"/>
        </w:rPr>
        <w:t>t</w:t>
      </w:r>
      <w:r w:rsidR="00343A50" w:rsidRPr="00FA14B9">
        <w:rPr>
          <w:rFonts w:cs="Arial"/>
          <w:szCs w:val="24"/>
        </w:rPr>
        <w:t xml:space="preserve">he </w:t>
      </w:r>
      <w:r w:rsidR="00304D3F" w:rsidRPr="00FA14B9">
        <w:rPr>
          <w:rFonts w:cs="Arial"/>
          <w:szCs w:val="24"/>
        </w:rPr>
        <w:t>depopulation of eight camps last year</w:t>
      </w:r>
      <w:r w:rsidR="00AB57E4" w:rsidRPr="00FA14B9">
        <w:rPr>
          <w:rFonts w:cs="Arial"/>
          <w:szCs w:val="24"/>
        </w:rPr>
        <w:t>,</w:t>
      </w:r>
      <w:r w:rsidR="00304D3F" w:rsidRPr="00FA14B9">
        <w:rPr>
          <w:rFonts w:cs="Arial"/>
          <w:szCs w:val="24"/>
        </w:rPr>
        <w:t xml:space="preserve"> </w:t>
      </w:r>
      <w:r w:rsidR="006B094D" w:rsidRPr="00FA14B9">
        <w:rPr>
          <w:rFonts w:cs="Arial"/>
          <w:szCs w:val="24"/>
        </w:rPr>
        <w:t xml:space="preserve">we </w:t>
      </w:r>
      <w:r w:rsidR="008625FF">
        <w:rPr>
          <w:rFonts w:cs="Arial"/>
          <w:szCs w:val="24"/>
        </w:rPr>
        <w:t xml:space="preserve">had </w:t>
      </w:r>
      <w:r w:rsidR="00795779">
        <w:rPr>
          <w:rFonts w:cs="Arial"/>
          <w:szCs w:val="24"/>
        </w:rPr>
        <w:t>potential to field</w:t>
      </w:r>
      <w:r w:rsidR="00D14903" w:rsidRPr="00FA14B9">
        <w:rPr>
          <w:rFonts w:cs="Arial"/>
          <w:szCs w:val="24"/>
        </w:rPr>
        <w:t>192</w:t>
      </w:r>
      <w:r w:rsidR="008625FF">
        <w:rPr>
          <w:rFonts w:cs="Arial"/>
          <w:szCs w:val="24"/>
        </w:rPr>
        <w:t xml:space="preserve"> crews.</w:t>
      </w:r>
      <w:r w:rsidR="00D14903" w:rsidRPr="00FA14B9">
        <w:rPr>
          <w:rFonts w:cs="Arial"/>
          <w:szCs w:val="24"/>
        </w:rPr>
        <w:t xml:space="preserve"> </w:t>
      </w:r>
      <w:r w:rsidR="008625FF">
        <w:rPr>
          <w:rFonts w:cs="Arial"/>
          <w:szCs w:val="24"/>
        </w:rPr>
        <w:t>Currently</w:t>
      </w:r>
      <w:r w:rsidR="009B5ADD" w:rsidRPr="00FA14B9">
        <w:rPr>
          <w:rFonts w:cs="Arial"/>
          <w:szCs w:val="24"/>
        </w:rPr>
        <w:t xml:space="preserve"> </w:t>
      </w:r>
      <w:r w:rsidR="00CC0D83">
        <w:rPr>
          <w:rFonts w:cs="Arial"/>
          <w:szCs w:val="24"/>
        </w:rPr>
        <w:t>there are</w:t>
      </w:r>
      <w:r w:rsidR="009B5ADD" w:rsidRPr="00FA14B9">
        <w:rPr>
          <w:rFonts w:cs="Arial"/>
          <w:szCs w:val="24"/>
        </w:rPr>
        <w:t xml:space="preserve"> 63 </w:t>
      </w:r>
      <w:r w:rsidR="007D1618">
        <w:rPr>
          <w:rFonts w:cs="Arial"/>
          <w:szCs w:val="24"/>
        </w:rPr>
        <w:t xml:space="preserve">CDRC </w:t>
      </w:r>
      <w:r w:rsidR="009B5ADD" w:rsidRPr="00FA14B9">
        <w:rPr>
          <w:rFonts w:cs="Arial"/>
          <w:szCs w:val="24"/>
        </w:rPr>
        <w:t xml:space="preserve">crews. </w:t>
      </w:r>
    </w:p>
    <w:p w14:paraId="392114CC" w14:textId="07082A0D" w:rsidR="007D1618" w:rsidRDefault="008625FF" w:rsidP="00EA72C6">
      <w:pPr>
        <w:pStyle w:val="ListParagraph"/>
        <w:numPr>
          <w:ilvl w:val="0"/>
          <w:numId w:val="5"/>
        </w:numPr>
        <w:shd w:val="clear" w:color="auto" w:fill="FFFFFF"/>
        <w:spacing w:after="0"/>
        <w:rPr>
          <w:rFonts w:cs="Arial"/>
          <w:szCs w:val="24"/>
        </w:rPr>
      </w:pPr>
      <w:r>
        <w:rPr>
          <w:rFonts w:cs="Arial"/>
          <w:szCs w:val="24"/>
        </w:rPr>
        <w:t>T</w:t>
      </w:r>
      <w:r w:rsidR="00CC0D83">
        <w:rPr>
          <w:rFonts w:cs="Arial"/>
          <w:szCs w:val="24"/>
        </w:rPr>
        <w:t>he Department has</w:t>
      </w:r>
      <w:r>
        <w:rPr>
          <w:rFonts w:cs="Arial"/>
          <w:szCs w:val="24"/>
        </w:rPr>
        <w:t xml:space="preserve"> created</w:t>
      </w:r>
      <w:r w:rsidR="00CC0D83">
        <w:rPr>
          <w:rFonts w:cs="Arial"/>
          <w:szCs w:val="24"/>
        </w:rPr>
        <w:t xml:space="preserve"> the </w:t>
      </w:r>
      <w:r w:rsidR="004E0B8A" w:rsidRPr="00FA14B9">
        <w:rPr>
          <w:rFonts w:cs="Arial"/>
          <w:szCs w:val="24"/>
        </w:rPr>
        <w:t>F</w:t>
      </w:r>
      <w:r w:rsidR="00304D3F" w:rsidRPr="00FA14B9">
        <w:rPr>
          <w:rFonts w:cs="Arial"/>
          <w:szCs w:val="24"/>
        </w:rPr>
        <w:t xml:space="preserve">irefighter </w:t>
      </w:r>
      <w:r w:rsidR="002A30A7" w:rsidRPr="00FA14B9">
        <w:rPr>
          <w:rFonts w:cs="Arial"/>
          <w:szCs w:val="24"/>
        </w:rPr>
        <w:t>h</w:t>
      </w:r>
      <w:r w:rsidR="00304D3F" w:rsidRPr="00FA14B9">
        <w:rPr>
          <w:rFonts w:cs="Arial"/>
          <w:szCs w:val="24"/>
        </w:rPr>
        <w:t>an</w:t>
      </w:r>
      <w:r w:rsidR="002A30A7" w:rsidRPr="00FA14B9">
        <w:rPr>
          <w:rFonts w:cs="Arial"/>
          <w:szCs w:val="24"/>
        </w:rPr>
        <w:t xml:space="preserve">d crew </w:t>
      </w:r>
      <w:r w:rsidR="00304D3F" w:rsidRPr="00FA14B9">
        <w:rPr>
          <w:rFonts w:cs="Arial"/>
          <w:szCs w:val="24"/>
        </w:rPr>
        <w:t xml:space="preserve">program </w:t>
      </w:r>
      <w:r w:rsidR="00BE6EB1">
        <w:rPr>
          <w:rFonts w:cs="Arial"/>
          <w:szCs w:val="24"/>
        </w:rPr>
        <w:t xml:space="preserve">using </w:t>
      </w:r>
      <w:r w:rsidR="00094DAD" w:rsidRPr="00FA14B9">
        <w:rPr>
          <w:rFonts w:cs="Arial"/>
          <w:szCs w:val="24"/>
        </w:rPr>
        <w:t>9-month</w:t>
      </w:r>
      <w:r w:rsidR="00E93989" w:rsidRPr="00FA14B9">
        <w:rPr>
          <w:rFonts w:cs="Arial"/>
          <w:szCs w:val="24"/>
        </w:rPr>
        <w:t xml:space="preserve"> </w:t>
      </w:r>
      <w:r w:rsidR="00304D3F" w:rsidRPr="00FA14B9">
        <w:rPr>
          <w:rFonts w:cs="Arial"/>
          <w:szCs w:val="24"/>
        </w:rPr>
        <w:t>seasonal appointments</w:t>
      </w:r>
      <w:r>
        <w:rPr>
          <w:rFonts w:cs="Arial"/>
          <w:szCs w:val="24"/>
        </w:rPr>
        <w:t>. Crews are also available through</w:t>
      </w:r>
      <w:r w:rsidR="00BE6EB1">
        <w:rPr>
          <w:rFonts w:cs="Arial"/>
          <w:szCs w:val="24"/>
        </w:rPr>
        <w:t xml:space="preserve"> </w:t>
      </w:r>
      <w:r w:rsidR="00304D3F" w:rsidRPr="00FA14B9">
        <w:rPr>
          <w:rFonts w:cs="Arial"/>
          <w:szCs w:val="24"/>
        </w:rPr>
        <w:t>the California Conservation Corps</w:t>
      </w:r>
      <w:r>
        <w:rPr>
          <w:rFonts w:cs="Arial"/>
          <w:szCs w:val="24"/>
        </w:rPr>
        <w:t>. Both programs</w:t>
      </w:r>
      <w:r w:rsidR="00F55484" w:rsidRPr="00FA14B9">
        <w:rPr>
          <w:rFonts w:cs="Arial"/>
          <w:szCs w:val="24"/>
        </w:rPr>
        <w:t xml:space="preserve"> have fire ready crews</w:t>
      </w:r>
      <w:r w:rsidR="00910A09" w:rsidRPr="00FA14B9">
        <w:rPr>
          <w:rFonts w:cs="Arial"/>
          <w:szCs w:val="24"/>
        </w:rPr>
        <w:t xml:space="preserve"> and </w:t>
      </w:r>
      <w:r w:rsidR="00D147AD" w:rsidRPr="00FA14B9">
        <w:rPr>
          <w:rFonts w:cs="Arial"/>
          <w:szCs w:val="24"/>
        </w:rPr>
        <w:t>T</w:t>
      </w:r>
      <w:r w:rsidR="00910A09" w:rsidRPr="00FA14B9">
        <w:rPr>
          <w:rFonts w:cs="Arial"/>
          <w:szCs w:val="24"/>
        </w:rPr>
        <w:t xml:space="preserve">ype II crews available. </w:t>
      </w:r>
      <w:r w:rsidR="00CC0D83">
        <w:rPr>
          <w:rFonts w:cs="Arial"/>
          <w:szCs w:val="24"/>
        </w:rPr>
        <w:t>There is</w:t>
      </w:r>
      <w:r w:rsidR="00304D3F" w:rsidRPr="00FA14B9">
        <w:rPr>
          <w:rFonts w:cs="Arial"/>
          <w:szCs w:val="24"/>
        </w:rPr>
        <w:t xml:space="preserve"> continued work with </w:t>
      </w:r>
      <w:r w:rsidR="00DB4DB6" w:rsidRPr="00FA14B9">
        <w:rPr>
          <w:rFonts w:cs="Arial"/>
          <w:szCs w:val="24"/>
        </w:rPr>
        <w:t>T</w:t>
      </w:r>
      <w:r w:rsidR="00304D3F" w:rsidRPr="00FA14B9">
        <w:rPr>
          <w:rFonts w:cs="Arial"/>
          <w:szCs w:val="24"/>
        </w:rPr>
        <w:t xml:space="preserve">ask </w:t>
      </w:r>
      <w:r w:rsidR="00DB4DB6" w:rsidRPr="00FA14B9">
        <w:rPr>
          <w:rFonts w:cs="Arial"/>
          <w:szCs w:val="24"/>
        </w:rPr>
        <w:t>F</w:t>
      </w:r>
      <w:r w:rsidR="00304D3F" w:rsidRPr="00FA14B9">
        <w:rPr>
          <w:rFonts w:cs="Arial"/>
          <w:szCs w:val="24"/>
        </w:rPr>
        <w:t>orce Rattlesnake</w:t>
      </w:r>
      <w:r w:rsidR="00E740A0" w:rsidRPr="00FA14B9">
        <w:rPr>
          <w:rFonts w:cs="Arial"/>
          <w:szCs w:val="24"/>
        </w:rPr>
        <w:t xml:space="preserve"> and the </w:t>
      </w:r>
      <w:r w:rsidR="00304D3F" w:rsidRPr="00FA14B9">
        <w:rPr>
          <w:rFonts w:cs="Arial"/>
          <w:szCs w:val="24"/>
        </w:rPr>
        <w:t>California Military Department</w:t>
      </w:r>
      <w:r w:rsidR="00A85018">
        <w:rPr>
          <w:rFonts w:cs="Arial"/>
          <w:szCs w:val="24"/>
        </w:rPr>
        <w:t>.</w:t>
      </w:r>
    </w:p>
    <w:p w14:paraId="59639B96" w14:textId="5F41E067" w:rsidR="00304D3F" w:rsidRPr="00FA14B9" w:rsidRDefault="005C282B" w:rsidP="00EA72C6">
      <w:pPr>
        <w:pStyle w:val="ListParagraph"/>
        <w:numPr>
          <w:ilvl w:val="0"/>
          <w:numId w:val="5"/>
        </w:numPr>
        <w:shd w:val="clear" w:color="auto" w:fill="FFFFFF"/>
        <w:spacing w:after="0"/>
        <w:rPr>
          <w:rFonts w:cs="Arial"/>
          <w:szCs w:val="24"/>
        </w:rPr>
      </w:pPr>
      <w:r>
        <w:rPr>
          <w:rFonts w:cs="Arial"/>
          <w:szCs w:val="24"/>
        </w:rPr>
        <w:t>W</w:t>
      </w:r>
      <w:r w:rsidR="00D147AD" w:rsidRPr="00FA14B9">
        <w:rPr>
          <w:rFonts w:cs="Arial"/>
          <w:szCs w:val="24"/>
        </w:rPr>
        <w:t xml:space="preserve">ith </w:t>
      </w:r>
      <w:proofErr w:type="gramStart"/>
      <w:r w:rsidR="00D147AD" w:rsidRPr="00FA14B9">
        <w:rPr>
          <w:rFonts w:cs="Arial"/>
          <w:szCs w:val="24"/>
        </w:rPr>
        <w:t>all</w:t>
      </w:r>
      <w:r w:rsidR="00304D3F" w:rsidRPr="00FA14B9">
        <w:rPr>
          <w:rFonts w:cs="Arial"/>
          <w:szCs w:val="24"/>
        </w:rPr>
        <w:t xml:space="preserve"> of</w:t>
      </w:r>
      <w:proofErr w:type="gramEnd"/>
      <w:r w:rsidR="00304D3F" w:rsidRPr="00FA14B9">
        <w:rPr>
          <w:rFonts w:cs="Arial"/>
          <w:szCs w:val="24"/>
        </w:rPr>
        <w:t xml:space="preserve"> those</w:t>
      </w:r>
      <w:r w:rsidR="00BE6EB1">
        <w:rPr>
          <w:rFonts w:cs="Arial"/>
          <w:szCs w:val="24"/>
        </w:rPr>
        <w:t xml:space="preserve"> programs</w:t>
      </w:r>
      <w:r w:rsidR="00304D3F" w:rsidRPr="00FA14B9">
        <w:rPr>
          <w:rFonts w:cs="Arial"/>
          <w:szCs w:val="24"/>
        </w:rPr>
        <w:t xml:space="preserve"> together </w:t>
      </w:r>
      <w:r w:rsidR="007D1618">
        <w:rPr>
          <w:rFonts w:cs="Arial"/>
          <w:szCs w:val="24"/>
        </w:rPr>
        <w:t>there are</w:t>
      </w:r>
      <w:r>
        <w:rPr>
          <w:rFonts w:cs="Arial"/>
          <w:szCs w:val="24"/>
        </w:rPr>
        <w:t xml:space="preserve"> </w:t>
      </w:r>
      <w:r w:rsidR="00304D3F" w:rsidRPr="00FA14B9">
        <w:rPr>
          <w:rFonts w:cs="Arial"/>
          <w:szCs w:val="24"/>
        </w:rPr>
        <w:t xml:space="preserve">still less than 100 </w:t>
      </w:r>
      <w:r w:rsidR="00FC4A7A" w:rsidRPr="00FA14B9">
        <w:rPr>
          <w:rFonts w:cs="Arial"/>
          <w:szCs w:val="24"/>
        </w:rPr>
        <w:t>crews</w:t>
      </w:r>
      <w:r w:rsidR="00DF5243" w:rsidRPr="00FA14B9">
        <w:rPr>
          <w:rFonts w:cs="Arial"/>
          <w:szCs w:val="24"/>
        </w:rPr>
        <w:t>.</w:t>
      </w:r>
      <w:r>
        <w:rPr>
          <w:rFonts w:cs="Arial"/>
          <w:szCs w:val="24"/>
        </w:rPr>
        <w:t xml:space="preserve"> W</w:t>
      </w:r>
      <w:r w:rsidR="00304D3F" w:rsidRPr="00FA14B9">
        <w:rPr>
          <w:rFonts w:cs="Arial"/>
          <w:szCs w:val="24"/>
        </w:rPr>
        <w:t xml:space="preserve">ork </w:t>
      </w:r>
      <w:proofErr w:type="gramStart"/>
      <w:r>
        <w:rPr>
          <w:rFonts w:cs="Arial"/>
          <w:szCs w:val="24"/>
        </w:rPr>
        <w:t xml:space="preserve">continues </w:t>
      </w:r>
      <w:r w:rsidR="00304D3F" w:rsidRPr="00FA14B9">
        <w:rPr>
          <w:rFonts w:cs="Arial"/>
          <w:szCs w:val="24"/>
        </w:rPr>
        <w:t>on</w:t>
      </w:r>
      <w:proofErr w:type="gramEnd"/>
      <w:r w:rsidR="00304D3F" w:rsidRPr="00FA14B9">
        <w:rPr>
          <w:rFonts w:cs="Arial"/>
          <w:szCs w:val="24"/>
        </w:rPr>
        <w:t xml:space="preserve"> </w:t>
      </w:r>
      <w:r w:rsidR="004F6406" w:rsidRPr="00FA14B9">
        <w:rPr>
          <w:rFonts w:cs="Arial"/>
          <w:szCs w:val="24"/>
        </w:rPr>
        <w:t>d</w:t>
      </w:r>
      <w:r w:rsidR="00304D3F" w:rsidRPr="00FA14B9">
        <w:rPr>
          <w:rFonts w:cs="Arial"/>
          <w:szCs w:val="24"/>
        </w:rPr>
        <w:t>ifferent options available to increase those numbers.</w:t>
      </w:r>
    </w:p>
    <w:p w14:paraId="59ECBFEB" w14:textId="19480CDD" w:rsidR="00304D3F" w:rsidRPr="00FA14B9" w:rsidRDefault="00304D3F" w:rsidP="00EA72C6">
      <w:pPr>
        <w:pStyle w:val="ListParagraph"/>
        <w:numPr>
          <w:ilvl w:val="0"/>
          <w:numId w:val="5"/>
        </w:numPr>
        <w:shd w:val="clear" w:color="auto" w:fill="FFFFFF"/>
        <w:spacing w:after="150"/>
        <w:rPr>
          <w:rFonts w:cs="Arial"/>
          <w:szCs w:val="24"/>
        </w:rPr>
      </w:pPr>
      <w:r w:rsidRPr="00FA14B9">
        <w:rPr>
          <w:rFonts w:cs="Arial"/>
          <w:szCs w:val="24"/>
        </w:rPr>
        <w:t xml:space="preserve">In the budget, when signed, there is an enhancement or collaborative with </w:t>
      </w:r>
      <w:r w:rsidR="005C282B">
        <w:rPr>
          <w:rFonts w:cs="Arial"/>
          <w:szCs w:val="24"/>
        </w:rPr>
        <w:t>CAL FIRE’s</w:t>
      </w:r>
      <w:r w:rsidRPr="00FA14B9">
        <w:rPr>
          <w:rFonts w:cs="Arial"/>
          <w:szCs w:val="24"/>
        </w:rPr>
        <w:t xml:space="preserve"> contract counties to each develop or deploy an additional crew in their jurisdiction.</w:t>
      </w:r>
      <w:r w:rsidR="00096219" w:rsidRPr="00FA14B9">
        <w:rPr>
          <w:rFonts w:cs="Arial"/>
          <w:szCs w:val="24"/>
        </w:rPr>
        <w:t xml:space="preserve"> </w:t>
      </w:r>
      <w:r w:rsidR="0092150B" w:rsidRPr="00FA14B9">
        <w:rPr>
          <w:rFonts w:cs="Arial"/>
          <w:szCs w:val="24"/>
        </w:rPr>
        <w:t>T</w:t>
      </w:r>
      <w:r w:rsidRPr="00FA14B9">
        <w:rPr>
          <w:rFonts w:cs="Arial"/>
          <w:szCs w:val="24"/>
        </w:rPr>
        <w:t xml:space="preserve">hink of this as a pilot, as </w:t>
      </w:r>
      <w:r w:rsidR="00F61D75" w:rsidRPr="00FA14B9">
        <w:rPr>
          <w:rFonts w:cs="Arial"/>
          <w:szCs w:val="24"/>
        </w:rPr>
        <w:t xml:space="preserve">a </w:t>
      </w:r>
      <w:r w:rsidRPr="00FA14B9">
        <w:rPr>
          <w:rFonts w:cs="Arial"/>
          <w:szCs w:val="24"/>
        </w:rPr>
        <w:t xml:space="preserve">one-year or one-time </w:t>
      </w:r>
      <w:r w:rsidR="00863445" w:rsidRPr="00FA14B9">
        <w:rPr>
          <w:rFonts w:cs="Arial"/>
          <w:szCs w:val="24"/>
        </w:rPr>
        <w:t xml:space="preserve">funds, </w:t>
      </w:r>
      <w:r w:rsidRPr="00FA14B9">
        <w:rPr>
          <w:rFonts w:cs="Arial"/>
          <w:szCs w:val="24"/>
        </w:rPr>
        <w:t>opportunities</w:t>
      </w:r>
      <w:r w:rsidR="005C282B">
        <w:rPr>
          <w:rFonts w:cs="Arial"/>
          <w:szCs w:val="24"/>
        </w:rPr>
        <w:t xml:space="preserve"> are being looked at</w:t>
      </w:r>
      <w:r w:rsidRPr="00FA14B9">
        <w:rPr>
          <w:rFonts w:cs="Arial"/>
          <w:szCs w:val="24"/>
        </w:rPr>
        <w:t xml:space="preserve"> to partner with our contract counties</w:t>
      </w:r>
      <w:r w:rsidR="00F61D75" w:rsidRPr="00FA14B9">
        <w:rPr>
          <w:rFonts w:cs="Arial"/>
          <w:szCs w:val="24"/>
        </w:rPr>
        <w:t>,</w:t>
      </w:r>
      <w:r w:rsidRPr="00FA14B9">
        <w:rPr>
          <w:rFonts w:cs="Arial"/>
          <w:szCs w:val="24"/>
        </w:rPr>
        <w:t xml:space="preserve"> to start to fill some of that need</w:t>
      </w:r>
      <w:r w:rsidR="00E032EC" w:rsidRPr="00FA14B9">
        <w:rPr>
          <w:rFonts w:cs="Arial"/>
          <w:szCs w:val="24"/>
        </w:rPr>
        <w:t>.</w:t>
      </w:r>
    </w:p>
    <w:p w14:paraId="4EDDB8EF" w14:textId="77777777" w:rsidR="00304D3F" w:rsidRPr="00FA14B9" w:rsidRDefault="00304D3F" w:rsidP="00217605">
      <w:pPr>
        <w:autoSpaceDE w:val="0"/>
        <w:autoSpaceDN w:val="0"/>
        <w:adjustRightInd w:val="0"/>
        <w:spacing w:after="0"/>
        <w:rPr>
          <w:rFonts w:eastAsiaTheme="minorHAnsi" w:cs="Arial"/>
          <w:color w:val="000000"/>
          <w:spacing w:val="0"/>
          <w:szCs w:val="24"/>
        </w:rPr>
      </w:pPr>
    </w:p>
    <w:p w14:paraId="29E00E7D" w14:textId="6F19C239" w:rsidR="00B06A66" w:rsidRPr="00FA14B9" w:rsidRDefault="00B06A66" w:rsidP="00217605">
      <w:pPr>
        <w:rPr>
          <w:rFonts w:eastAsiaTheme="minorHAnsi" w:cs="Arial"/>
          <w:b/>
          <w:bCs/>
          <w:szCs w:val="24"/>
        </w:rPr>
      </w:pPr>
      <w:r w:rsidRPr="00FA14B9">
        <w:rPr>
          <w:rFonts w:eastAsiaTheme="minorHAnsi" w:cs="Arial"/>
          <w:b/>
          <w:bCs/>
          <w:szCs w:val="24"/>
        </w:rPr>
        <w:t>Demon</w:t>
      </w:r>
      <w:r w:rsidR="0043713B" w:rsidRPr="00FA14B9">
        <w:rPr>
          <w:rFonts w:eastAsiaTheme="minorHAnsi" w:cs="Arial"/>
          <w:b/>
          <w:bCs/>
          <w:szCs w:val="24"/>
        </w:rPr>
        <w:t xml:space="preserve">stration State Forests </w:t>
      </w:r>
    </w:p>
    <w:p w14:paraId="4A3CF1F4" w14:textId="000EEB9E" w:rsidR="00620CFF" w:rsidRPr="00FA14B9" w:rsidRDefault="002030E8" w:rsidP="00217605">
      <w:pPr>
        <w:rPr>
          <w:rFonts w:eastAsiaTheme="minorHAnsi" w:cs="Arial"/>
          <w:b/>
          <w:bCs/>
          <w:szCs w:val="24"/>
        </w:rPr>
      </w:pPr>
      <w:r w:rsidRPr="00FA14B9">
        <w:rPr>
          <w:rFonts w:eastAsiaTheme="minorHAnsi" w:cs="Arial"/>
          <w:b/>
          <w:bCs/>
          <w:szCs w:val="24"/>
        </w:rPr>
        <w:t xml:space="preserve">Jackson </w:t>
      </w:r>
      <w:r w:rsidR="004476F0" w:rsidRPr="00FA14B9">
        <w:rPr>
          <w:rFonts w:eastAsiaTheme="minorHAnsi" w:cs="Arial"/>
          <w:b/>
          <w:bCs/>
          <w:szCs w:val="24"/>
        </w:rPr>
        <w:t xml:space="preserve">Demonstration </w:t>
      </w:r>
      <w:r w:rsidRPr="00FA14B9">
        <w:rPr>
          <w:rFonts w:eastAsiaTheme="minorHAnsi" w:cs="Arial"/>
          <w:b/>
          <w:bCs/>
          <w:szCs w:val="24"/>
        </w:rPr>
        <w:t xml:space="preserve">State Forest </w:t>
      </w:r>
    </w:p>
    <w:p w14:paraId="5F24B13A" w14:textId="3BCCBC6E" w:rsidR="002030E8" w:rsidRPr="00FA14B9" w:rsidRDefault="007D1618" w:rsidP="008A606D">
      <w:pPr>
        <w:pStyle w:val="ListParagraph"/>
        <w:numPr>
          <w:ilvl w:val="0"/>
          <w:numId w:val="24"/>
        </w:numPr>
        <w:shd w:val="clear" w:color="auto" w:fill="FFFFFF"/>
        <w:spacing w:after="0"/>
        <w:rPr>
          <w:rFonts w:cs="Arial"/>
          <w:spacing w:val="0"/>
          <w:szCs w:val="24"/>
        </w:rPr>
      </w:pPr>
      <w:r>
        <w:rPr>
          <w:rFonts w:cs="Arial"/>
          <w:spacing w:val="0"/>
          <w:szCs w:val="24"/>
        </w:rPr>
        <w:t>S</w:t>
      </w:r>
      <w:r w:rsidR="002030E8" w:rsidRPr="00FA14B9">
        <w:rPr>
          <w:rFonts w:cs="Arial"/>
          <w:spacing w:val="0"/>
          <w:szCs w:val="24"/>
        </w:rPr>
        <w:t>mall landowners</w:t>
      </w:r>
      <w:r w:rsidR="00EE243E" w:rsidRPr="00FA14B9">
        <w:rPr>
          <w:rFonts w:cs="Arial"/>
          <w:spacing w:val="0"/>
          <w:szCs w:val="24"/>
        </w:rPr>
        <w:t>, mid</w:t>
      </w:r>
      <w:r w:rsidR="002030E8" w:rsidRPr="00FA14B9">
        <w:rPr>
          <w:rFonts w:cs="Arial"/>
          <w:spacing w:val="0"/>
          <w:szCs w:val="24"/>
        </w:rPr>
        <w:t xml:space="preserve">-size </w:t>
      </w:r>
      <w:r w:rsidR="00EE243E" w:rsidRPr="00FA14B9">
        <w:rPr>
          <w:rFonts w:cs="Arial"/>
          <w:spacing w:val="0"/>
          <w:szCs w:val="24"/>
        </w:rPr>
        <w:t xml:space="preserve">landowners </w:t>
      </w:r>
      <w:r w:rsidR="002030E8" w:rsidRPr="00FA14B9">
        <w:rPr>
          <w:rFonts w:cs="Arial"/>
          <w:spacing w:val="0"/>
          <w:szCs w:val="24"/>
        </w:rPr>
        <w:t xml:space="preserve">and industrial landowners control the management </w:t>
      </w:r>
      <w:r w:rsidR="009A788A" w:rsidRPr="00FA14B9">
        <w:rPr>
          <w:rFonts w:cs="Arial"/>
          <w:spacing w:val="0"/>
          <w:szCs w:val="24"/>
        </w:rPr>
        <w:t>and</w:t>
      </w:r>
      <w:r w:rsidR="002030E8" w:rsidRPr="00FA14B9">
        <w:rPr>
          <w:rFonts w:cs="Arial"/>
          <w:spacing w:val="0"/>
          <w:szCs w:val="24"/>
        </w:rPr>
        <w:t xml:space="preserve"> own </w:t>
      </w:r>
      <w:r w:rsidR="009A788A" w:rsidRPr="00FA14B9">
        <w:rPr>
          <w:rFonts w:cs="Arial"/>
          <w:spacing w:val="0"/>
          <w:szCs w:val="24"/>
        </w:rPr>
        <w:t>most</w:t>
      </w:r>
      <w:r w:rsidR="002030E8" w:rsidRPr="00FA14B9">
        <w:rPr>
          <w:rFonts w:cs="Arial"/>
          <w:spacing w:val="0"/>
          <w:szCs w:val="24"/>
        </w:rPr>
        <w:t xml:space="preserve"> of the Redwood region and Redwood Forest</w:t>
      </w:r>
      <w:r>
        <w:rPr>
          <w:rFonts w:cs="Arial"/>
          <w:spacing w:val="0"/>
          <w:szCs w:val="24"/>
        </w:rPr>
        <w:t>.</w:t>
      </w:r>
      <w:r w:rsidR="002030E8" w:rsidRPr="00FA14B9">
        <w:rPr>
          <w:rFonts w:cs="Arial"/>
          <w:spacing w:val="0"/>
          <w:szCs w:val="24"/>
        </w:rPr>
        <w:t> </w:t>
      </w:r>
      <w:proofErr w:type="gramStart"/>
      <w:r w:rsidR="00610826">
        <w:rPr>
          <w:rFonts w:cs="Arial"/>
          <w:spacing w:val="0"/>
          <w:szCs w:val="24"/>
        </w:rPr>
        <w:t>Consequently</w:t>
      </w:r>
      <w:proofErr w:type="gramEnd"/>
      <w:r w:rsidR="009A788A" w:rsidRPr="00FA14B9">
        <w:rPr>
          <w:rFonts w:cs="Arial"/>
          <w:spacing w:val="0"/>
          <w:szCs w:val="24"/>
        </w:rPr>
        <w:t xml:space="preserve"> </w:t>
      </w:r>
      <w:r w:rsidR="00EE243E" w:rsidRPr="00FA14B9">
        <w:rPr>
          <w:rFonts w:cs="Arial"/>
          <w:spacing w:val="0"/>
          <w:szCs w:val="24"/>
        </w:rPr>
        <w:t>the research</w:t>
      </w:r>
      <w:r w:rsidR="002030E8" w:rsidRPr="00FA14B9">
        <w:rPr>
          <w:rFonts w:cs="Arial"/>
          <w:spacing w:val="0"/>
          <w:szCs w:val="24"/>
        </w:rPr>
        <w:t xml:space="preserve"> on </w:t>
      </w:r>
      <w:r w:rsidR="00EE243E" w:rsidRPr="00FA14B9">
        <w:rPr>
          <w:rFonts w:cs="Arial"/>
          <w:spacing w:val="0"/>
          <w:szCs w:val="24"/>
        </w:rPr>
        <w:t xml:space="preserve">the </w:t>
      </w:r>
      <w:r w:rsidR="002030E8" w:rsidRPr="00FA14B9">
        <w:rPr>
          <w:rFonts w:cs="Arial"/>
          <w:spacing w:val="0"/>
          <w:szCs w:val="24"/>
        </w:rPr>
        <w:t>Jackson</w:t>
      </w:r>
      <w:r w:rsidR="00BE6EB1">
        <w:rPr>
          <w:rFonts w:cs="Arial"/>
          <w:spacing w:val="0"/>
          <w:szCs w:val="24"/>
        </w:rPr>
        <w:t xml:space="preserve"> Demonstration </w:t>
      </w:r>
      <w:r w:rsidR="00795779">
        <w:rPr>
          <w:rFonts w:cs="Arial"/>
          <w:spacing w:val="0"/>
          <w:szCs w:val="24"/>
        </w:rPr>
        <w:t xml:space="preserve">State </w:t>
      </w:r>
      <w:r w:rsidR="00BE6EB1">
        <w:rPr>
          <w:rFonts w:cs="Arial"/>
          <w:spacing w:val="0"/>
          <w:szCs w:val="24"/>
        </w:rPr>
        <w:t xml:space="preserve">Forest is </w:t>
      </w:r>
      <w:r w:rsidR="00795779">
        <w:rPr>
          <w:rFonts w:cs="Arial"/>
          <w:spacing w:val="0"/>
          <w:szCs w:val="24"/>
        </w:rPr>
        <w:t xml:space="preserve">especially </w:t>
      </w:r>
      <w:r w:rsidR="00BE6EB1">
        <w:rPr>
          <w:rFonts w:cs="Arial"/>
          <w:spacing w:val="0"/>
          <w:szCs w:val="24"/>
        </w:rPr>
        <w:t xml:space="preserve">important and </w:t>
      </w:r>
      <w:proofErr w:type="spellStart"/>
      <w:r w:rsidR="00BE6EB1">
        <w:rPr>
          <w:rFonts w:cs="Arial"/>
          <w:spacing w:val="0"/>
          <w:szCs w:val="24"/>
        </w:rPr>
        <w:t>has</w:t>
      </w:r>
      <w:r w:rsidR="002030E8" w:rsidRPr="00FA14B9">
        <w:rPr>
          <w:rFonts w:cs="Arial"/>
          <w:spacing w:val="0"/>
          <w:szCs w:val="24"/>
        </w:rPr>
        <w:t>real</w:t>
      </w:r>
      <w:proofErr w:type="spellEnd"/>
      <w:r w:rsidR="002030E8" w:rsidRPr="00FA14B9">
        <w:rPr>
          <w:rFonts w:cs="Arial"/>
          <w:spacing w:val="0"/>
          <w:szCs w:val="24"/>
        </w:rPr>
        <w:t xml:space="preserve"> impacts, not only in the Redwood region</w:t>
      </w:r>
      <w:r w:rsidR="00D446C7" w:rsidRPr="00FA14B9">
        <w:rPr>
          <w:rFonts w:cs="Arial"/>
          <w:spacing w:val="0"/>
          <w:szCs w:val="24"/>
        </w:rPr>
        <w:t>.</w:t>
      </w:r>
      <w:r w:rsidR="002030E8" w:rsidRPr="00FA14B9">
        <w:rPr>
          <w:rFonts w:cs="Arial"/>
          <w:spacing w:val="0"/>
          <w:szCs w:val="24"/>
        </w:rPr>
        <w:t xml:space="preserve"> </w:t>
      </w:r>
      <w:r w:rsidR="00610826">
        <w:rPr>
          <w:rFonts w:cs="Arial"/>
          <w:spacing w:val="0"/>
          <w:szCs w:val="24"/>
        </w:rPr>
        <w:t>T</w:t>
      </w:r>
      <w:r w:rsidR="002030E8" w:rsidRPr="00FA14B9">
        <w:rPr>
          <w:rFonts w:cs="Arial"/>
          <w:spacing w:val="0"/>
          <w:szCs w:val="24"/>
        </w:rPr>
        <w:t>he paired watershed study</w:t>
      </w:r>
      <w:r w:rsidR="004F2813" w:rsidRPr="00FA14B9">
        <w:rPr>
          <w:rFonts w:cs="Arial"/>
          <w:spacing w:val="0"/>
          <w:szCs w:val="24"/>
        </w:rPr>
        <w:t xml:space="preserve"> </w:t>
      </w:r>
      <w:r w:rsidR="00610826">
        <w:rPr>
          <w:rFonts w:cs="Arial"/>
          <w:spacing w:val="0"/>
          <w:szCs w:val="24"/>
        </w:rPr>
        <w:t xml:space="preserve">in </w:t>
      </w:r>
      <w:r w:rsidR="002030E8" w:rsidRPr="00FA14B9">
        <w:rPr>
          <w:rFonts w:cs="Arial"/>
          <w:spacing w:val="0"/>
          <w:szCs w:val="24"/>
        </w:rPr>
        <w:t>Casp</w:t>
      </w:r>
      <w:r w:rsidR="00610826">
        <w:rPr>
          <w:rFonts w:cs="Arial"/>
          <w:spacing w:val="0"/>
          <w:szCs w:val="24"/>
        </w:rPr>
        <w:t>a</w:t>
      </w:r>
      <w:r w:rsidR="002030E8" w:rsidRPr="00FA14B9">
        <w:rPr>
          <w:rFonts w:cs="Arial"/>
          <w:spacing w:val="0"/>
          <w:szCs w:val="24"/>
        </w:rPr>
        <w:t xml:space="preserve">r Creek has </w:t>
      </w:r>
      <w:r w:rsidR="00795779">
        <w:rPr>
          <w:rFonts w:cs="Arial"/>
          <w:spacing w:val="0"/>
          <w:szCs w:val="24"/>
        </w:rPr>
        <w:t xml:space="preserve">been </w:t>
      </w:r>
      <w:r w:rsidR="00610826">
        <w:rPr>
          <w:rFonts w:cs="Arial"/>
          <w:spacing w:val="0"/>
          <w:szCs w:val="24"/>
        </w:rPr>
        <w:t>maintained</w:t>
      </w:r>
      <w:r w:rsidR="002030E8" w:rsidRPr="00FA14B9">
        <w:rPr>
          <w:rFonts w:cs="Arial"/>
          <w:spacing w:val="0"/>
          <w:szCs w:val="24"/>
        </w:rPr>
        <w:t xml:space="preserve"> since 1962 </w:t>
      </w:r>
      <w:r w:rsidR="00610826">
        <w:rPr>
          <w:rFonts w:cs="Arial"/>
          <w:spacing w:val="0"/>
          <w:szCs w:val="24"/>
        </w:rPr>
        <w:t>and provides</w:t>
      </w:r>
      <w:r w:rsidR="004F2813" w:rsidRPr="00FA14B9">
        <w:rPr>
          <w:rFonts w:cs="Arial"/>
          <w:spacing w:val="0"/>
          <w:szCs w:val="24"/>
        </w:rPr>
        <w:t xml:space="preserve"> </w:t>
      </w:r>
      <w:r w:rsidR="002030E8" w:rsidRPr="00FA14B9">
        <w:rPr>
          <w:rFonts w:cs="Arial"/>
          <w:spacing w:val="0"/>
          <w:szCs w:val="24"/>
        </w:rPr>
        <w:t>key</w:t>
      </w:r>
      <w:r w:rsidR="00610826">
        <w:rPr>
          <w:rFonts w:cs="Arial"/>
          <w:spacing w:val="0"/>
          <w:szCs w:val="24"/>
        </w:rPr>
        <w:t xml:space="preserve"> information regarding</w:t>
      </w:r>
      <w:r w:rsidR="004F2813" w:rsidRPr="00FA14B9">
        <w:rPr>
          <w:rFonts w:cs="Arial"/>
          <w:spacing w:val="0"/>
          <w:szCs w:val="24"/>
        </w:rPr>
        <w:t xml:space="preserve"> </w:t>
      </w:r>
      <w:r w:rsidR="002030E8" w:rsidRPr="00FA14B9">
        <w:rPr>
          <w:rFonts w:cs="Arial"/>
          <w:spacing w:val="0"/>
          <w:szCs w:val="24"/>
        </w:rPr>
        <w:t>management</w:t>
      </w:r>
      <w:r w:rsidR="004F2813" w:rsidRPr="00FA14B9">
        <w:rPr>
          <w:rFonts w:cs="Arial"/>
          <w:spacing w:val="0"/>
          <w:szCs w:val="24"/>
        </w:rPr>
        <w:t xml:space="preserve"> of w</w:t>
      </w:r>
      <w:r w:rsidR="002030E8" w:rsidRPr="00FA14B9">
        <w:rPr>
          <w:rFonts w:cs="Arial"/>
          <w:spacing w:val="0"/>
          <w:szCs w:val="24"/>
        </w:rPr>
        <w:t>ildlands</w:t>
      </w:r>
      <w:r w:rsidR="00610826">
        <w:rPr>
          <w:rFonts w:cs="Arial"/>
          <w:spacing w:val="0"/>
          <w:szCs w:val="24"/>
        </w:rPr>
        <w:t xml:space="preserve"> and</w:t>
      </w:r>
      <w:r w:rsidR="002030E8" w:rsidRPr="00FA14B9">
        <w:rPr>
          <w:rFonts w:cs="Arial"/>
          <w:spacing w:val="0"/>
          <w:szCs w:val="24"/>
        </w:rPr>
        <w:t xml:space="preserve"> </w:t>
      </w:r>
      <w:r w:rsidR="00610826">
        <w:rPr>
          <w:rFonts w:cs="Arial"/>
          <w:spacing w:val="0"/>
          <w:szCs w:val="24"/>
        </w:rPr>
        <w:t>timber harvesting</w:t>
      </w:r>
      <w:r w:rsidR="002030E8" w:rsidRPr="00FA14B9">
        <w:rPr>
          <w:rFonts w:cs="Arial"/>
          <w:spacing w:val="0"/>
          <w:szCs w:val="24"/>
        </w:rPr>
        <w:t xml:space="preserve">, not only </w:t>
      </w:r>
      <w:r w:rsidR="00610826">
        <w:rPr>
          <w:rFonts w:cs="Arial"/>
          <w:spacing w:val="0"/>
          <w:szCs w:val="24"/>
        </w:rPr>
        <w:t>for</w:t>
      </w:r>
      <w:r w:rsidR="002030E8" w:rsidRPr="00FA14B9">
        <w:rPr>
          <w:rFonts w:cs="Arial"/>
          <w:spacing w:val="0"/>
          <w:szCs w:val="24"/>
        </w:rPr>
        <w:t xml:space="preserve"> California</w:t>
      </w:r>
      <w:r w:rsidR="00610826">
        <w:rPr>
          <w:rFonts w:cs="Arial"/>
          <w:spacing w:val="0"/>
          <w:szCs w:val="24"/>
        </w:rPr>
        <w:t xml:space="preserve"> but elsewhere. </w:t>
      </w:r>
    </w:p>
    <w:p w14:paraId="021644FB" w14:textId="18856F1D" w:rsidR="002030E8" w:rsidRPr="00FA14B9" w:rsidRDefault="002C0280" w:rsidP="00217FAD">
      <w:pPr>
        <w:pStyle w:val="ListParagraph"/>
        <w:numPr>
          <w:ilvl w:val="0"/>
          <w:numId w:val="24"/>
        </w:numPr>
        <w:shd w:val="clear" w:color="auto" w:fill="FFFFFF"/>
        <w:spacing w:after="150"/>
        <w:rPr>
          <w:rFonts w:cs="Arial"/>
          <w:spacing w:val="0"/>
          <w:szCs w:val="24"/>
        </w:rPr>
      </w:pPr>
      <w:r w:rsidRPr="006C179D">
        <w:rPr>
          <w:rFonts w:cs="Arial"/>
          <w:spacing w:val="0"/>
          <w:szCs w:val="24"/>
        </w:rPr>
        <w:t>CAL FIRE has</w:t>
      </w:r>
      <w:r w:rsidR="002030E8" w:rsidRPr="006C179D">
        <w:rPr>
          <w:rFonts w:cs="Arial"/>
          <w:spacing w:val="0"/>
          <w:szCs w:val="24"/>
        </w:rPr>
        <w:t xml:space="preserve"> research dollars that are headed into the </w:t>
      </w:r>
      <w:proofErr w:type="gramStart"/>
      <w:r w:rsidR="002030E8" w:rsidRPr="006C179D">
        <w:rPr>
          <w:rFonts w:cs="Arial"/>
          <w:spacing w:val="0"/>
          <w:szCs w:val="24"/>
        </w:rPr>
        <w:t>forest</w:t>
      </w:r>
      <w:r w:rsidR="00795779">
        <w:rPr>
          <w:rFonts w:cs="Arial"/>
          <w:spacing w:val="0"/>
          <w:szCs w:val="24"/>
        </w:rPr>
        <w:t xml:space="preserve">  to</w:t>
      </w:r>
      <w:proofErr w:type="gramEnd"/>
      <w:r w:rsidR="00795779">
        <w:rPr>
          <w:rFonts w:cs="Arial"/>
          <w:spacing w:val="0"/>
          <w:szCs w:val="24"/>
        </w:rPr>
        <w:t xml:space="preserve"> </w:t>
      </w:r>
      <w:r w:rsidR="002030E8" w:rsidRPr="006C179D">
        <w:rPr>
          <w:rFonts w:cs="Arial"/>
          <w:spacing w:val="0"/>
          <w:szCs w:val="24"/>
        </w:rPr>
        <w:t>study</w:t>
      </w:r>
      <w:r w:rsidR="00795779">
        <w:rPr>
          <w:rFonts w:cs="Arial"/>
          <w:spacing w:val="0"/>
          <w:szCs w:val="24"/>
        </w:rPr>
        <w:t xml:space="preserve"> all aspects of </w:t>
      </w:r>
      <w:r w:rsidR="002030E8" w:rsidRPr="006C179D">
        <w:rPr>
          <w:rFonts w:cs="Arial"/>
          <w:spacing w:val="0"/>
          <w:szCs w:val="24"/>
        </w:rPr>
        <w:t xml:space="preserve"> the </w:t>
      </w:r>
      <w:r w:rsidR="00D446C7" w:rsidRPr="006C179D">
        <w:rPr>
          <w:rFonts w:cs="Arial"/>
          <w:spacing w:val="0"/>
          <w:szCs w:val="24"/>
        </w:rPr>
        <w:t>C</w:t>
      </w:r>
      <w:r w:rsidR="002030E8" w:rsidRPr="006C179D">
        <w:rPr>
          <w:rFonts w:cs="Arial"/>
          <w:spacing w:val="0"/>
          <w:szCs w:val="24"/>
        </w:rPr>
        <w:t>asp</w:t>
      </w:r>
      <w:r w:rsidR="00610826" w:rsidRPr="006C179D">
        <w:rPr>
          <w:rFonts w:cs="Arial"/>
          <w:spacing w:val="0"/>
          <w:szCs w:val="24"/>
        </w:rPr>
        <w:t>ar</w:t>
      </w:r>
      <w:r w:rsidR="002030E8" w:rsidRPr="006C179D">
        <w:rPr>
          <w:rFonts w:cs="Arial"/>
          <w:spacing w:val="0"/>
          <w:szCs w:val="24"/>
        </w:rPr>
        <w:t xml:space="preserve"> watershed,</w:t>
      </w:r>
      <w:r w:rsidR="00795779">
        <w:rPr>
          <w:rFonts w:cs="Arial"/>
          <w:spacing w:val="0"/>
          <w:szCs w:val="24"/>
        </w:rPr>
        <w:t xml:space="preserve"> including hydrology and wildlife.</w:t>
      </w:r>
      <w:r w:rsidR="002030E8" w:rsidRPr="006C179D">
        <w:rPr>
          <w:rFonts w:cs="Arial"/>
          <w:spacing w:val="0"/>
          <w:szCs w:val="24"/>
        </w:rPr>
        <w:t>. </w:t>
      </w:r>
      <w:r w:rsidR="00795779">
        <w:rPr>
          <w:rFonts w:cs="Arial"/>
          <w:spacing w:val="0"/>
          <w:szCs w:val="24"/>
        </w:rPr>
        <w:t xml:space="preserve">All Demonstration State Forests support research </w:t>
      </w:r>
      <w:r w:rsidR="002030E8" w:rsidRPr="006C179D">
        <w:rPr>
          <w:rFonts w:cs="Arial"/>
          <w:spacing w:val="0"/>
          <w:szCs w:val="24"/>
        </w:rPr>
        <w:t xml:space="preserve">but </w:t>
      </w:r>
      <w:r w:rsidR="00C45025" w:rsidRPr="006C179D">
        <w:rPr>
          <w:rFonts w:cs="Arial"/>
          <w:spacing w:val="0"/>
          <w:szCs w:val="24"/>
        </w:rPr>
        <w:t>Director Porter</w:t>
      </w:r>
      <w:r w:rsidR="002030E8" w:rsidRPr="006C179D">
        <w:rPr>
          <w:rFonts w:cs="Arial"/>
          <w:spacing w:val="0"/>
          <w:szCs w:val="24"/>
        </w:rPr>
        <w:t xml:space="preserve"> wanted to focus on Jackson</w:t>
      </w:r>
      <w:r w:rsidR="00FC096D" w:rsidRPr="006C179D">
        <w:rPr>
          <w:rFonts w:cs="Arial"/>
          <w:spacing w:val="0"/>
          <w:szCs w:val="24"/>
        </w:rPr>
        <w:t xml:space="preserve"> b</w:t>
      </w:r>
      <w:r w:rsidR="002030E8" w:rsidRPr="006C179D">
        <w:rPr>
          <w:rFonts w:cs="Arial"/>
          <w:spacing w:val="0"/>
          <w:szCs w:val="24"/>
        </w:rPr>
        <w:t xml:space="preserve">ecause </w:t>
      </w:r>
      <w:r w:rsidR="00D93D4D" w:rsidRPr="006C179D">
        <w:rPr>
          <w:rFonts w:cs="Arial"/>
          <w:spacing w:val="0"/>
          <w:szCs w:val="24"/>
        </w:rPr>
        <w:t>of the</w:t>
      </w:r>
      <w:r w:rsidR="002030E8" w:rsidRPr="006C179D">
        <w:rPr>
          <w:rFonts w:cs="Arial"/>
          <w:spacing w:val="0"/>
          <w:szCs w:val="24"/>
        </w:rPr>
        <w:t xml:space="preserve"> </w:t>
      </w:r>
      <w:r w:rsidR="00FC096D" w:rsidRPr="00217FAD">
        <w:rPr>
          <w:rFonts w:cs="Arial"/>
          <w:spacing w:val="0"/>
          <w:szCs w:val="24"/>
        </w:rPr>
        <w:t>Casp</w:t>
      </w:r>
      <w:r w:rsidR="00D93D4D" w:rsidRPr="00217FAD">
        <w:rPr>
          <w:rFonts w:cs="Arial"/>
          <w:spacing w:val="0"/>
          <w:szCs w:val="24"/>
        </w:rPr>
        <w:t>a</w:t>
      </w:r>
      <w:r w:rsidR="00FC096D" w:rsidRPr="00217FAD">
        <w:rPr>
          <w:rFonts w:cs="Arial"/>
          <w:spacing w:val="0"/>
          <w:szCs w:val="24"/>
        </w:rPr>
        <w:t>r 500</w:t>
      </w:r>
      <w:r w:rsidR="00D93D4D" w:rsidRPr="006C179D">
        <w:rPr>
          <w:rFonts w:cs="Arial"/>
          <w:spacing w:val="0"/>
          <w:szCs w:val="24"/>
        </w:rPr>
        <w:t xml:space="preserve"> project</w:t>
      </w:r>
      <w:r w:rsidR="002030E8" w:rsidRPr="006C179D">
        <w:rPr>
          <w:rFonts w:cs="Arial"/>
          <w:spacing w:val="0"/>
          <w:szCs w:val="24"/>
        </w:rPr>
        <w:t>.</w:t>
      </w:r>
      <w:r w:rsidR="00FC096D" w:rsidRPr="006C179D">
        <w:rPr>
          <w:rFonts w:cs="Arial"/>
          <w:spacing w:val="0"/>
          <w:szCs w:val="24"/>
        </w:rPr>
        <w:t xml:space="preserve"> </w:t>
      </w:r>
      <w:r w:rsidR="00D93D4D" w:rsidRPr="006C179D">
        <w:rPr>
          <w:rFonts w:cs="Arial"/>
          <w:spacing w:val="0"/>
          <w:szCs w:val="24"/>
        </w:rPr>
        <w:t>This project has received</w:t>
      </w:r>
      <w:r w:rsidR="002030E8" w:rsidRPr="006C179D">
        <w:rPr>
          <w:rFonts w:cs="Arial"/>
          <w:spacing w:val="0"/>
          <w:szCs w:val="24"/>
        </w:rPr>
        <w:t xml:space="preserve"> a lot of attention</w:t>
      </w:r>
      <w:r w:rsidR="00D93D4D" w:rsidRPr="006C179D">
        <w:rPr>
          <w:rFonts w:cs="Arial"/>
          <w:spacing w:val="0"/>
          <w:szCs w:val="24"/>
        </w:rPr>
        <w:t xml:space="preserve"> and it is on hold </w:t>
      </w:r>
      <w:proofErr w:type="gramStart"/>
      <w:r w:rsidR="006C179D" w:rsidRPr="006C179D">
        <w:rPr>
          <w:rFonts w:cs="Arial"/>
          <w:spacing w:val="0"/>
          <w:szCs w:val="24"/>
        </w:rPr>
        <w:t>at the moment</w:t>
      </w:r>
      <w:proofErr w:type="gramEnd"/>
      <w:r w:rsidR="006C179D" w:rsidRPr="006C179D">
        <w:rPr>
          <w:rFonts w:cs="Arial"/>
          <w:spacing w:val="0"/>
          <w:szCs w:val="24"/>
        </w:rPr>
        <w:t>.</w:t>
      </w:r>
      <w:r w:rsidR="002030E8" w:rsidRPr="006C179D">
        <w:rPr>
          <w:rFonts w:cs="Arial"/>
          <w:spacing w:val="0"/>
          <w:szCs w:val="24"/>
        </w:rPr>
        <w:t xml:space="preserve">, </w:t>
      </w:r>
      <w:r w:rsidR="006C179D">
        <w:rPr>
          <w:rFonts w:cs="Arial"/>
          <w:spacing w:val="0"/>
          <w:szCs w:val="24"/>
        </w:rPr>
        <w:t xml:space="preserve">Caspar 500 </w:t>
      </w:r>
      <w:r w:rsidR="006C179D" w:rsidRPr="006C179D">
        <w:rPr>
          <w:rFonts w:cs="Arial"/>
          <w:spacing w:val="0"/>
          <w:szCs w:val="24"/>
        </w:rPr>
        <w:t>is</w:t>
      </w:r>
      <w:r w:rsidR="002030E8" w:rsidRPr="006C179D">
        <w:rPr>
          <w:rFonts w:cs="Arial"/>
          <w:spacing w:val="0"/>
          <w:szCs w:val="24"/>
        </w:rPr>
        <w:t xml:space="preserve"> part of a study of how to eradicate Blue </w:t>
      </w:r>
      <w:r w:rsidR="00CC635A" w:rsidRPr="006C179D">
        <w:rPr>
          <w:rFonts w:cs="Arial"/>
          <w:spacing w:val="0"/>
          <w:szCs w:val="24"/>
        </w:rPr>
        <w:t>G</w:t>
      </w:r>
      <w:r w:rsidR="002030E8" w:rsidRPr="006C179D">
        <w:rPr>
          <w:rFonts w:cs="Arial"/>
          <w:spacing w:val="0"/>
          <w:szCs w:val="24"/>
        </w:rPr>
        <w:t>um</w:t>
      </w:r>
      <w:r w:rsidR="00CC635A" w:rsidRPr="006C179D">
        <w:rPr>
          <w:rFonts w:cs="Arial"/>
          <w:spacing w:val="0"/>
          <w:szCs w:val="24"/>
        </w:rPr>
        <w:t xml:space="preserve"> E</w:t>
      </w:r>
      <w:r w:rsidR="002030E8" w:rsidRPr="006C179D">
        <w:rPr>
          <w:rFonts w:cs="Arial"/>
          <w:spacing w:val="0"/>
          <w:szCs w:val="24"/>
        </w:rPr>
        <w:t xml:space="preserve">ucalyptus </w:t>
      </w:r>
      <w:r w:rsidR="00795779">
        <w:rPr>
          <w:rFonts w:cs="Arial"/>
          <w:spacing w:val="0"/>
          <w:szCs w:val="24"/>
        </w:rPr>
        <w:t>from</w:t>
      </w:r>
      <w:r w:rsidR="002030E8" w:rsidRPr="006C179D">
        <w:rPr>
          <w:rFonts w:cs="Arial"/>
          <w:spacing w:val="0"/>
          <w:szCs w:val="24"/>
        </w:rPr>
        <w:t xml:space="preserve"> Coastal Redwoods stands</w:t>
      </w:r>
      <w:r w:rsidR="00CC635A" w:rsidRPr="006C179D">
        <w:rPr>
          <w:rFonts w:cs="Arial"/>
          <w:spacing w:val="0"/>
          <w:szCs w:val="24"/>
        </w:rPr>
        <w:t>,</w:t>
      </w:r>
      <w:r w:rsidR="002030E8" w:rsidRPr="006C179D">
        <w:rPr>
          <w:rFonts w:cs="Arial"/>
          <w:spacing w:val="0"/>
          <w:szCs w:val="24"/>
        </w:rPr>
        <w:t xml:space="preserve"> without the use of herbicide and to demonstrate what fuels project work is and needs to look like in and around communities in the Redwood region.</w:t>
      </w:r>
      <w:r w:rsidR="00CC635A" w:rsidRPr="006C179D">
        <w:rPr>
          <w:rFonts w:cs="Arial"/>
          <w:spacing w:val="0"/>
          <w:szCs w:val="24"/>
        </w:rPr>
        <w:t xml:space="preserve"> </w:t>
      </w:r>
      <w:r w:rsidR="008A606D" w:rsidRPr="006C179D">
        <w:rPr>
          <w:rFonts w:cs="Arial"/>
          <w:spacing w:val="0"/>
          <w:szCs w:val="24"/>
        </w:rPr>
        <w:t>The Director</w:t>
      </w:r>
      <w:r w:rsidR="00CC635A" w:rsidRPr="006C179D">
        <w:rPr>
          <w:rFonts w:cs="Arial"/>
          <w:spacing w:val="0"/>
          <w:szCs w:val="24"/>
        </w:rPr>
        <w:t xml:space="preserve"> </w:t>
      </w:r>
      <w:r w:rsidR="002030E8" w:rsidRPr="006C179D">
        <w:rPr>
          <w:rFonts w:cs="Arial"/>
          <w:spacing w:val="0"/>
          <w:szCs w:val="24"/>
        </w:rPr>
        <w:t>g</w:t>
      </w:r>
      <w:r w:rsidR="00CC635A" w:rsidRPr="006C179D">
        <w:rPr>
          <w:rFonts w:cs="Arial"/>
          <w:spacing w:val="0"/>
          <w:szCs w:val="24"/>
        </w:rPr>
        <w:t>a</w:t>
      </w:r>
      <w:r w:rsidR="002030E8" w:rsidRPr="006C179D">
        <w:rPr>
          <w:rFonts w:cs="Arial"/>
          <w:spacing w:val="0"/>
          <w:szCs w:val="24"/>
        </w:rPr>
        <w:t xml:space="preserve">ve </w:t>
      </w:r>
      <w:r w:rsidR="00CC635A" w:rsidRPr="006C179D">
        <w:rPr>
          <w:rFonts w:cs="Arial"/>
          <w:spacing w:val="0"/>
          <w:szCs w:val="24"/>
        </w:rPr>
        <w:t>som</w:t>
      </w:r>
      <w:r w:rsidR="002030E8" w:rsidRPr="006C179D">
        <w:rPr>
          <w:rFonts w:cs="Arial"/>
          <w:spacing w:val="0"/>
          <w:szCs w:val="24"/>
        </w:rPr>
        <w:t xml:space="preserve">e more thoughts on </w:t>
      </w:r>
      <w:r w:rsidR="00CC635A" w:rsidRPr="006C179D">
        <w:rPr>
          <w:rFonts w:cs="Arial"/>
          <w:spacing w:val="0"/>
          <w:szCs w:val="24"/>
        </w:rPr>
        <w:t xml:space="preserve">the direction </w:t>
      </w:r>
      <w:r w:rsidR="002030E8" w:rsidRPr="006C179D">
        <w:rPr>
          <w:rFonts w:cs="Arial"/>
          <w:spacing w:val="0"/>
          <w:szCs w:val="24"/>
        </w:rPr>
        <w:t xml:space="preserve">the </w:t>
      </w:r>
      <w:r w:rsidR="00CC635A" w:rsidRPr="006C179D">
        <w:rPr>
          <w:rFonts w:cs="Arial"/>
          <w:spacing w:val="0"/>
          <w:szCs w:val="24"/>
        </w:rPr>
        <w:t>D</w:t>
      </w:r>
      <w:r w:rsidR="002030E8" w:rsidRPr="006C179D">
        <w:rPr>
          <w:rFonts w:cs="Arial"/>
          <w:spacing w:val="0"/>
          <w:szCs w:val="24"/>
        </w:rPr>
        <w:t>epartment</w:t>
      </w:r>
      <w:r w:rsidR="00CC635A" w:rsidRPr="006C179D">
        <w:rPr>
          <w:rFonts w:cs="Arial"/>
          <w:spacing w:val="0"/>
          <w:szCs w:val="24"/>
        </w:rPr>
        <w:t xml:space="preserve"> is going</w:t>
      </w:r>
      <w:r w:rsidR="002030E8" w:rsidRPr="006C179D">
        <w:rPr>
          <w:rFonts w:cs="Arial"/>
          <w:spacing w:val="0"/>
          <w:szCs w:val="24"/>
        </w:rPr>
        <w:t xml:space="preserve">, not only at Jackson, but throughout </w:t>
      </w:r>
      <w:r w:rsidR="00CC635A" w:rsidRPr="006C179D">
        <w:rPr>
          <w:rFonts w:cs="Arial"/>
          <w:spacing w:val="0"/>
          <w:szCs w:val="24"/>
        </w:rPr>
        <w:t>the</w:t>
      </w:r>
      <w:r w:rsidR="002030E8" w:rsidRPr="006C179D">
        <w:rPr>
          <w:rFonts w:cs="Arial"/>
          <w:spacing w:val="0"/>
          <w:szCs w:val="24"/>
        </w:rPr>
        <w:t xml:space="preserve"> state, for </w:t>
      </w:r>
      <w:r w:rsidR="00CC635A" w:rsidRPr="006C179D">
        <w:rPr>
          <w:rFonts w:cs="Arial"/>
          <w:spacing w:val="0"/>
          <w:szCs w:val="24"/>
        </w:rPr>
        <w:t xml:space="preserve">the </w:t>
      </w:r>
      <w:r w:rsidR="002030E8" w:rsidRPr="006C179D">
        <w:rPr>
          <w:rFonts w:cs="Arial"/>
          <w:spacing w:val="0"/>
          <w:szCs w:val="24"/>
        </w:rPr>
        <w:t>demonstration forest system.</w:t>
      </w:r>
      <w:r w:rsidR="00C45025" w:rsidRPr="006C179D">
        <w:rPr>
          <w:rFonts w:cs="Arial"/>
          <w:spacing w:val="0"/>
          <w:szCs w:val="24"/>
        </w:rPr>
        <w:t xml:space="preserve"> </w:t>
      </w:r>
      <w:r w:rsidR="00CC635A" w:rsidRPr="006C179D">
        <w:rPr>
          <w:rFonts w:cs="Arial"/>
          <w:spacing w:val="0"/>
          <w:szCs w:val="24"/>
        </w:rPr>
        <w:t xml:space="preserve">He </w:t>
      </w:r>
      <w:r w:rsidR="002030E8" w:rsidRPr="006C179D">
        <w:rPr>
          <w:rFonts w:cs="Arial"/>
          <w:spacing w:val="0"/>
          <w:szCs w:val="24"/>
        </w:rPr>
        <w:t>ask</w:t>
      </w:r>
      <w:r w:rsidR="00CC635A" w:rsidRPr="006C179D">
        <w:rPr>
          <w:rFonts w:cs="Arial"/>
          <w:spacing w:val="0"/>
          <w:szCs w:val="24"/>
        </w:rPr>
        <w:t>ed</w:t>
      </w:r>
      <w:r w:rsidR="002030E8" w:rsidRPr="006C179D">
        <w:rPr>
          <w:rFonts w:cs="Arial"/>
          <w:spacing w:val="0"/>
          <w:szCs w:val="24"/>
        </w:rPr>
        <w:t xml:space="preserve"> the Board </w:t>
      </w:r>
      <w:r w:rsidR="00CC635A" w:rsidRPr="006C179D">
        <w:rPr>
          <w:rFonts w:cs="Arial"/>
          <w:spacing w:val="0"/>
          <w:szCs w:val="24"/>
        </w:rPr>
        <w:t xml:space="preserve">to </w:t>
      </w:r>
      <w:r w:rsidR="002030E8" w:rsidRPr="006C179D">
        <w:rPr>
          <w:rFonts w:cs="Arial"/>
          <w:spacing w:val="0"/>
          <w:szCs w:val="24"/>
        </w:rPr>
        <w:t xml:space="preserve">consider a review of the </w:t>
      </w:r>
      <w:r w:rsidR="006C179D">
        <w:rPr>
          <w:rFonts w:cs="Arial"/>
          <w:spacing w:val="0"/>
          <w:szCs w:val="24"/>
        </w:rPr>
        <w:t xml:space="preserve">Jackson Demonstration Forest </w:t>
      </w:r>
      <w:r w:rsidR="002030E8" w:rsidRPr="006C179D">
        <w:rPr>
          <w:rFonts w:cs="Arial"/>
          <w:spacing w:val="0"/>
          <w:szCs w:val="24"/>
        </w:rPr>
        <w:lastRenderedPageBreak/>
        <w:t xml:space="preserve">management </w:t>
      </w:r>
      <w:r w:rsidR="005D2183" w:rsidRPr="006C179D">
        <w:rPr>
          <w:rFonts w:cs="Arial"/>
          <w:spacing w:val="0"/>
          <w:szCs w:val="24"/>
        </w:rPr>
        <w:t>plan, that</w:t>
      </w:r>
      <w:r w:rsidR="002030E8" w:rsidRPr="006C179D">
        <w:rPr>
          <w:rFonts w:cs="Arial"/>
          <w:spacing w:val="0"/>
          <w:szCs w:val="24"/>
        </w:rPr>
        <w:t xml:space="preserve"> is several years old</w:t>
      </w:r>
      <w:r w:rsidR="005D2183" w:rsidRPr="006C179D">
        <w:rPr>
          <w:rFonts w:cs="Arial"/>
          <w:spacing w:val="0"/>
          <w:szCs w:val="24"/>
        </w:rPr>
        <w:t xml:space="preserve"> and</w:t>
      </w:r>
      <w:r w:rsidR="00CC635A" w:rsidRPr="006C179D">
        <w:rPr>
          <w:rFonts w:cs="Arial"/>
          <w:spacing w:val="0"/>
          <w:szCs w:val="24"/>
        </w:rPr>
        <w:t xml:space="preserve"> not due</w:t>
      </w:r>
      <w:r w:rsidR="002030E8" w:rsidRPr="006C179D">
        <w:rPr>
          <w:rFonts w:cs="Arial"/>
          <w:spacing w:val="0"/>
          <w:szCs w:val="24"/>
        </w:rPr>
        <w:t xml:space="preserve"> for renewal for a few years</w:t>
      </w:r>
      <w:r w:rsidR="00DA2154" w:rsidRPr="006C179D">
        <w:rPr>
          <w:rFonts w:cs="Arial"/>
          <w:spacing w:val="0"/>
          <w:szCs w:val="24"/>
        </w:rPr>
        <w:t>. T</w:t>
      </w:r>
      <w:r w:rsidR="002030E8" w:rsidRPr="006C179D">
        <w:rPr>
          <w:rFonts w:cs="Arial"/>
          <w:spacing w:val="0"/>
          <w:szCs w:val="24"/>
        </w:rPr>
        <w:t xml:space="preserve">he reason </w:t>
      </w:r>
      <w:r w:rsidR="00DA2154" w:rsidRPr="006C179D">
        <w:rPr>
          <w:rFonts w:cs="Arial"/>
          <w:spacing w:val="0"/>
          <w:szCs w:val="24"/>
        </w:rPr>
        <w:t>he</w:t>
      </w:r>
      <w:r w:rsidR="005D2183" w:rsidRPr="006C179D">
        <w:rPr>
          <w:rFonts w:cs="Arial"/>
          <w:spacing w:val="0"/>
          <w:szCs w:val="24"/>
        </w:rPr>
        <w:t xml:space="preserve"> asked</w:t>
      </w:r>
      <w:r w:rsidR="002030E8" w:rsidRPr="006C179D">
        <w:rPr>
          <w:rFonts w:cs="Arial"/>
          <w:spacing w:val="0"/>
          <w:szCs w:val="24"/>
        </w:rPr>
        <w:t xml:space="preserve"> for </w:t>
      </w:r>
      <w:r w:rsidR="00DA2154" w:rsidRPr="006C179D">
        <w:rPr>
          <w:rFonts w:cs="Arial"/>
          <w:spacing w:val="0"/>
          <w:szCs w:val="24"/>
        </w:rPr>
        <w:t xml:space="preserve">a </w:t>
      </w:r>
      <w:r w:rsidR="002030E8" w:rsidRPr="006C179D">
        <w:rPr>
          <w:rFonts w:cs="Arial"/>
          <w:spacing w:val="0"/>
          <w:szCs w:val="24"/>
        </w:rPr>
        <w:t>review</w:t>
      </w:r>
      <w:r w:rsidR="005D2183" w:rsidRPr="006C179D">
        <w:rPr>
          <w:rFonts w:cs="Arial"/>
          <w:spacing w:val="0"/>
          <w:szCs w:val="24"/>
        </w:rPr>
        <w:t>,</w:t>
      </w:r>
      <w:r w:rsidR="002030E8" w:rsidRPr="006C179D">
        <w:rPr>
          <w:rFonts w:cs="Arial"/>
          <w:spacing w:val="0"/>
          <w:szCs w:val="24"/>
        </w:rPr>
        <w:t xml:space="preserve"> is </w:t>
      </w:r>
      <w:r w:rsidR="00DA2154" w:rsidRPr="006C179D">
        <w:rPr>
          <w:rFonts w:cs="Arial"/>
          <w:spacing w:val="0"/>
          <w:szCs w:val="24"/>
        </w:rPr>
        <w:t>the</w:t>
      </w:r>
      <w:r w:rsidR="002030E8" w:rsidRPr="006C179D">
        <w:rPr>
          <w:rFonts w:cs="Arial"/>
          <w:spacing w:val="0"/>
          <w:szCs w:val="24"/>
        </w:rPr>
        <w:t xml:space="preserve"> </w:t>
      </w:r>
      <w:r w:rsidR="00DA2154" w:rsidRPr="006C179D">
        <w:rPr>
          <w:rFonts w:cs="Arial"/>
          <w:spacing w:val="0"/>
          <w:szCs w:val="24"/>
        </w:rPr>
        <w:t>N</w:t>
      </w:r>
      <w:r w:rsidR="002030E8" w:rsidRPr="006C179D">
        <w:rPr>
          <w:rFonts w:cs="Arial"/>
          <w:spacing w:val="0"/>
          <w:szCs w:val="24"/>
        </w:rPr>
        <w:t xml:space="preserve">ewsom </w:t>
      </w:r>
      <w:r w:rsidR="00DA2154" w:rsidRPr="006C179D">
        <w:rPr>
          <w:rFonts w:cs="Arial"/>
          <w:spacing w:val="0"/>
          <w:szCs w:val="24"/>
        </w:rPr>
        <w:t>A</w:t>
      </w:r>
      <w:r w:rsidR="002030E8" w:rsidRPr="006C179D">
        <w:rPr>
          <w:rFonts w:cs="Arial"/>
          <w:spacing w:val="0"/>
          <w:szCs w:val="24"/>
        </w:rPr>
        <w:t xml:space="preserve">dministration and Governor Newsom himself have been very clear to </w:t>
      </w:r>
      <w:r w:rsidR="00DA2154" w:rsidRPr="006C179D">
        <w:rPr>
          <w:rFonts w:cs="Arial"/>
          <w:spacing w:val="0"/>
          <w:szCs w:val="24"/>
        </w:rPr>
        <w:t>the Department</w:t>
      </w:r>
      <w:r w:rsidR="002030E8" w:rsidRPr="006C179D">
        <w:rPr>
          <w:rFonts w:cs="Arial"/>
          <w:spacing w:val="0"/>
          <w:szCs w:val="24"/>
        </w:rPr>
        <w:t xml:space="preserve"> and colleagues in agencies</w:t>
      </w:r>
      <w:r w:rsidR="003B38D2" w:rsidRPr="006C179D">
        <w:rPr>
          <w:rFonts w:cs="Arial"/>
          <w:spacing w:val="0"/>
          <w:szCs w:val="24"/>
        </w:rPr>
        <w:t>,</w:t>
      </w:r>
      <w:r w:rsidR="002030E8" w:rsidRPr="006C179D">
        <w:rPr>
          <w:rFonts w:cs="Arial"/>
          <w:spacing w:val="0"/>
          <w:szCs w:val="24"/>
        </w:rPr>
        <w:t xml:space="preserve"> as well as departments</w:t>
      </w:r>
      <w:r w:rsidR="00DA2154" w:rsidRPr="006C179D">
        <w:rPr>
          <w:rFonts w:cs="Arial"/>
          <w:spacing w:val="0"/>
          <w:szCs w:val="24"/>
        </w:rPr>
        <w:t xml:space="preserve">, </w:t>
      </w:r>
      <w:r w:rsidR="002030E8" w:rsidRPr="006C179D">
        <w:rPr>
          <w:rFonts w:cs="Arial"/>
          <w:spacing w:val="0"/>
          <w:szCs w:val="24"/>
        </w:rPr>
        <w:t>encouraging</w:t>
      </w:r>
      <w:r w:rsidR="003B38D2" w:rsidRPr="006C179D">
        <w:rPr>
          <w:rFonts w:cs="Arial"/>
          <w:spacing w:val="0"/>
          <w:szCs w:val="24"/>
        </w:rPr>
        <w:t xml:space="preserve"> </w:t>
      </w:r>
      <w:r w:rsidR="002030E8" w:rsidRPr="006C179D">
        <w:rPr>
          <w:rFonts w:cs="Arial"/>
          <w:spacing w:val="0"/>
          <w:szCs w:val="24"/>
        </w:rPr>
        <w:t xml:space="preserve">department and agency heads </w:t>
      </w:r>
      <w:r w:rsidR="00371284" w:rsidRPr="006C179D">
        <w:rPr>
          <w:rFonts w:cs="Arial"/>
          <w:spacing w:val="0"/>
          <w:szCs w:val="24"/>
        </w:rPr>
        <w:t>to</w:t>
      </w:r>
      <w:r w:rsidR="002030E8" w:rsidRPr="006C179D">
        <w:rPr>
          <w:rFonts w:cs="Arial"/>
          <w:spacing w:val="0"/>
          <w:szCs w:val="24"/>
        </w:rPr>
        <w:t xml:space="preserve"> seek opportunities to support tribal access and what's </w:t>
      </w:r>
      <w:proofErr w:type="gramStart"/>
      <w:r w:rsidR="002030E8" w:rsidRPr="006C179D">
        <w:rPr>
          <w:rFonts w:cs="Arial"/>
          <w:spacing w:val="0"/>
          <w:szCs w:val="24"/>
        </w:rPr>
        <w:t xml:space="preserve">termed </w:t>
      </w:r>
      <w:r w:rsidR="003B38D2" w:rsidRPr="006C179D">
        <w:rPr>
          <w:rFonts w:cs="Arial"/>
          <w:spacing w:val="0"/>
          <w:szCs w:val="24"/>
        </w:rPr>
        <w:t xml:space="preserve"> </w:t>
      </w:r>
      <w:r w:rsidR="002030E8" w:rsidRPr="006C179D">
        <w:rPr>
          <w:rFonts w:cs="Arial"/>
          <w:spacing w:val="0"/>
          <w:szCs w:val="24"/>
        </w:rPr>
        <w:t>co</w:t>
      </w:r>
      <w:proofErr w:type="gramEnd"/>
      <w:r w:rsidR="003B38D2" w:rsidRPr="006C179D">
        <w:rPr>
          <w:rFonts w:cs="Arial"/>
          <w:spacing w:val="0"/>
          <w:szCs w:val="24"/>
        </w:rPr>
        <w:t>-</w:t>
      </w:r>
      <w:r w:rsidR="002030E8" w:rsidRPr="006C179D">
        <w:rPr>
          <w:rFonts w:cs="Arial"/>
          <w:spacing w:val="0"/>
          <w:szCs w:val="24"/>
        </w:rPr>
        <w:t>management.</w:t>
      </w:r>
      <w:r w:rsidR="00371284" w:rsidRPr="006C179D">
        <w:rPr>
          <w:rFonts w:cs="Arial"/>
          <w:spacing w:val="0"/>
          <w:szCs w:val="24"/>
        </w:rPr>
        <w:t xml:space="preserve"> Co</w:t>
      </w:r>
      <w:r w:rsidR="003B38D2" w:rsidRPr="006C179D">
        <w:rPr>
          <w:rFonts w:cs="Arial"/>
          <w:spacing w:val="0"/>
          <w:szCs w:val="24"/>
        </w:rPr>
        <w:t>-</w:t>
      </w:r>
      <w:r w:rsidR="002030E8" w:rsidRPr="006C179D">
        <w:rPr>
          <w:rFonts w:cs="Arial"/>
          <w:spacing w:val="0"/>
          <w:szCs w:val="24"/>
        </w:rPr>
        <w:t xml:space="preserve">management in the context </w:t>
      </w:r>
      <w:proofErr w:type="gramStart"/>
      <w:r w:rsidR="002030E8" w:rsidRPr="006C179D">
        <w:rPr>
          <w:rFonts w:cs="Arial"/>
          <w:spacing w:val="0"/>
          <w:szCs w:val="24"/>
        </w:rPr>
        <w:t xml:space="preserve">that </w:t>
      </w:r>
      <w:r w:rsidR="00371284" w:rsidRPr="006C179D">
        <w:rPr>
          <w:rFonts w:cs="Arial"/>
          <w:spacing w:val="0"/>
          <w:szCs w:val="24"/>
        </w:rPr>
        <w:t xml:space="preserve"> he</w:t>
      </w:r>
      <w:proofErr w:type="gramEnd"/>
      <w:r w:rsidR="00371284" w:rsidRPr="006C179D">
        <w:rPr>
          <w:rFonts w:cs="Arial"/>
          <w:spacing w:val="0"/>
          <w:szCs w:val="24"/>
        </w:rPr>
        <w:t xml:space="preserve"> spoke to,</w:t>
      </w:r>
      <w:r w:rsidR="002030E8" w:rsidRPr="006C179D">
        <w:rPr>
          <w:rFonts w:cs="Arial"/>
          <w:spacing w:val="0"/>
          <w:szCs w:val="24"/>
        </w:rPr>
        <w:t xml:space="preserve"> is access to and an ongoing and dialog</w:t>
      </w:r>
      <w:r w:rsidR="00371284" w:rsidRPr="006C179D">
        <w:rPr>
          <w:rFonts w:cs="Arial"/>
          <w:spacing w:val="0"/>
          <w:szCs w:val="24"/>
        </w:rPr>
        <w:t xml:space="preserve"> of</w:t>
      </w:r>
      <w:r w:rsidR="002030E8" w:rsidRPr="006C179D">
        <w:rPr>
          <w:rFonts w:cs="Arial"/>
          <w:spacing w:val="0"/>
          <w:szCs w:val="24"/>
        </w:rPr>
        <w:t xml:space="preserve"> culturally important plants and animals, and how those can be managed in conjunction with each other</w:t>
      </w:r>
      <w:r w:rsidR="00371284" w:rsidRPr="006C179D">
        <w:rPr>
          <w:rFonts w:cs="Arial"/>
          <w:spacing w:val="0"/>
          <w:szCs w:val="24"/>
        </w:rPr>
        <w:t>’</w:t>
      </w:r>
      <w:r w:rsidR="002030E8" w:rsidRPr="006C179D">
        <w:rPr>
          <w:rFonts w:cs="Arial"/>
          <w:spacing w:val="0"/>
          <w:szCs w:val="24"/>
        </w:rPr>
        <w:t>s desires and needs on the landscape.</w:t>
      </w:r>
      <w:r w:rsidR="00371284" w:rsidRPr="006C179D">
        <w:rPr>
          <w:rFonts w:cs="Arial"/>
          <w:spacing w:val="0"/>
          <w:szCs w:val="24"/>
        </w:rPr>
        <w:t xml:space="preserve"> </w:t>
      </w:r>
      <w:r w:rsidR="00371284" w:rsidRPr="00FA14B9">
        <w:rPr>
          <w:rFonts w:cs="Arial"/>
          <w:spacing w:val="0"/>
          <w:szCs w:val="24"/>
        </w:rPr>
        <w:t xml:space="preserve">He noted </w:t>
      </w:r>
      <w:r w:rsidR="002030E8" w:rsidRPr="00FA14B9">
        <w:rPr>
          <w:rFonts w:cs="Arial"/>
          <w:spacing w:val="0"/>
          <w:szCs w:val="24"/>
        </w:rPr>
        <w:t>that</w:t>
      </w:r>
      <w:r w:rsidR="003B38D2" w:rsidRPr="00FA14B9">
        <w:rPr>
          <w:rFonts w:cs="Arial"/>
          <w:spacing w:val="0"/>
          <w:szCs w:val="24"/>
        </w:rPr>
        <w:t>,</w:t>
      </w:r>
      <w:r w:rsidR="002030E8" w:rsidRPr="00FA14B9">
        <w:rPr>
          <w:rFonts w:cs="Arial"/>
          <w:spacing w:val="0"/>
          <w:szCs w:val="24"/>
        </w:rPr>
        <w:t xml:space="preserve"> in the </w:t>
      </w:r>
      <w:r w:rsidR="003B38D2" w:rsidRPr="00FA14B9">
        <w:rPr>
          <w:rFonts w:cs="Arial"/>
          <w:spacing w:val="0"/>
          <w:szCs w:val="24"/>
        </w:rPr>
        <w:t>G</w:t>
      </w:r>
      <w:r w:rsidR="002030E8" w:rsidRPr="00FA14B9">
        <w:rPr>
          <w:rFonts w:cs="Arial"/>
          <w:spacing w:val="0"/>
          <w:szCs w:val="24"/>
        </w:rPr>
        <w:t>overnor's budget, the departments, are wanting to see a $10 million</w:t>
      </w:r>
      <w:r w:rsidR="00371284" w:rsidRPr="00FA14B9">
        <w:rPr>
          <w:rFonts w:cs="Arial"/>
          <w:spacing w:val="0"/>
          <w:szCs w:val="24"/>
        </w:rPr>
        <w:t xml:space="preserve"> p</w:t>
      </w:r>
      <w:r w:rsidR="002030E8" w:rsidRPr="00FA14B9">
        <w:rPr>
          <w:rFonts w:cs="Arial"/>
          <w:spacing w:val="0"/>
          <w:szCs w:val="24"/>
        </w:rPr>
        <w:t>lacement of funds</w:t>
      </w:r>
      <w:r w:rsidR="00371284" w:rsidRPr="00FA14B9">
        <w:rPr>
          <w:rFonts w:cs="Arial"/>
          <w:spacing w:val="0"/>
          <w:szCs w:val="24"/>
        </w:rPr>
        <w:t>,</w:t>
      </w:r>
      <w:r w:rsidR="002030E8" w:rsidRPr="00FA14B9">
        <w:rPr>
          <w:rFonts w:cs="Arial"/>
          <w:spacing w:val="0"/>
          <w:szCs w:val="24"/>
        </w:rPr>
        <w:t xml:space="preserve"> that is directed at </w:t>
      </w:r>
      <w:r w:rsidR="00371284" w:rsidRPr="00FA14B9">
        <w:rPr>
          <w:rFonts w:cs="Arial"/>
          <w:spacing w:val="0"/>
          <w:szCs w:val="24"/>
        </w:rPr>
        <w:t>D</w:t>
      </w:r>
      <w:r w:rsidR="002030E8" w:rsidRPr="00FA14B9">
        <w:rPr>
          <w:rFonts w:cs="Arial"/>
          <w:spacing w:val="0"/>
          <w:szCs w:val="24"/>
        </w:rPr>
        <w:t xml:space="preserve">emonstration State Forest Management and science, as well as increasing the staffing to get back to a place that </w:t>
      </w:r>
      <w:r w:rsidR="003B38D2" w:rsidRPr="00FA14B9">
        <w:rPr>
          <w:rFonts w:cs="Arial"/>
          <w:spacing w:val="0"/>
          <w:szCs w:val="24"/>
        </w:rPr>
        <w:t>hasn’t been</w:t>
      </w:r>
      <w:r w:rsidR="002030E8" w:rsidRPr="00FA14B9">
        <w:rPr>
          <w:rFonts w:cs="Arial"/>
          <w:spacing w:val="0"/>
          <w:szCs w:val="24"/>
        </w:rPr>
        <w:t xml:space="preserve"> seen</w:t>
      </w:r>
      <w:r w:rsidR="00371284" w:rsidRPr="00FA14B9">
        <w:rPr>
          <w:rFonts w:cs="Arial"/>
          <w:spacing w:val="0"/>
          <w:szCs w:val="24"/>
        </w:rPr>
        <w:t xml:space="preserve"> s</w:t>
      </w:r>
      <w:r w:rsidR="002030E8" w:rsidRPr="00FA14B9">
        <w:rPr>
          <w:rFonts w:cs="Arial"/>
          <w:spacing w:val="0"/>
          <w:szCs w:val="24"/>
        </w:rPr>
        <w:t>ince the 19</w:t>
      </w:r>
      <w:r w:rsidR="00371284" w:rsidRPr="00FA14B9">
        <w:rPr>
          <w:rFonts w:cs="Arial"/>
          <w:spacing w:val="0"/>
          <w:szCs w:val="24"/>
        </w:rPr>
        <w:t xml:space="preserve">00’s. </w:t>
      </w:r>
    </w:p>
    <w:p w14:paraId="69ABA2E8" w14:textId="0E5B0134" w:rsidR="00804163" w:rsidRPr="00FA14B9" w:rsidRDefault="00804163" w:rsidP="00804163">
      <w:pPr>
        <w:shd w:val="clear" w:color="auto" w:fill="FFFFFF"/>
        <w:spacing w:after="150"/>
        <w:rPr>
          <w:rFonts w:cs="Arial"/>
          <w:spacing w:val="0"/>
          <w:szCs w:val="24"/>
        </w:rPr>
      </w:pPr>
    </w:p>
    <w:p w14:paraId="5449EC26" w14:textId="3CB8D160" w:rsidR="00804163" w:rsidRPr="00FA14B9" w:rsidRDefault="00804163" w:rsidP="00804163">
      <w:pPr>
        <w:shd w:val="clear" w:color="auto" w:fill="FFFFFF"/>
        <w:spacing w:after="150"/>
        <w:rPr>
          <w:rFonts w:cs="Arial"/>
          <w:spacing w:val="0"/>
          <w:szCs w:val="24"/>
        </w:rPr>
      </w:pPr>
      <w:r w:rsidRPr="00FA14B9">
        <w:rPr>
          <w:rFonts w:cs="Arial"/>
          <w:spacing w:val="0"/>
          <w:szCs w:val="24"/>
        </w:rPr>
        <w:t>Public Comment</w:t>
      </w:r>
    </w:p>
    <w:p w14:paraId="3486786C" w14:textId="52046168" w:rsidR="004E38A4" w:rsidRPr="00FA14B9" w:rsidRDefault="00965F99">
      <w:pPr>
        <w:shd w:val="clear" w:color="auto" w:fill="FFFFFF"/>
        <w:spacing w:after="150"/>
        <w:rPr>
          <w:rFonts w:cs="Arial"/>
          <w:spacing w:val="0"/>
          <w:szCs w:val="24"/>
        </w:rPr>
      </w:pPr>
      <w:r w:rsidRPr="00FA14B9">
        <w:rPr>
          <w:rFonts w:cs="Arial"/>
          <w:spacing w:val="0"/>
          <w:szCs w:val="24"/>
        </w:rPr>
        <w:t>Richard Gienger</w:t>
      </w:r>
      <w:r w:rsidR="00E06FBF">
        <w:rPr>
          <w:rFonts w:cs="Arial"/>
          <w:spacing w:val="0"/>
          <w:szCs w:val="24"/>
        </w:rPr>
        <w:t>, John Anderson and Cedric Twight thanked Director Porter on his presentation and shared their perspectives.</w:t>
      </w:r>
      <w:r w:rsidR="004E38A4" w:rsidRPr="00FA14B9">
        <w:rPr>
          <w:rFonts w:cs="Arial"/>
          <w:spacing w:val="0"/>
          <w:szCs w:val="24"/>
        </w:rPr>
        <w:t xml:space="preserve"> </w:t>
      </w:r>
    </w:p>
    <w:p w14:paraId="625F8E22" w14:textId="1EA63643" w:rsidR="006B39CA" w:rsidRPr="00FA14B9" w:rsidRDefault="006B39CA" w:rsidP="002136A7">
      <w:pPr>
        <w:pStyle w:val="Default"/>
        <w:spacing w:before="240" w:after="240"/>
        <w:rPr>
          <w:rFonts w:eastAsia="Calibri"/>
          <w:i/>
          <w:color w:val="000000" w:themeColor="text1"/>
        </w:rPr>
      </w:pPr>
      <w:r w:rsidRPr="00FA14B9">
        <w:rPr>
          <w:rFonts w:eastAsia="Calibri"/>
          <w:b/>
          <w:bCs/>
          <w:i/>
          <w:color w:val="000000" w:themeColor="text1"/>
        </w:rPr>
        <w:t>Report of the Regulations Coordinator</w:t>
      </w:r>
      <w:r w:rsidRPr="00FA14B9">
        <w:rPr>
          <w:b/>
          <w:bCs/>
          <w:i/>
        </w:rPr>
        <w:t xml:space="preserve"> </w:t>
      </w:r>
    </w:p>
    <w:p w14:paraId="06DC9754" w14:textId="0E90E05F" w:rsidR="006B39CA" w:rsidRPr="00FA14B9" w:rsidRDefault="006B39CA" w:rsidP="00E14047">
      <w:pPr>
        <w:pStyle w:val="Default"/>
        <w:numPr>
          <w:ilvl w:val="0"/>
          <w:numId w:val="18"/>
        </w:numPr>
        <w:spacing w:after="120"/>
        <w:rPr>
          <w:rFonts w:eastAsia="Calibri"/>
        </w:rPr>
      </w:pPr>
      <w:r w:rsidRPr="00FA14B9">
        <w:rPr>
          <w:rFonts w:eastAsia="Calibri"/>
          <w:color w:val="000000" w:themeColor="text1"/>
        </w:rPr>
        <w:t xml:space="preserve">Consideration of rulemaking action “Southern Subdistrict and Broadcast Burning Amendments” </w:t>
      </w:r>
      <w:r w:rsidRPr="00FA14B9">
        <w:rPr>
          <w:rFonts w:eastAsia="Calibri"/>
        </w:rPr>
        <w:t>which are intended to eliminate prohibitions on broadcast burning in the Southern Subdistrict of the Coast Forest District, as well as to improve the regulatory scheme related to the reduction of hazardous forest fuels generated by Timber Operations which is clear and effective.</w:t>
      </w:r>
    </w:p>
    <w:p w14:paraId="11A1DA96" w14:textId="7AEB3A59" w:rsidR="006B39CA" w:rsidRPr="00FA14B9" w:rsidRDefault="006B39CA" w:rsidP="006B39CA">
      <w:pPr>
        <w:ind w:left="720"/>
        <w:rPr>
          <w:rFonts w:eastAsia="Arial" w:cs="Arial"/>
          <w:b/>
          <w:spacing w:val="-1"/>
          <w:szCs w:val="24"/>
        </w:rPr>
      </w:pPr>
      <w:r w:rsidRPr="00FA14B9">
        <w:rPr>
          <w:rFonts w:eastAsia="Calibri" w:cs="Arial"/>
          <w:b/>
          <w:szCs w:val="24"/>
        </w:rPr>
        <w:t>09-21-02 Member Wade m</w:t>
      </w:r>
      <w:r w:rsidRPr="00FA14B9">
        <w:rPr>
          <w:rFonts w:eastAsia="Arial" w:cs="Arial"/>
          <w:b/>
          <w:spacing w:val="-1"/>
          <w:szCs w:val="24"/>
        </w:rPr>
        <w:t>oved to approve the Final Statement of Reasons for the rulemaking entitled Southern Subdistrict and Broadcast Burning Amendments. Member Jani seconded.</w:t>
      </w:r>
    </w:p>
    <w:p w14:paraId="5025DC5F" w14:textId="77777777" w:rsidR="006B39CA" w:rsidRPr="00FA14B9" w:rsidRDefault="006B39CA" w:rsidP="006B39CA">
      <w:pPr>
        <w:ind w:left="1080"/>
        <w:rPr>
          <w:rFonts w:eastAsia="Arial" w:cs="Arial"/>
          <w:b/>
          <w:iCs/>
          <w:spacing w:val="-1"/>
          <w:szCs w:val="24"/>
        </w:rPr>
      </w:pPr>
      <w:r w:rsidRPr="00FA14B9">
        <w:rPr>
          <w:rFonts w:eastAsia="Arial" w:cs="Arial"/>
          <w:b/>
          <w:iCs/>
          <w:spacing w:val="-1"/>
          <w:szCs w:val="24"/>
        </w:rPr>
        <w:t>Roll Call:</w:t>
      </w:r>
    </w:p>
    <w:p w14:paraId="7D77F295" w14:textId="6044F9F8" w:rsidR="006B39CA" w:rsidRPr="00FA14B9" w:rsidRDefault="006B39CA" w:rsidP="006B39CA">
      <w:pPr>
        <w:ind w:left="1440"/>
        <w:rPr>
          <w:rFonts w:eastAsia="Arial" w:cs="Arial"/>
          <w:b/>
          <w:iCs/>
          <w:spacing w:val="-1"/>
          <w:szCs w:val="24"/>
        </w:rPr>
      </w:pPr>
      <w:r w:rsidRPr="00FA14B9">
        <w:rPr>
          <w:rFonts w:eastAsia="Arial" w:cs="Arial"/>
          <w:b/>
          <w:iCs/>
          <w:spacing w:val="-1"/>
          <w:szCs w:val="24"/>
        </w:rPr>
        <w:t>Wade</w:t>
      </w:r>
      <w:r w:rsidRPr="00FA14B9">
        <w:rPr>
          <w:rFonts w:eastAsia="Arial" w:cs="Arial"/>
          <w:b/>
          <w:iCs/>
          <w:spacing w:val="-1"/>
          <w:szCs w:val="24"/>
        </w:rPr>
        <w:tab/>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7DA22A2C" w14:textId="51369734" w:rsidR="006B39CA" w:rsidRPr="00FA14B9" w:rsidRDefault="006B39CA" w:rsidP="006B39CA">
      <w:pPr>
        <w:ind w:left="1440"/>
        <w:rPr>
          <w:rFonts w:eastAsia="Arial" w:cs="Arial"/>
          <w:b/>
          <w:iCs/>
          <w:spacing w:val="-1"/>
          <w:szCs w:val="24"/>
        </w:rPr>
      </w:pPr>
      <w:r w:rsidRPr="00FA14B9">
        <w:rPr>
          <w:rFonts w:eastAsia="Arial" w:cs="Arial"/>
          <w:b/>
          <w:iCs/>
          <w:spacing w:val="-1"/>
          <w:szCs w:val="24"/>
        </w:rPr>
        <w:t>Husari</w:t>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5138D77D" w14:textId="36538640" w:rsidR="006B39CA" w:rsidRPr="00FA14B9" w:rsidRDefault="006B39CA" w:rsidP="006B39CA">
      <w:pPr>
        <w:ind w:left="1440"/>
        <w:rPr>
          <w:rFonts w:eastAsia="Arial" w:cs="Arial"/>
          <w:b/>
          <w:iCs/>
          <w:spacing w:val="-1"/>
          <w:szCs w:val="24"/>
        </w:rPr>
      </w:pPr>
      <w:r w:rsidRPr="00FA14B9">
        <w:rPr>
          <w:rFonts w:eastAsia="Arial" w:cs="Arial"/>
          <w:b/>
          <w:iCs/>
          <w:spacing w:val="-1"/>
          <w:szCs w:val="24"/>
        </w:rPr>
        <w:t>Jani</w:t>
      </w:r>
      <w:r w:rsidRPr="00FA14B9">
        <w:rPr>
          <w:rFonts w:eastAsia="Arial" w:cs="Arial"/>
          <w:b/>
          <w:iCs/>
          <w:spacing w:val="-1"/>
          <w:szCs w:val="24"/>
        </w:rPr>
        <w:tab/>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0CAFB9D8" w14:textId="3D520F5B" w:rsidR="006B39CA" w:rsidRPr="00FA14B9" w:rsidRDefault="006B39CA" w:rsidP="006B39CA">
      <w:pPr>
        <w:ind w:left="1440"/>
        <w:rPr>
          <w:rFonts w:eastAsia="Arial" w:cs="Arial"/>
          <w:b/>
          <w:iCs/>
          <w:spacing w:val="-1"/>
          <w:szCs w:val="24"/>
        </w:rPr>
      </w:pPr>
      <w:r w:rsidRPr="00FA14B9">
        <w:rPr>
          <w:rFonts w:eastAsia="Arial" w:cs="Arial"/>
          <w:b/>
          <w:iCs/>
          <w:spacing w:val="-1"/>
          <w:szCs w:val="24"/>
        </w:rPr>
        <w:t>Delbar</w:t>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4C79485E" w14:textId="1023E230" w:rsidR="006B39CA" w:rsidRPr="00FA14B9" w:rsidRDefault="006B39CA" w:rsidP="006B39CA">
      <w:pPr>
        <w:ind w:left="1440"/>
        <w:rPr>
          <w:rFonts w:eastAsia="Arial" w:cs="Arial"/>
          <w:b/>
          <w:iCs/>
          <w:spacing w:val="-1"/>
          <w:szCs w:val="24"/>
        </w:rPr>
      </w:pPr>
      <w:r w:rsidRPr="00FA14B9">
        <w:rPr>
          <w:rFonts w:eastAsia="Arial" w:cs="Arial"/>
          <w:b/>
          <w:iCs/>
          <w:spacing w:val="-1"/>
          <w:szCs w:val="24"/>
        </w:rPr>
        <w:t>Chase</w:t>
      </w:r>
      <w:r w:rsidRPr="00FA14B9">
        <w:rPr>
          <w:rFonts w:eastAsia="Arial" w:cs="Arial"/>
          <w:b/>
          <w:iCs/>
          <w:spacing w:val="-1"/>
          <w:szCs w:val="24"/>
        </w:rPr>
        <w:tab/>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63DA2120" w14:textId="4BA913E5" w:rsidR="006B39CA" w:rsidRPr="00FA14B9" w:rsidRDefault="006B39CA" w:rsidP="006B39CA">
      <w:pPr>
        <w:ind w:left="1440"/>
        <w:rPr>
          <w:rFonts w:eastAsia="Arial" w:cs="Arial"/>
          <w:b/>
          <w:iCs/>
          <w:spacing w:val="-1"/>
          <w:szCs w:val="24"/>
        </w:rPr>
      </w:pPr>
      <w:r w:rsidRPr="00FA14B9">
        <w:rPr>
          <w:rFonts w:eastAsia="Arial" w:cs="Arial"/>
          <w:b/>
          <w:iCs/>
          <w:spacing w:val="-1"/>
          <w:szCs w:val="24"/>
        </w:rPr>
        <w:t>Lopez</w:t>
      </w:r>
      <w:r w:rsidRPr="00FA14B9">
        <w:rPr>
          <w:rFonts w:eastAsia="Arial" w:cs="Arial"/>
          <w:b/>
          <w:iCs/>
          <w:spacing w:val="-1"/>
          <w:szCs w:val="24"/>
        </w:rPr>
        <w:tab/>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4235C6CE" w14:textId="306D0478" w:rsidR="006B39CA" w:rsidRPr="00FA14B9" w:rsidRDefault="006B39CA" w:rsidP="006B39CA">
      <w:pPr>
        <w:ind w:left="1440"/>
        <w:rPr>
          <w:rFonts w:eastAsia="Arial" w:cs="Arial"/>
          <w:b/>
          <w:iCs/>
          <w:spacing w:val="-1"/>
          <w:szCs w:val="24"/>
        </w:rPr>
      </w:pPr>
      <w:r w:rsidRPr="00FA14B9">
        <w:rPr>
          <w:rFonts w:eastAsia="Arial" w:cs="Arial"/>
          <w:b/>
          <w:iCs/>
          <w:spacing w:val="-1"/>
          <w:szCs w:val="24"/>
        </w:rPr>
        <w:t>Pardi</w:t>
      </w:r>
      <w:r w:rsidRPr="00FA14B9">
        <w:rPr>
          <w:rFonts w:eastAsia="Arial" w:cs="Arial"/>
          <w:b/>
          <w:iCs/>
          <w:spacing w:val="-1"/>
          <w:szCs w:val="24"/>
        </w:rPr>
        <w:tab/>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2418A22E" w14:textId="615145FC" w:rsidR="006B39CA" w:rsidRPr="00FA14B9" w:rsidRDefault="006B39CA" w:rsidP="006B39CA">
      <w:pPr>
        <w:ind w:left="1440"/>
        <w:rPr>
          <w:rFonts w:eastAsia="Arial" w:cs="Arial"/>
          <w:b/>
          <w:iCs/>
          <w:spacing w:val="-1"/>
          <w:szCs w:val="24"/>
        </w:rPr>
      </w:pPr>
      <w:r w:rsidRPr="00FA14B9">
        <w:rPr>
          <w:rFonts w:eastAsia="Arial" w:cs="Arial"/>
          <w:b/>
          <w:iCs/>
          <w:spacing w:val="-1"/>
          <w:szCs w:val="24"/>
        </w:rPr>
        <w:t>Gilless</w:t>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60129447" w14:textId="77777777" w:rsidR="006B39CA" w:rsidRPr="00FA14B9" w:rsidRDefault="006B39CA" w:rsidP="006B39CA">
      <w:pPr>
        <w:ind w:left="2610"/>
        <w:rPr>
          <w:rFonts w:eastAsia="Arial" w:cs="Arial"/>
          <w:b/>
          <w:iCs/>
          <w:spacing w:val="-1"/>
          <w:szCs w:val="24"/>
        </w:rPr>
      </w:pPr>
    </w:p>
    <w:p w14:paraId="43CF5244" w14:textId="77777777" w:rsidR="006B39CA" w:rsidRPr="00FA14B9" w:rsidRDefault="006B39CA" w:rsidP="006B39CA">
      <w:pPr>
        <w:ind w:left="1080"/>
        <w:rPr>
          <w:rFonts w:eastAsia="Arial" w:cs="Arial"/>
          <w:b/>
          <w:iCs/>
          <w:spacing w:val="-1"/>
          <w:szCs w:val="24"/>
        </w:rPr>
      </w:pPr>
      <w:r w:rsidRPr="00FA14B9">
        <w:rPr>
          <w:rFonts w:eastAsia="Arial" w:cs="Arial"/>
          <w:b/>
          <w:iCs/>
          <w:spacing w:val="-1"/>
          <w:szCs w:val="24"/>
        </w:rPr>
        <w:t xml:space="preserve">The motion passed. </w:t>
      </w:r>
    </w:p>
    <w:p w14:paraId="58911029" w14:textId="77777777" w:rsidR="006B39CA" w:rsidRPr="00FA14B9" w:rsidRDefault="006B39CA" w:rsidP="006B39CA">
      <w:pPr>
        <w:ind w:left="720"/>
        <w:rPr>
          <w:rFonts w:eastAsia="Arial" w:cs="Arial"/>
          <w:b/>
          <w:spacing w:val="-1"/>
          <w:szCs w:val="24"/>
        </w:rPr>
      </w:pPr>
    </w:p>
    <w:p w14:paraId="00477346" w14:textId="7116F504" w:rsidR="006B39CA" w:rsidRPr="00FA14B9" w:rsidRDefault="006B39CA" w:rsidP="006B39CA">
      <w:pPr>
        <w:ind w:left="720"/>
        <w:rPr>
          <w:rFonts w:eastAsia="Arial" w:cs="Arial"/>
          <w:b/>
          <w:spacing w:val="-1"/>
          <w:szCs w:val="24"/>
        </w:rPr>
      </w:pPr>
      <w:r w:rsidRPr="00FA14B9">
        <w:rPr>
          <w:rFonts w:eastAsia="Arial" w:cs="Arial"/>
          <w:b/>
          <w:spacing w:val="-1"/>
          <w:szCs w:val="24"/>
        </w:rPr>
        <w:lastRenderedPageBreak/>
        <w:t>09-21-03</w:t>
      </w:r>
      <w:r w:rsidRPr="00FA14B9">
        <w:rPr>
          <w:rFonts w:eastAsia="Arial" w:cs="Arial"/>
          <w:i/>
          <w:spacing w:val="-1"/>
          <w:szCs w:val="24"/>
        </w:rPr>
        <w:t xml:space="preserve"> </w:t>
      </w:r>
      <w:r w:rsidRPr="00FA14B9">
        <w:rPr>
          <w:rFonts w:eastAsia="Arial" w:cs="Arial"/>
          <w:b/>
          <w:spacing w:val="-1"/>
          <w:szCs w:val="24"/>
        </w:rPr>
        <w:t>Member Wade</w:t>
      </w:r>
      <w:r w:rsidRPr="00FA14B9">
        <w:rPr>
          <w:rFonts w:eastAsia="Arial" w:cs="Arial"/>
          <w:i/>
          <w:spacing w:val="-1"/>
          <w:szCs w:val="24"/>
        </w:rPr>
        <w:t xml:space="preserve"> </w:t>
      </w:r>
      <w:r w:rsidRPr="00FA14B9">
        <w:rPr>
          <w:rFonts w:eastAsia="Arial" w:cs="Arial"/>
          <w:b/>
          <w:spacing w:val="-1"/>
          <w:szCs w:val="24"/>
        </w:rPr>
        <w:t xml:space="preserve">moved to adopt the draft regulatory text for the rulemaking entitled Southern Subdistrict and Broadcast Burning Amendments, and authorize staff to take all actions reasonably necessary to have the adopted regulations go into effect, including making appropriate non-substantive changes and any changes to facilitate OAL review and approval. Member Jani seconded. </w:t>
      </w:r>
    </w:p>
    <w:p w14:paraId="7D326B16" w14:textId="77777777" w:rsidR="006B39CA" w:rsidRPr="00FA14B9" w:rsidRDefault="006B39CA" w:rsidP="006B39CA">
      <w:pPr>
        <w:ind w:left="1080"/>
        <w:rPr>
          <w:rFonts w:eastAsia="Arial" w:cs="Arial"/>
          <w:b/>
          <w:iCs/>
          <w:spacing w:val="-1"/>
          <w:szCs w:val="24"/>
        </w:rPr>
      </w:pPr>
      <w:r w:rsidRPr="00FA14B9">
        <w:rPr>
          <w:rFonts w:eastAsia="Arial" w:cs="Arial"/>
          <w:b/>
          <w:iCs/>
          <w:spacing w:val="-1"/>
          <w:szCs w:val="24"/>
        </w:rPr>
        <w:t>Roll Call:</w:t>
      </w:r>
    </w:p>
    <w:p w14:paraId="32A9B3D8" w14:textId="05F6BEF3" w:rsidR="006B39CA" w:rsidRPr="00FA14B9" w:rsidRDefault="006B39CA" w:rsidP="006B39CA">
      <w:pPr>
        <w:ind w:left="1440"/>
        <w:rPr>
          <w:rFonts w:eastAsia="Arial" w:cs="Arial"/>
          <w:b/>
          <w:iCs/>
          <w:spacing w:val="-1"/>
          <w:szCs w:val="24"/>
        </w:rPr>
      </w:pPr>
      <w:r w:rsidRPr="00FA14B9">
        <w:rPr>
          <w:rFonts w:eastAsia="Arial" w:cs="Arial"/>
          <w:b/>
          <w:iCs/>
          <w:spacing w:val="-1"/>
          <w:szCs w:val="24"/>
        </w:rPr>
        <w:t>Wade</w:t>
      </w:r>
      <w:r w:rsidRPr="00FA14B9">
        <w:rPr>
          <w:rFonts w:eastAsia="Arial" w:cs="Arial"/>
          <w:b/>
          <w:iCs/>
          <w:spacing w:val="-1"/>
          <w:szCs w:val="24"/>
        </w:rPr>
        <w:tab/>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33653E09" w14:textId="6608210E" w:rsidR="006B39CA" w:rsidRPr="00FA14B9" w:rsidRDefault="006B39CA" w:rsidP="006B39CA">
      <w:pPr>
        <w:ind w:left="1440"/>
        <w:rPr>
          <w:rFonts w:eastAsia="Arial" w:cs="Arial"/>
          <w:b/>
          <w:iCs/>
          <w:spacing w:val="-1"/>
          <w:szCs w:val="24"/>
        </w:rPr>
      </w:pPr>
      <w:r w:rsidRPr="00FA14B9">
        <w:rPr>
          <w:rFonts w:eastAsia="Arial" w:cs="Arial"/>
          <w:b/>
          <w:iCs/>
          <w:spacing w:val="-1"/>
          <w:szCs w:val="24"/>
        </w:rPr>
        <w:t>Husari</w:t>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4E09AD92" w14:textId="60E8F970" w:rsidR="006B39CA" w:rsidRPr="00FA14B9" w:rsidRDefault="006B39CA" w:rsidP="006B39CA">
      <w:pPr>
        <w:ind w:left="1440"/>
        <w:rPr>
          <w:rFonts w:eastAsia="Arial" w:cs="Arial"/>
          <w:b/>
          <w:iCs/>
          <w:spacing w:val="-1"/>
          <w:szCs w:val="24"/>
        </w:rPr>
      </w:pPr>
      <w:r w:rsidRPr="00FA14B9">
        <w:rPr>
          <w:rFonts w:eastAsia="Arial" w:cs="Arial"/>
          <w:b/>
          <w:iCs/>
          <w:spacing w:val="-1"/>
          <w:szCs w:val="24"/>
        </w:rPr>
        <w:t>Jani</w:t>
      </w:r>
      <w:r w:rsidRPr="00FA14B9">
        <w:rPr>
          <w:rFonts w:eastAsia="Arial" w:cs="Arial"/>
          <w:b/>
          <w:iCs/>
          <w:spacing w:val="-1"/>
          <w:szCs w:val="24"/>
        </w:rPr>
        <w:tab/>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64548CC2" w14:textId="64B63858" w:rsidR="006B39CA" w:rsidRPr="00FA14B9" w:rsidRDefault="006B39CA" w:rsidP="006B39CA">
      <w:pPr>
        <w:ind w:left="1440"/>
        <w:rPr>
          <w:rFonts w:eastAsia="Arial" w:cs="Arial"/>
          <w:b/>
          <w:iCs/>
          <w:spacing w:val="-1"/>
          <w:szCs w:val="24"/>
        </w:rPr>
      </w:pPr>
      <w:r w:rsidRPr="00FA14B9">
        <w:rPr>
          <w:rFonts w:eastAsia="Arial" w:cs="Arial"/>
          <w:b/>
          <w:iCs/>
          <w:spacing w:val="-1"/>
          <w:szCs w:val="24"/>
        </w:rPr>
        <w:t>Delbar</w:t>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1AA8DCB3" w14:textId="3D9C6F12" w:rsidR="006B39CA" w:rsidRPr="00FA14B9" w:rsidRDefault="006B39CA" w:rsidP="006B39CA">
      <w:pPr>
        <w:ind w:left="1440"/>
        <w:rPr>
          <w:rFonts w:eastAsia="Arial" w:cs="Arial"/>
          <w:b/>
          <w:iCs/>
          <w:spacing w:val="-1"/>
          <w:szCs w:val="24"/>
        </w:rPr>
      </w:pPr>
      <w:r w:rsidRPr="00FA14B9">
        <w:rPr>
          <w:rFonts w:eastAsia="Arial" w:cs="Arial"/>
          <w:b/>
          <w:iCs/>
          <w:spacing w:val="-1"/>
          <w:szCs w:val="24"/>
        </w:rPr>
        <w:t>Chase</w:t>
      </w:r>
      <w:r w:rsidRPr="00FA14B9">
        <w:rPr>
          <w:rFonts w:eastAsia="Arial" w:cs="Arial"/>
          <w:b/>
          <w:iCs/>
          <w:spacing w:val="-1"/>
          <w:szCs w:val="24"/>
        </w:rPr>
        <w:tab/>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5B2779EB" w14:textId="355DDCFB" w:rsidR="006B39CA" w:rsidRPr="00FA14B9" w:rsidRDefault="006B39CA" w:rsidP="006B39CA">
      <w:pPr>
        <w:ind w:left="1440"/>
        <w:rPr>
          <w:rFonts w:eastAsia="Arial" w:cs="Arial"/>
          <w:b/>
          <w:iCs/>
          <w:spacing w:val="-1"/>
          <w:szCs w:val="24"/>
        </w:rPr>
      </w:pPr>
      <w:r w:rsidRPr="00FA14B9">
        <w:rPr>
          <w:rFonts w:eastAsia="Arial" w:cs="Arial"/>
          <w:b/>
          <w:iCs/>
          <w:spacing w:val="-1"/>
          <w:szCs w:val="24"/>
        </w:rPr>
        <w:t>Lopez</w:t>
      </w:r>
      <w:r w:rsidRPr="00FA14B9">
        <w:rPr>
          <w:rFonts w:eastAsia="Arial" w:cs="Arial"/>
          <w:b/>
          <w:iCs/>
          <w:spacing w:val="-1"/>
          <w:szCs w:val="24"/>
        </w:rPr>
        <w:tab/>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147D23BC" w14:textId="6CF3620C" w:rsidR="006B39CA" w:rsidRPr="00FA14B9" w:rsidRDefault="006B39CA" w:rsidP="006B39CA">
      <w:pPr>
        <w:ind w:left="1440"/>
        <w:rPr>
          <w:rFonts w:eastAsia="Arial" w:cs="Arial"/>
          <w:b/>
          <w:iCs/>
          <w:spacing w:val="-1"/>
          <w:szCs w:val="24"/>
        </w:rPr>
      </w:pPr>
      <w:r w:rsidRPr="00FA14B9">
        <w:rPr>
          <w:rFonts w:eastAsia="Arial" w:cs="Arial"/>
          <w:b/>
          <w:iCs/>
          <w:spacing w:val="-1"/>
          <w:szCs w:val="24"/>
        </w:rPr>
        <w:t>Pardi</w:t>
      </w:r>
      <w:r w:rsidRPr="00FA14B9">
        <w:rPr>
          <w:rFonts w:eastAsia="Arial" w:cs="Arial"/>
          <w:b/>
          <w:iCs/>
          <w:spacing w:val="-1"/>
          <w:szCs w:val="24"/>
        </w:rPr>
        <w:tab/>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1FD0A456" w14:textId="50055088" w:rsidR="006B39CA" w:rsidRPr="00FA14B9" w:rsidRDefault="006B39CA" w:rsidP="006B39CA">
      <w:pPr>
        <w:ind w:left="1440"/>
        <w:rPr>
          <w:rFonts w:eastAsia="Arial" w:cs="Arial"/>
          <w:b/>
          <w:iCs/>
          <w:spacing w:val="-1"/>
          <w:szCs w:val="24"/>
        </w:rPr>
      </w:pPr>
      <w:r w:rsidRPr="00FA14B9">
        <w:rPr>
          <w:rFonts w:eastAsia="Arial" w:cs="Arial"/>
          <w:b/>
          <w:iCs/>
          <w:spacing w:val="-1"/>
          <w:szCs w:val="24"/>
        </w:rPr>
        <w:t>Gilless</w:t>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223D4432" w14:textId="77777777" w:rsidR="006B39CA" w:rsidRPr="00FA14B9" w:rsidRDefault="006B39CA" w:rsidP="006B39CA">
      <w:pPr>
        <w:ind w:left="2610"/>
        <w:rPr>
          <w:rFonts w:eastAsia="Arial" w:cs="Arial"/>
          <w:b/>
          <w:iCs/>
          <w:spacing w:val="-1"/>
          <w:szCs w:val="24"/>
        </w:rPr>
      </w:pPr>
    </w:p>
    <w:p w14:paraId="236DFA8C" w14:textId="77777777" w:rsidR="006B39CA" w:rsidRPr="00FA14B9" w:rsidRDefault="006B39CA" w:rsidP="006B39CA">
      <w:pPr>
        <w:ind w:left="1080"/>
        <w:rPr>
          <w:rFonts w:eastAsia="Arial" w:cs="Arial"/>
          <w:b/>
          <w:iCs/>
          <w:spacing w:val="-1"/>
          <w:szCs w:val="24"/>
        </w:rPr>
      </w:pPr>
      <w:r w:rsidRPr="00FA14B9">
        <w:rPr>
          <w:rFonts w:eastAsia="Arial" w:cs="Arial"/>
          <w:b/>
          <w:iCs/>
          <w:spacing w:val="-1"/>
          <w:szCs w:val="24"/>
        </w:rPr>
        <w:t xml:space="preserve">The motion passed. </w:t>
      </w:r>
    </w:p>
    <w:p w14:paraId="01C15623" w14:textId="77777777" w:rsidR="006B39CA" w:rsidRPr="00FA14B9" w:rsidRDefault="006B39CA" w:rsidP="006B39CA">
      <w:pPr>
        <w:pStyle w:val="Default"/>
        <w:ind w:left="720"/>
        <w:rPr>
          <w:rFonts w:eastAsia="Arial"/>
        </w:rPr>
      </w:pPr>
    </w:p>
    <w:p w14:paraId="57A63759" w14:textId="4D31922B" w:rsidR="006B39CA" w:rsidRPr="00FA14B9" w:rsidRDefault="006B39CA" w:rsidP="006B39CA">
      <w:pPr>
        <w:pStyle w:val="Default"/>
        <w:ind w:left="720"/>
        <w:rPr>
          <w:rFonts w:eastAsia="Arial"/>
        </w:rPr>
      </w:pPr>
      <w:r w:rsidRPr="00FA14B9">
        <w:rPr>
          <w:rFonts w:eastAsia="Arial"/>
        </w:rPr>
        <w:t>b) Consideration of rulemaking action “Fire Risk Reduction Communities List,” which is intended to create a list of local and tribal agencies that meet best practices for fire protection planning.</w:t>
      </w:r>
    </w:p>
    <w:p w14:paraId="19056851" w14:textId="7F7F9E13" w:rsidR="006B39CA" w:rsidRPr="00FA14B9" w:rsidRDefault="006B39CA" w:rsidP="006B39CA">
      <w:pPr>
        <w:pStyle w:val="Default"/>
        <w:ind w:left="720"/>
        <w:rPr>
          <w:rFonts w:eastAsia="Arial"/>
        </w:rPr>
      </w:pPr>
    </w:p>
    <w:p w14:paraId="7DAB4E85" w14:textId="77777777" w:rsidR="006B39CA" w:rsidRPr="00FA14B9" w:rsidRDefault="006B39CA" w:rsidP="006B39CA">
      <w:pPr>
        <w:ind w:left="1080"/>
        <w:rPr>
          <w:rFonts w:eastAsia="Arial" w:cs="Arial"/>
          <w:b/>
          <w:iCs/>
          <w:spacing w:val="-1"/>
          <w:szCs w:val="24"/>
        </w:rPr>
      </w:pPr>
      <w:r w:rsidRPr="00FA14B9">
        <w:rPr>
          <w:rFonts w:eastAsia="Calibri" w:cs="Arial"/>
          <w:b/>
          <w:color w:val="000000" w:themeColor="text1"/>
          <w:szCs w:val="24"/>
        </w:rPr>
        <w:t>09-21-04 Member Husari m</w:t>
      </w:r>
      <w:r w:rsidRPr="00FA14B9">
        <w:rPr>
          <w:rFonts w:eastAsia="Arial" w:cs="Arial"/>
          <w:b/>
          <w:iCs/>
          <w:spacing w:val="-1"/>
          <w:szCs w:val="24"/>
        </w:rPr>
        <w:t>oved to approve the Final Statement of Reasons for the rulemaking entitled Fire Risk Reduction Communities List. Member Lopez seconded.</w:t>
      </w:r>
    </w:p>
    <w:p w14:paraId="2FF03BC1" w14:textId="77777777" w:rsidR="006B39CA" w:rsidRPr="00FA14B9" w:rsidRDefault="006B39CA" w:rsidP="006B39CA">
      <w:pPr>
        <w:ind w:left="1080"/>
        <w:rPr>
          <w:rFonts w:eastAsia="Arial" w:cs="Arial"/>
          <w:b/>
          <w:iCs/>
          <w:spacing w:val="-1"/>
          <w:szCs w:val="24"/>
        </w:rPr>
      </w:pPr>
      <w:r w:rsidRPr="00FA14B9">
        <w:rPr>
          <w:rFonts w:eastAsia="Arial" w:cs="Arial"/>
          <w:b/>
          <w:iCs/>
          <w:spacing w:val="-1"/>
          <w:szCs w:val="24"/>
        </w:rPr>
        <w:t>Roll Call:</w:t>
      </w:r>
    </w:p>
    <w:p w14:paraId="2E22E4D6" w14:textId="76EF5A14" w:rsidR="006B39CA" w:rsidRPr="00FA14B9" w:rsidRDefault="006B39CA" w:rsidP="006B39CA">
      <w:pPr>
        <w:ind w:left="1440"/>
        <w:rPr>
          <w:rFonts w:eastAsia="Arial" w:cs="Arial"/>
          <w:b/>
          <w:iCs/>
          <w:spacing w:val="-1"/>
          <w:szCs w:val="24"/>
        </w:rPr>
      </w:pPr>
      <w:r w:rsidRPr="00FA14B9">
        <w:rPr>
          <w:rFonts w:eastAsia="Arial" w:cs="Arial"/>
          <w:b/>
          <w:iCs/>
          <w:spacing w:val="-1"/>
          <w:szCs w:val="24"/>
        </w:rPr>
        <w:t>Wade</w:t>
      </w:r>
      <w:r w:rsidRPr="00FA14B9">
        <w:rPr>
          <w:rFonts w:eastAsia="Arial" w:cs="Arial"/>
          <w:b/>
          <w:iCs/>
          <w:spacing w:val="-1"/>
          <w:szCs w:val="24"/>
        </w:rPr>
        <w:tab/>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0BB1A642" w14:textId="575FA7F3" w:rsidR="006B39CA" w:rsidRPr="00FA14B9" w:rsidRDefault="006B39CA" w:rsidP="006B39CA">
      <w:pPr>
        <w:ind w:left="1440"/>
        <w:rPr>
          <w:rFonts w:eastAsia="Arial" w:cs="Arial"/>
          <w:b/>
          <w:iCs/>
          <w:spacing w:val="-1"/>
          <w:szCs w:val="24"/>
        </w:rPr>
      </w:pPr>
      <w:r w:rsidRPr="00FA14B9">
        <w:rPr>
          <w:rFonts w:eastAsia="Arial" w:cs="Arial"/>
          <w:b/>
          <w:iCs/>
          <w:spacing w:val="-1"/>
          <w:szCs w:val="24"/>
        </w:rPr>
        <w:t>Husari</w:t>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3943F483" w14:textId="0BBB0AB2" w:rsidR="006B39CA" w:rsidRPr="00FA14B9" w:rsidRDefault="006B39CA" w:rsidP="006B39CA">
      <w:pPr>
        <w:ind w:left="1440"/>
        <w:rPr>
          <w:rFonts w:eastAsia="Arial" w:cs="Arial"/>
          <w:b/>
          <w:iCs/>
          <w:spacing w:val="-1"/>
          <w:szCs w:val="24"/>
        </w:rPr>
      </w:pPr>
      <w:r w:rsidRPr="00FA14B9">
        <w:rPr>
          <w:rFonts w:eastAsia="Arial" w:cs="Arial"/>
          <w:b/>
          <w:iCs/>
          <w:spacing w:val="-1"/>
          <w:szCs w:val="24"/>
        </w:rPr>
        <w:t>Jani</w:t>
      </w:r>
      <w:r w:rsidRPr="00FA14B9">
        <w:rPr>
          <w:rFonts w:eastAsia="Arial" w:cs="Arial"/>
          <w:b/>
          <w:iCs/>
          <w:spacing w:val="-1"/>
          <w:szCs w:val="24"/>
        </w:rPr>
        <w:tab/>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7F082AD0" w14:textId="2195F3FB" w:rsidR="006B39CA" w:rsidRPr="00FA14B9" w:rsidRDefault="006B39CA" w:rsidP="006B39CA">
      <w:pPr>
        <w:ind w:left="1440"/>
        <w:rPr>
          <w:rFonts w:eastAsia="Arial" w:cs="Arial"/>
          <w:b/>
          <w:iCs/>
          <w:spacing w:val="-1"/>
          <w:szCs w:val="24"/>
        </w:rPr>
      </w:pPr>
      <w:r w:rsidRPr="00FA14B9">
        <w:rPr>
          <w:rFonts w:eastAsia="Arial" w:cs="Arial"/>
          <w:b/>
          <w:iCs/>
          <w:spacing w:val="-1"/>
          <w:szCs w:val="24"/>
        </w:rPr>
        <w:t>Delbar</w:t>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775F7CF9" w14:textId="10BDA932" w:rsidR="006B39CA" w:rsidRPr="00FA14B9" w:rsidRDefault="006B39CA" w:rsidP="006B39CA">
      <w:pPr>
        <w:ind w:left="1440"/>
        <w:rPr>
          <w:rFonts w:eastAsia="Arial" w:cs="Arial"/>
          <w:b/>
          <w:iCs/>
          <w:spacing w:val="-1"/>
          <w:szCs w:val="24"/>
        </w:rPr>
      </w:pPr>
      <w:r w:rsidRPr="00FA14B9">
        <w:rPr>
          <w:rFonts w:eastAsia="Arial" w:cs="Arial"/>
          <w:b/>
          <w:iCs/>
          <w:spacing w:val="-1"/>
          <w:szCs w:val="24"/>
        </w:rPr>
        <w:t>Chase</w:t>
      </w:r>
      <w:r w:rsidRPr="00FA14B9">
        <w:rPr>
          <w:rFonts w:eastAsia="Arial" w:cs="Arial"/>
          <w:b/>
          <w:iCs/>
          <w:spacing w:val="-1"/>
          <w:szCs w:val="24"/>
        </w:rPr>
        <w:tab/>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254A4FC6" w14:textId="5710A1CE" w:rsidR="006B39CA" w:rsidRPr="00FA14B9" w:rsidRDefault="006B39CA" w:rsidP="006B39CA">
      <w:pPr>
        <w:ind w:left="1440"/>
        <w:rPr>
          <w:rFonts w:eastAsia="Arial" w:cs="Arial"/>
          <w:b/>
          <w:iCs/>
          <w:spacing w:val="-1"/>
          <w:szCs w:val="24"/>
        </w:rPr>
      </w:pPr>
      <w:r w:rsidRPr="00FA14B9">
        <w:rPr>
          <w:rFonts w:eastAsia="Arial" w:cs="Arial"/>
          <w:b/>
          <w:iCs/>
          <w:spacing w:val="-1"/>
          <w:szCs w:val="24"/>
        </w:rPr>
        <w:t>Lopez</w:t>
      </w:r>
      <w:r w:rsidRPr="00FA14B9">
        <w:rPr>
          <w:rFonts w:eastAsia="Arial" w:cs="Arial"/>
          <w:b/>
          <w:iCs/>
          <w:spacing w:val="-1"/>
          <w:szCs w:val="24"/>
        </w:rPr>
        <w:tab/>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2EE32763" w14:textId="341C2FFB" w:rsidR="006B39CA" w:rsidRPr="00FA14B9" w:rsidRDefault="006B39CA" w:rsidP="006B39CA">
      <w:pPr>
        <w:ind w:left="1440"/>
        <w:rPr>
          <w:rFonts w:eastAsia="Arial" w:cs="Arial"/>
          <w:b/>
          <w:iCs/>
          <w:spacing w:val="-1"/>
          <w:szCs w:val="24"/>
        </w:rPr>
      </w:pPr>
      <w:r w:rsidRPr="00FA14B9">
        <w:rPr>
          <w:rFonts w:eastAsia="Arial" w:cs="Arial"/>
          <w:b/>
          <w:iCs/>
          <w:spacing w:val="-1"/>
          <w:szCs w:val="24"/>
        </w:rPr>
        <w:t>Pardi</w:t>
      </w:r>
      <w:r w:rsidRPr="00FA14B9">
        <w:rPr>
          <w:rFonts w:eastAsia="Arial" w:cs="Arial"/>
          <w:b/>
          <w:iCs/>
          <w:spacing w:val="-1"/>
          <w:szCs w:val="24"/>
        </w:rPr>
        <w:tab/>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5B6ACD3E" w14:textId="38698959" w:rsidR="006B39CA" w:rsidRPr="00FA14B9" w:rsidRDefault="006B39CA" w:rsidP="006B39CA">
      <w:pPr>
        <w:ind w:left="1440"/>
        <w:rPr>
          <w:rFonts w:eastAsia="Arial" w:cs="Arial"/>
          <w:b/>
          <w:iCs/>
          <w:spacing w:val="-1"/>
          <w:szCs w:val="24"/>
        </w:rPr>
      </w:pPr>
      <w:r w:rsidRPr="00FA14B9">
        <w:rPr>
          <w:rFonts w:eastAsia="Arial" w:cs="Arial"/>
          <w:b/>
          <w:iCs/>
          <w:spacing w:val="-1"/>
          <w:szCs w:val="24"/>
        </w:rPr>
        <w:t>Gilless</w:t>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2B5099EB" w14:textId="77777777" w:rsidR="006B39CA" w:rsidRPr="00FA14B9" w:rsidRDefault="006B39CA" w:rsidP="006B39CA">
      <w:pPr>
        <w:ind w:left="2610"/>
        <w:rPr>
          <w:rFonts w:eastAsia="Arial" w:cs="Arial"/>
          <w:b/>
          <w:iCs/>
          <w:spacing w:val="-1"/>
          <w:szCs w:val="24"/>
        </w:rPr>
      </w:pPr>
    </w:p>
    <w:p w14:paraId="4E2D9068" w14:textId="77777777" w:rsidR="006B39CA" w:rsidRPr="00FA14B9" w:rsidRDefault="006B39CA" w:rsidP="006B39CA">
      <w:pPr>
        <w:ind w:left="1080"/>
        <w:rPr>
          <w:rFonts w:eastAsia="Arial" w:cs="Arial"/>
          <w:b/>
          <w:iCs/>
          <w:spacing w:val="-1"/>
          <w:szCs w:val="24"/>
        </w:rPr>
      </w:pPr>
      <w:r w:rsidRPr="00FA14B9">
        <w:rPr>
          <w:rFonts w:eastAsia="Arial" w:cs="Arial"/>
          <w:b/>
          <w:iCs/>
          <w:spacing w:val="-1"/>
          <w:szCs w:val="24"/>
        </w:rPr>
        <w:t xml:space="preserve">The motion passed. </w:t>
      </w:r>
    </w:p>
    <w:p w14:paraId="4509BCEC" w14:textId="77777777" w:rsidR="006B39CA" w:rsidRPr="00FA14B9" w:rsidRDefault="006B39CA" w:rsidP="006B39CA">
      <w:pPr>
        <w:ind w:left="720"/>
        <w:rPr>
          <w:rFonts w:eastAsia="Arial" w:cs="Arial"/>
          <w:b/>
          <w:iCs/>
          <w:spacing w:val="-1"/>
          <w:szCs w:val="24"/>
        </w:rPr>
      </w:pPr>
    </w:p>
    <w:p w14:paraId="21A18D17" w14:textId="77777777" w:rsidR="006B39CA" w:rsidRPr="00FA14B9" w:rsidRDefault="006B39CA" w:rsidP="006B39CA">
      <w:pPr>
        <w:ind w:left="1170"/>
        <w:rPr>
          <w:rFonts w:eastAsia="Arial" w:cs="Arial"/>
          <w:b/>
          <w:iCs/>
          <w:spacing w:val="-1"/>
          <w:szCs w:val="24"/>
        </w:rPr>
      </w:pPr>
      <w:r w:rsidRPr="00FA14B9">
        <w:rPr>
          <w:rFonts w:eastAsia="Arial" w:cs="Arial"/>
          <w:b/>
          <w:iCs/>
          <w:spacing w:val="-1"/>
          <w:szCs w:val="24"/>
        </w:rPr>
        <w:t xml:space="preserve">09-21-05 Member Husari moved to adopt the draft regulatory text for the rulemaking entitled Fire Risk Reduction Communities List, and </w:t>
      </w:r>
      <w:r w:rsidRPr="00FA14B9">
        <w:rPr>
          <w:rFonts w:eastAsia="Arial" w:cs="Arial"/>
          <w:b/>
          <w:iCs/>
          <w:spacing w:val="-1"/>
          <w:szCs w:val="24"/>
        </w:rPr>
        <w:lastRenderedPageBreak/>
        <w:t>authorize staff to take all actions reasonably necessary to have the adopted regulations go into effect, including making appropriate non-substantive changes and any changes to facilitate OAL review and approval. Member Wade seconded.</w:t>
      </w:r>
    </w:p>
    <w:p w14:paraId="4DAE7FA6" w14:textId="77777777" w:rsidR="006B39CA" w:rsidRPr="00FA14B9" w:rsidRDefault="006B39CA" w:rsidP="006B39CA">
      <w:pPr>
        <w:ind w:left="1170"/>
        <w:rPr>
          <w:rFonts w:eastAsia="Arial" w:cs="Arial"/>
          <w:b/>
          <w:iCs/>
          <w:spacing w:val="-1"/>
          <w:szCs w:val="24"/>
        </w:rPr>
      </w:pPr>
      <w:r w:rsidRPr="00FA14B9">
        <w:rPr>
          <w:rFonts w:eastAsia="Arial" w:cs="Arial"/>
          <w:b/>
          <w:iCs/>
          <w:spacing w:val="-1"/>
          <w:szCs w:val="24"/>
        </w:rPr>
        <w:t>Roll Call:</w:t>
      </w:r>
    </w:p>
    <w:p w14:paraId="26246F39" w14:textId="43C6FB04" w:rsidR="006B39CA" w:rsidRPr="00FA14B9" w:rsidRDefault="006B39CA" w:rsidP="006B39CA">
      <w:pPr>
        <w:ind w:left="1530"/>
        <w:rPr>
          <w:rFonts w:eastAsia="Arial" w:cs="Arial"/>
          <w:b/>
          <w:iCs/>
          <w:spacing w:val="-1"/>
          <w:szCs w:val="24"/>
        </w:rPr>
      </w:pPr>
      <w:r w:rsidRPr="00FA14B9">
        <w:rPr>
          <w:rFonts w:eastAsia="Arial" w:cs="Arial"/>
          <w:b/>
          <w:iCs/>
          <w:spacing w:val="-1"/>
          <w:szCs w:val="24"/>
        </w:rPr>
        <w:t>Wade</w:t>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5ECBB692" w14:textId="4398A092" w:rsidR="006B39CA" w:rsidRPr="00FA14B9" w:rsidRDefault="006B39CA" w:rsidP="006B39CA">
      <w:pPr>
        <w:ind w:left="1530"/>
        <w:rPr>
          <w:rFonts w:eastAsia="Arial" w:cs="Arial"/>
          <w:b/>
          <w:iCs/>
          <w:spacing w:val="-1"/>
          <w:szCs w:val="24"/>
        </w:rPr>
      </w:pPr>
      <w:r w:rsidRPr="00FA14B9">
        <w:rPr>
          <w:rFonts w:eastAsia="Arial" w:cs="Arial"/>
          <w:b/>
          <w:iCs/>
          <w:spacing w:val="-1"/>
          <w:szCs w:val="24"/>
        </w:rPr>
        <w:t>Husari</w:t>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4827E936" w14:textId="5154CBE4" w:rsidR="006B39CA" w:rsidRPr="00FA14B9" w:rsidRDefault="006B39CA" w:rsidP="006B39CA">
      <w:pPr>
        <w:ind w:left="1530"/>
        <w:rPr>
          <w:rFonts w:eastAsia="Arial" w:cs="Arial"/>
          <w:b/>
          <w:iCs/>
          <w:spacing w:val="-1"/>
          <w:szCs w:val="24"/>
        </w:rPr>
      </w:pPr>
      <w:r w:rsidRPr="00FA14B9">
        <w:rPr>
          <w:rFonts w:eastAsia="Arial" w:cs="Arial"/>
          <w:b/>
          <w:iCs/>
          <w:spacing w:val="-1"/>
          <w:szCs w:val="24"/>
        </w:rPr>
        <w:t>Jani</w:t>
      </w:r>
      <w:r w:rsidRPr="00FA14B9">
        <w:rPr>
          <w:rFonts w:eastAsia="Arial" w:cs="Arial"/>
          <w:b/>
          <w:iCs/>
          <w:spacing w:val="-1"/>
          <w:szCs w:val="24"/>
        </w:rPr>
        <w:tab/>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3E2AA538" w14:textId="3D1ED547" w:rsidR="006B39CA" w:rsidRPr="00FA14B9" w:rsidRDefault="006B39CA" w:rsidP="006B39CA">
      <w:pPr>
        <w:ind w:left="1530"/>
        <w:rPr>
          <w:rFonts w:eastAsia="Arial" w:cs="Arial"/>
          <w:b/>
          <w:iCs/>
          <w:spacing w:val="-1"/>
          <w:szCs w:val="24"/>
        </w:rPr>
      </w:pPr>
      <w:r w:rsidRPr="00FA14B9">
        <w:rPr>
          <w:rFonts w:eastAsia="Arial" w:cs="Arial"/>
          <w:b/>
          <w:iCs/>
          <w:spacing w:val="-1"/>
          <w:szCs w:val="24"/>
        </w:rPr>
        <w:t>Delbar</w:t>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05111EB4" w14:textId="62E8CA66" w:rsidR="006B39CA" w:rsidRPr="00FA14B9" w:rsidRDefault="006B39CA" w:rsidP="006B39CA">
      <w:pPr>
        <w:ind w:left="1530"/>
        <w:rPr>
          <w:rFonts w:eastAsia="Arial" w:cs="Arial"/>
          <w:b/>
          <w:iCs/>
          <w:spacing w:val="-1"/>
          <w:szCs w:val="24"/>
        </w:rPr>
      </w:pPr>
      <w:r w:rsidRPr="00FA14B9">
        <w:rPr>
          <w:rFonts w:eastAsia="Arial" w:cs="Arial"/>
          <w:b/>
          <w:iCs/>
          <w:spacing w:val="-1"/>
          <w:szCs w:val="24"/>
        </w:rPr>
        <w:t>Chase</w:t>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7CD38C32" w14:textId="17A9A172" w:rsidR="006B39CA" w:rsidRPr="00FA14B9" w:rsidRDefault="006B39CA" w:rsidP="006B39CA">
      <w:pPr>
        <w:ind w:left="1530"/>
        <w:rPr>
          <w:rFonts w:eastAsia="Arial" w:cs="Arial"/>
          <w:b/>
          <w:iCs/>
          <w:spacing w:val="-1"/>
          <w:szCs w:val="24"/>
        </w:rPr>
      </w:pPr>
      <w:r w:rsidRPr="00FA14B9">
        <w:rPr>
          <w:rFonts w:eastAsia="Arial" w:cs="Arial"/>
          <w:b/>
          <w:iCs/>
          <w:spacing w:val="-1"/>
          <w:szCs w:val="24"/>
        </w:rPr>
        <w:t>Lopez</w:t>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5AB64BD4" w14:textId="61A34597" w:rsidR="006B39CA" w:rsidRPr="00FA14B9" w:rsidRDefault="006B39CA" w:rsidP="006B39CA">
      <w:pPr>
        <w:ind w:left="1530"/>
        <w:rPr>
          <w:rFonts w:eastAsia="Arial" w:cs="Arial"/>
          <w:b/>
          <w:iCs/>
          <w:spacing w:val="-1"/>
          <w:szCs w:val="24"/>
        </w:rPr>
      </w:pPr>
      <w:r w:rsidRPr="00FA14B9">
        <w:rPr>
          <w:rFonts w:eastAsia="Arial" w:cs="Arial"/>
          <w:b/>
          <w:iCs/>
          <w:spacing w:val="-1"/>
          <w:szCs w:val="24"/>
        </w:rPr>
        <w:t>Pardi</w:t>
      </w:r>
      <w:r w:rsidRPr="00FA14B9">
        <w:rPr>
          <w:rFonts w:eastAsia="Arial" w:cs="Arial"/>
          <w:b/>
          <w:iCs/>
          <w:spacing w:val="-1"/>
          <w:szCs w:val="24"/>
        </w:rPr>
        <w:tab/>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1E87F2FD" w14:textId="4FB18E04" w:rsidR="006B39CA" w:rsidRPr="00FA14B9" w:rsidRDefault="006B39CA" w:rsidP="006B39CA">
      <w:pPr>
        <w:ind w:left="1530"/>
        <w:rPr>
          <w:rFonts w:eastAsia="Arial" w:cs="Arial"/>
          <w:b/>
          <w:iCs/>
          <w:spacing w:val="-1"/>
          <w:szCs w:val="24"/>
        </w:rPr>
      </w:pPr>
      <w:r w:rsidRPr="00FA14B9">
        <w:rPr>
          <w:rFonts w:eastAsia="Arial" w:cs="Arial"/>
          <w:b/>
          <w:iCs/>
          <w:spacing w:val="-1"/>
          <w:szCs w:val="24"/>
        </w:rPr>
        <w:t>Gilless</w:t>
      </w:r>
      <w:r w:rsidRPr="00FA14B9">
        <w:rPr>
          <w:rFonts w:eastAsia="Arial" w:cs="Arial"/>
          <w:b/>
          <w:iCs/>
          <w:spacing w:val="-1"/>
          <w:szCs w:val="24"/>
        </w:rPr>
        <w:tab/>
      </w:r>
      <w:r w:rsidR="00FB5BA8" w:rsidRPr="00FA14B9">
        <w:rPr>
          <w:rFonts w:eastAsia="Arial" w:cs="Arial"/>
          <w:b/>
          <w:iCs/>
          <w:spacing w:val="-1"/>
          <w:szCs w:val="24"/>
        </w:rPr>
        <w:tab/>
      </w:r>
      <w:r w:rsidRPr="00FA14B9">
        <w:rPr>
          <w:rFonts w:eastAsia="Arial" w:cs="Arial"/>
          <w:b/>
          <w:iCs/>
          <w:spacing w:val="-1"/>
          <w:szCs w:val="24"/>
        </w:rPr>
        <w:t>Aye</w:t>
      </w:r>
    </w:p>
    <w:p w14:paraId="608187C2" w14:textId="77777777" w:rsidR="006B39CA" w:rsidRPr="00FA14B9" w:rsidRDefault="006B39CA" w:rsidP="006B39CA">
      <w:pPr>
        <w:ind w:left="2700"/>
        <w:rPr>
          <w:rFonts w:eastAsia="Arial" w:cs="Arial"/>
          <w:b/>
          <w:iCs/>
          <w:spacing w:val="-1"/>
          <w:szCs w:val="24"/>
        </w:rPr>
      </w:pPr>
    </w:p>
    <w:p w14:paraId="644211FD" w14:textId="77777777" w:rsidR="006B39CA" w:rsidRPr="00FA14B9" w:rsidRDefault="006B39CA" w:rsidP="006B39CA">
      <w:pPr>
        <w:ind w:left="1170"/>
        <w:rPr>
          <w:rFonts w:eastAsia="Arial" w:cs="Arial"/>
          <w:b/>
          <w:iCs/>
          <w:spacing w:val="-1"/>
          <w:szCs w:val="24"/>
        </w:rPr>
      </w:pPr>
      <w:r w:rsidRPr="00FA14B9">
        <w:rPr>
          <w:rFonts w:eastAsia="Arial" w:cs="Arial"/>
          <w:b/>
          <w:iCs/>
          <w:spacing w:val="-1"/>
          <w:szCs w:val="24"/>
        </w:rPr>
        <w:t xml:space="preserve">The motion passed. </w:t>
      </w:r>
    </w:p>
    <w:p w14:paraId="2F0A7ED2" w14:textId="06432ED6" w:rsidR="00083292" w:rsidRPr="00FA14B9" w:rsidRDefault="00083292" w:rsidP="00083292">
      <w:pPr>
        <w:widowControl w:val="0"/>
        <w:tabs>
          <w:tab w:val="left" w:pos="512"/>
        </w:tabs>
        <w:spacing w:before="120" w:after="0"/>
        <w:ind w:right="375"/>
        <w:rPr>
          <w:rFonts w:eastAsia="Arial" w:cs="Arial"/>
          <w:i/>
          <w:spacing w:val="-4"/>
          <w:szCs w:val="24"/>
        </w:rPr>
      </w:pPr>
      <w:r w:rsidRPr="00FA14B9">
        <w:rPr>
          <w:rFonts w:eastAsia="Arial" w:cs="Arial"/>
          <w:b/>
          <w:i/>
          <w:spacing w:val="-4"/>
          <w:szCs w:val="24"/>
        </w:rPr>
        <w:t>Report of the Standing Committees</w:t>
      </w:r>
    </w:p>
    <w:p w14:paraId="40B005EC" w14:textId="77777777" w:rsidR="006F49D3" w:rsidRPr="00FA14B9" w:rsidRDefault="006F49D3" w:rsidP="00832309">
      <w:pPr>
        <w:pStyle w:val="Default"/>
        <w:rPr>
          <w:rFonts w:eastAsia="Arial"/>
          <w:b/>
          <w:bCs/>
          <w:i/>
          <w:iCs/>
          <w:color w:val="auto"/>
          <w:spacing w:val="-1"/>
        </w:rPr>
      </w:pPr>
    </w:p>
    <w:p w14:paraId="3BDFFB16" w14:textId="77777777" w:rsidR="00083292" w:rsidRPr="00FA14B9" w:rsidRDefault="00083292" w:rsidP="00832309">
      <w:pPr>
        <w:pStyle w:val="Default"/>
        <w:rPr>
          <w:rFonts w:eastAsia="Arial"/>
          <w:b/>
          <w:bCs/>
          <w:i/>
          <w:iCs/>
          <w:color w:val="auto"/>
          <w:spacing w:val="-1"/>
        </w:rPr>
      </w:pPr>
      <w:r w:rsidRPr="00FA14B9">
        <w:rPr>
          <w:rFonts w:eastAsia="Arial"/>
          <w:b/>
          <w:bCs/>
          <w:i/>
          <w:iCs/>
          <w:color w:val="auto"/>
          <w:spacing w:val="-1"/>
        </w:rPr>
        <w:t>Forest Practice Committee, Rich Wade, Chair</w:t>
      </w:r>
    </w:p>
    <w:p w14:paraId="5DB12BE3" w14:textId="12BC17DD" w:rsidR="00BD499D" w:rsidRPr="00795779" w:rsidRDefault="006C179D" w:rsidP="00972818">
      <w:pPr>
        <w:pStyle w:val="ListParagraph"/>
        <w:widowControl w:val="0"/>
        <w:numPr>
          <w:ilvl w:val="0"/>
          <w:numId w:val="25"/>
        </w:numPr>
        <w:tabs>
          <w:tab w:val="left" w:pos="872"/>
        </w:tabs>
        <w:spacing w:after="120"/>
        <w:rPr>
          <w:rFonts w:eastAsia="Arial" w:cs="Arial"/>
          <w:spacing w:val="-1"/>
          <w:szCs w:val="24"/>
        </w:rPr>
      </w:pPr>
      <w:r w:rsidRPr="00972818">
        <w:rPr>
          <w:rFonts w:eastAsia="Arial" w:cs="Arial"/>
          <w:spacing w:val="0"/>
          <w:szCs w:val="24"/>
        </w:rPr>
        <w:t xml:space="preserve">The FPC discussed the rulemaking </w:t>
      </w:r>
      <w:r w:rsidR="00BD499D" w:rsidRPr="00972818">
        <w:rPr>
          <w:rFonts w:eastAsia="Arial" w:cs="Arial"/>
          <w:spacing w:val="0"/>
          <w:szCs w:val="24"/>
        </w:rPr>
        <w:t>for Southern Subdistrict Broadcast Burning</w:t>
      </w:r>
      <w:r w:rsidRPr="00972818">
        <w:rPr>
          <w:rFonts w:eastAsia="Arial" w:cs="Arial"/>
          <w:spacing w:val="0"/>
          <w:szCs w:val="24"/>
        </w:rPr>
        <w:t xml:space="preserve">. This item was moved forward to the Board for consideration. </w:t>
      </w:r>
    </w:p>
    <w:p w14:paraId="1BD29A35" w14:textId="77777777" w:rsidR="00795779" w:rsidRPr="00972818" w:rsidRDefault="006C179D" w:rsidP="00253D03">
      <w:pPr>
        <w:widowControl w:val="0"/>
        <w:numPr>
          <w:ilvl w:val="0"/>
          <w:numId w:val="13"/>
        </w:numPr>
        <w:tabs>
          <w:tab w:val="left" w:pos="872"/>
        </w:tabs>
        <w:spacing w:after="120"/>
        <w:rPr>
          <w:rFonts w:eastAsia="Arial" w:cs="Arial"/>
          <w:spacing w:val="-1"/>
          <w:szCs w:val="24"/>
        </w:rPr>
      </w:pPr>
      <w:r w:rsidRPr="00253D03">
        <w:rPr>
          <w:rFonts w:eastAsia="Arial" w:cs="Arial"/>
          <w:spacing w:val="0"/>
          <w:szCs w:val="24"/>
        </w:rPr>
        <w:t xml:space="preserve">The </w:t>
      </w:r>
      <w:r w:rsidRPr="001710CD">
        <w:rPr>
          <w:rFonts w:eastAsia="Arial" w:cs="Arial"/>
          <w:spacing w:val="0"/>
          <w:szCs w:val="24"/>
        </w:rPr>
        <w:t xml:space="preserve">committee had a presentation </w:t>
      </w:r>
      <w:r w:rsidRPr="00E06FBF">
        <w:rPr>
          <w:rFonts w:eastAsia="Arial" w:cs="Arial"/>
          <w:spacing w:val="0"/>
          <w:szCs w:val="24"/>
        </w:rPr>
        <w:t>from Drew Coe</w:t>
      </w:r>
      <w:r w:rsidRPr="00253D03">
        <w:rPr>
          <w:rFonts w:eastAsia="Arial" w:cs="Arial"/>
          <w:spacing w:val="0"/>
          <w:szCs w:val="24"/>
        </w:rPr>
        <w:t xml:space="preserve">. The ASP rules will sunset at the end of 2022. </w:t>
      </w:r>
      <w:r w:rsidR="00253D03" w:rsidRPr="00253D03">
        <w:rPr>
          <w:rFonts w:eastAsia="Arial" w:cs="Arial"/>
          <w:spacing w:val="0"/>
          <w:szCs w:val="24"/>
        </w:rPr>
        <w:t>The committee discussed preparation of new draft rules based on the results of the monitoring work and will continue</w:t>
      </w:r>
      <w:r w:rsidR="00253D03">
        <w:rPr>
          <w:rFonts w:eastAsia="Arial" w:cs="Arial"/>
          <w:spacing w:val="0"/>
          <w:szCs w:val="24"/>
        </w:rPr>
        <w:t xml:space="preserve"> to work on this issue.</w:t>
      </w:r>
    </w:p>
    <w:p w14:paraId="629F22FD" w14:textId="37807526" w:rsidR="00BD499D" w:rsidRPr="00253D03" w:rsidRDefault="00253D03" w:rsidP="00253D03">
      <w:pPr>
        <w:widowControl w:val="0"/>
        <w:numPr>
          <w:ilvl w:val="0"/>
          <w:numId w:val="13"/>
        </w:numPr>
        <w:tabs>
          <w:tab w:val="left" w:pos="872"/>
        </w:tabs>
        <w:spacing w:after="120"/>
        <w:rPr>
          <w:rFonts w:eastAsia="Arial" w:cs="Arial"/>
          <w:spacing w:val="-1"/>
          <w:szCs w:val="24"/>
        </w:rPr>
      </w:pPr>
      <w:r>
        <w:rPr>
          <w:rFonts w:eastAsia="Arial" w:cs="Arial"/>
          <w:spacing w:val="0"/>
          <w:szCs w:val="24"/>
        </w:rPr>
        <w:t>The committee continued to make progress on the</w:t>
      </w:r>
      <w:r w:rsidR="00BD499D" w:rsidRPr="00253D03">
        <w:rPr>
          <w:rFonts w:eastAsia="Arial" w:cs="Arial"/>
          <w:spacing w:val="0"/>
          <w:szCs w:val="24"/>
        </w:rPr>
        <w:t xml:space="preserve"> DRAFT Board Guidance Memorandum on Scoping, Assessment, and Protection of Botanical Resources to be addressed in the Plan process for the Timber Harvest Process</w:t>
      </w:r>
      <w:r>
        <w:rPr>
          <w:rFonts w:eastAsia="Arial" w:cs="Arial"/>
          <w:spacing w:val="0"/>
          <w:szCs w:val="24"/>
        </w:rPr>
        <w:t xml:space="preserve">, with input from CAL FIRE, CLFA, CNPS and CDFW. </w:t>
      </w:r>
    </w:p>
    <w:p w14:paraId="0E0E2A57" w14:textId="74AD6479" w:rsidR="00BD499D" w:rsidRPr="00FA14B9" w:rsidRDefault="00253D03" w:rsidP="00E14047">
      <w:pPr>
        <w:widowControl w:val="0"/>
        <w:numPr>
          <w:ilvl w:val="0"/>
          <w:numId w:val="13"/>
        </w:numPr>
        <w:tabs>
          <w:tab w:val="left" w:pos="872"/>
        </w:tabs>
        <w:spacing w:after="120"/>
        <w:rPr>
          <w:rFonts w:eastAsia="Arial" w:cs="Arial"/>
          <w:spacing w:val="0"/>
          <w:szCs w:val="24"/>
        </w:rPr>
      </w:pPr>
      <w:r>
        <w:rPr>
          <w:rFonts w:eastAsia="Arial" w:cs="Arial"/>
          <w:spacing w:val="0"/>
          <w:szCs w:val="24"/>
        </w:rPr>
        <w:t xml:space="preserve">The committee heard concerns from staff regarding Tractor/Cable operations and will continue to review how tethered logging operations language may impact them. </w:t>
      </w:r>
    </w:p>
    <w:p w14:paraId="13593869" w14:textId="77777777" w:rsidR="007954A8" w:rsidRPr="00FA14B9" w:rsidRDefault="007954A8" w:rsidP="007954A8">
      <w:pPr>
        <w:pStyle w:val="NoSpacing"/>
        <w:rPr>
          <w:rFonts w:eastAsia="Arial" w:cs="Arial"/>
          <w:szCs w:val="24"/>
        </w:rPr>
      </w:pPr>
    </w:p>
    <w:p w14:paraId="60D5C6DF" w14:textId="77777777" w:rsidR="00083292" w:rsidRPr="00FA14B9" w:rsidRDefault="00083292" w:rsidP="00074E6A">
      <w:pPr>
        <w:pStyle w:val="Default"/>
        <w:rPr>
          <w:rFonts w:eastAsia="Arial"/>
          <w:b/>
          <w:i/>
          <w:color w:val="auto"/>
          <w:spacing w:val="-1"/>
        </w:rPr>
      </w:pPr>
      <w:r w:rsidRPr="00FA14B9">
        <w:rPr>
          <w:rFonts w:eastAsia="Arial"/>
          <w:b/>
          <w:i/>
          <w:color w:val="auto"/>
          <w:spacing w:val="-1"/>
        </w:rPr>
        <w:t>Management Committee, Chris Chase, Chair</w:t>
      </w:r>
    </w:p>
    <w:p w14:paraId="52C5BD67" w14:textId="4BCC8E21" w:rsidR="00BD499D" w:rsidRPr="00FA14B9" w:rsidRDefault="00253D03" w:rsidP="00E14047">
      <w:pPr>
        <w:widowControl w:val="0"/>
        <w:numPr>
          <w:ilvl w:val="0"/>
          <w:numId w:val="14"/>
        </w:numPr>
        <w:tabs>
          <w:tab w:val="left" w:pos="872"/>
        </w:tabs>
        <w:spacing w:after="120"/>
        <w:rPr>
          <w:rFonts w:eastAsia="Arial" w:cs="Arial"/>
          <w:spacing w:val="-1"/>
          <w:szCs w:val="24"/>
        </w:rPr>
      </w:pPr>
      <w:r>
        <w:rPr>
          <w:rFonts w:eastAsia="Arial" w:cs="Arial"/>
          <w:spacing w:val="-1"/>
          <w:szCs w:val="24"/>
        </w:rPr>
        <w:t xml:space="preserve">The committee continued discussion of the draft </w:t>
      </w:r>
      <w:r w:rsidR="00F979A0">
        <w:rPr>
          <w:rFonts w:eastAsia="Arial" w:cs="Arial"/>
          <w:spacing w:val="-1"/>
          <w:szCs w:val="24"/>
        </w:rPr>
        <w:t xml:space="preserve">timberland conversion/crop of trees </w:t>
      </w:r>
      <w:r>
        <w:rPr>
          <w:rFonts w:eastAsia="Arial" w:cs="Arial"/>
          <w:spacing w:val="-1"/>
          <w:szCs w:val="24"/>
        </w:rPr>
        <w:t xml:space="preserve">rule plead. In particular, the committee is discussing how “crop of trees” </w:t>
      </w:r>
      <w:r w:rsidR="001710CD">
        <w:rPr>
          <w:rFonts w:eastAsia="Arial" w:cs="Arial"/>
          <w:spacing w:val="-1"/>
          <w:szCs w:val="24"/>
        </w:rPr>
        <w:t xml:space="preserve">and conversion </w:t>
      </w:r>
      <w:r>
        <w:rPr>
          <w:rFonts w:eastAsia="Arial" w:cs="Arial"/>
          <w:spacing w:val="-1"/>
          <w:szCs w:val="24"/>
        </w:rPr>
        <w:t xml:space="preserve">should be applied in defensible space around permitted structures. </w:t>
      </w:r>
    </w:p>
    <w:p w14:paraId="06FFEC91" w14:textId="017555EB" w:rsidR="00BD499D" w:rsidRPr="00FA14B9" w:rsidRDefault="00BD499D" w:rsidP="00E14047">
      <w:pPr>
        <w:widowControl w:val="0"/>
        <w:numPr>
          <w:ilvl w:val="0"/>
          <w:numId w:val="14"/>
        </w:numPr>
        <w:spacing w:after="120"/>
        <w:rPr>
          <w:rFonts w:eastAsia="Arial" w:cs="Arial"/>
          <w:spacing w:val="-1"/>
          <w:szCs w:val="24"/>
        </w:rPr>
      </w:pPr>
      <w:r w:rsidRPr="00FA14B9">
        <w:rPr>
          <w:rFonts w:eastAsia="Arial" w:cs="Arial"/>
          <w:spacing w:val="-1"/>
          <w:szCs w:val="24"/>
        </w:rPr>
        <w:t>Discussion of the terms “Cutover Land”, “Meadows and Wet Areas”, and “Wet Meadows and Other Wet Areas” and their consistency in the Forest Practice Rules – 14 CCR §§ 895.1, 906, 913.4, 933.4, 953.4, 953.12, and 1027.1</w:t>
      </w:r>
      <w:r w:rsidR="00253D03">
        <w:rPr>
          <w:rFonts w:eastAsia="Arial" w:cs="Arial"/>
          <w:spacing w:val="-1"/>
          <w:szCs w:val="24"/>
        </w:rPr>
        <w:t xml:space="preserve"> continued in committee. </w:t>
      </w:r>
    </w:p>
    <w:p w14:paraId="2323297B" w14:textId="561B00F4" w:rsidR="00BD499D" w:rsidRPr="00FA14B9" w:rsidRDefault="001710CD" w:rsidP="00E14047">
      <w:pPr>
        <w:widowControl w:val="0"/>
        <w:numPr>
          <w:ilvl w:val="0"/>
          <w:numId w:val="14"/>
        </w:numPr>
        <w:spacing w:after="120"/>
        <w:rPr>
          <w:rFonts w:eastAsiaTheme="minorEastAsia" w:cs="Arial"/>
          <w:spacing w:val="0"/>
          <w:szCs w:val="24"/>
        </w:rPr>
      </w:pPr>
      <w:r>
        <w:rPr>
          <w:rFonts w:eastAsia="Arial" w:cs="Arial"/>
          <w:spacing w:val="0"/>
          <w:szCs w:val="24"/>
        </w:rPr>
        <w:lastRenderedPageBreak/>
        <w:t>The committee had a presentation on r</w:t>
      </w:r>
      <w:r w:rsidR="00BD499D" w:rsidRPr="00FA14B9">
        <w:rPr>
          <w:rFonts w:eastAsia="Arial" w:cs="Arial"/>
          <w:spacing w:val="0"/>
          <w:szCs w:val="24"/>
        </w:rPr>
        <w:t xml:space="preserve">econstructive studies of historic forest structure in the Southern Cascades </w:t>
      </w:r>
      <w:r>
        <w:rPr>
          <w:rFonts w:eastAsia="Arial" w:cs="Arial"/>
          <w:spacing w:val="0"/>
          <w:szCs w:val="24"/>
        </w:rPr>
        <w:t xml:space="preserve">from </w:t>
      </w:r>
      <w:r w:rsidR="00BD499D" w:rsidRPr="00FA14B9">
        <w:rPr>
          <w:rFonts w:eastAsia="Arial" w:cs="Arial"/>
          <w:spacing w:val="0"/>
          <w:szCs w:val="24"/>
        </w:rPr>
        <w:t>Brandon Collins</w:t>
      </w:r>
      <w:r>
        <w:rPr>
          <w:rFonts w:eastAsia="Arial" w:cs="Arial"/>
          <w:spacing w:val="0"/>
          <w:szCs w:val="24"/>
        </w:rPr>
        <w:t>. He analyzed cruise data from the early 20</w:t>
      </w:r>
      <w:r w:rsidRPr="00217FAD">
        <w:rPr>
          <w:rFonts w:eastAsia="Arial" w:cs="Arial"/>
          <w:spacing w:val="0"/>
          <w:szCs w:val="24"/>
          <w:vertAlign w:val="superscript"/>
        </w:rPr>
        <w:t>th</w:t>
      </w:r>
      <w:r>
        <w:rPr>
          <w:rFonts w:eastAsia="Arial" w:cs="Arial"/>
          <w:spacing w:val="0"/>
          <w:szCs w:val="24"/>
        </w:rPr>
        <w:t xml:space="preserve"> century. </w:t>
      </w:r>
    </w:p>
    <w:p w14:paraId="16FB0D02" w14:textId="77777777" w:rsidR="00BD499D" w:rsidRPr="00FA14B9" w:rsidRDefault="00BD499D" w:rsidP="00E14047">
      <w:pPr>
        <w:widowControl w:val="0"/>
        <w:numPr>
          <w:ilvl w:val="0"/>
          <w:numId w:val="14"/>
        </w:numPr>
        <w:spacing w:after="120"/>
        <w:rPr>
          <w:rFonts w:eastAsiaTheme="minorEastAsia" w:cs="Arial"/>
          <w:spacing w:val="0"/>
          <w:szCs w:val="24"/>
        </w:rPr>
      </w:pPr>
      <w:r w:rsidRPr="00FA14B9">
        <w:rPr>
          <w:rFonts w:eastAsia="Arial" w:cs="Arial"/>
          <w:spacing w:val="0"/>
          <w:szCs w:val="24"/>
        </w:rPr>
        <w:t>Update on Basal Area Stocking Standards and Uneven-Aged Working Group – George Gentry, California Forestry Association</w:t>
      </w:r>
    </w:p>
    <w:p w14:paraId="5A99AB5E" w14:textId="77777777" w:rsidR="00BB5591" w:rsidRPr="00FA14B9" w:rsidRDefault="00BB5591" w:rsidP="00074E6A">
      <w:pPr>
        <w:pStyle w:val="Default"/>
        <w:rPr>
          <w:rFonts w:eastAsia="Arial"/>
          <w:b/>
          <w:i/>
          <w:color w:val="auto"/>
          <w:spacing w:val="-1"/>
        </w:rPr>
      </w:pPr>
    </w:p>
    <w:p w14:paraId="545010EF" w14:textId="0011A29F" w:rsidR="00083292" w:rsidRPr="00FA14B9" w:rsidRDefault="00083292" w:rsidP="00074E6A">
      <w:pPr>
        <w:pStyle w:val="Default"/>
        <w:rPr>
          <w:rFonts w:eastAsia="Arial"/>
          <w:b/>
          <w:i/>
          <w:color w:val="auto"/>
          <w:spacing w:val="-1"/>
        </w:rPr>
      </w:pPr>
      <w:r w:rsidRPr="00FA14B9">
        <w:rPr>
          <w:rFonts w:eastAsia="Arial"/>
          <w:b/>
          <w:i/>
          <w:color w:val="auto"/>
          <w:spacing w:val="-1"/>
        </w:rPr>
        <w:t xml:space="preserve">Resource Protection, </w:t>
      </w:r>
      <w:r w:rsidR="00083D05" w:rsidRPr="00FA14B9">
        <w:rPr>
          <w:rFonts w:eastAsia="Arial"/>
          <w:b/>
          <w:i/>
          <w:color w:val="auto"/>
          <w:spacing w:val="-1"/>
        </w:rPr>
        <w:t>Sue Husari</w:t>
      </w:r>
      <w:r w:rsidRPr="00FA14B9">
        <w:rPr>
          <w:rFonts w:eastAsia="Arial"/>
          <w:b/>
          <w:i/>
          <w:color w:val="auto"/>
          <w:spacing w:val="-1"/>
        </w:rPr>
        <w:t>, Chair</w:t>
      </w:r>
    </w:p>
    <w:p w14:paraId="174D5AA5" w14:textId="77777777" w:rsidR="00BD499D" w:rsidRPr="00FA14B9" w:rsidRDefault="00BD499D" w:rsidP="00E14047">
      <w:pPr>
        <w:widowControl w:val="0"/>
        <w:numPr>
          <w:ilvl w:val="0"/>
          <w:numId w:val="16"/>
        </w:numPr>
        <w:tabs>
          <w:tab w:val="left" w:pos="872"/>
        </w:tabs>
        <w:spacing w:after="120"/>
        <w:rPr>
          <w:rFonts w:eastAsia="Arial" w:cs="Arial"/>
          <w:spacing w:val="-1"/>
          <w:szCs w:val="24"/>
        </w:rPr>
      </w:pPr>
      <w:r w:rsidRPr="00FA14B9">
        <w:rPr>
          <w:rFonts w:eastAsia="Arial" w:cs="Arial"/>
          <w:spacing w:val="-1"/>
          <w:szCs w:val="24"/>
        </w:rPr>
        <w:t>Land Use Planning Program Update – Matt Damon Deputy Chief, Land Use Planning</w:t>
      </w:r>
    </w:p>
    <w:p w14:paraId="0D9B30A7" w14:textId="67FFD478" w:rsidR="00BD499D" w:rsidRPr="00FA14B9" w:rsidRDefault="00E06FBF" w:rsidP="00E14047">
      <w:pPr>
        <w:widowControl w:val="0"/>
        <w:numPr>
          <w:ilvl w:val="0"/>
          <w:numId w:val="16"/>
        </w:numPr>
        <w:tabs>
          <w:tab w:val="left" w:pos="872"/>
        </w:tabs>
        <w:spacing w:after="0"/>
        <w:rPr>
          <w:rFonts w:eastAsia="Arial" w:cs="Arial"/>
          <w:spacing w:val="-1"/>
          <w:szCs w:val="24"/>
        </w:rPr>
      </w:pPr>
      <w:r>
        <w:rPr>
          <w:rFonts w:eastAsia="Arial" w:cs="Arial"/>
          <w:spacing w:val="-1"/>
          <w:szCs w:val="24"/>
        </w:rPr>
        <w:t xml:space="preserve">The committee heard presentations on </w:t>
      </w:r>
      <w:r w:rsidR="00BD499D" w:rsidRPr="00FA14B9">
        <w:rPr>
          <w:rFonts w:eastAsia="Arial" w:cs="Arial"/>
          <w:spacing w:val="-1"/>
          <w:szCs w:val="24"/>
        </w:rPr>
        <w:t>Safety Element Review</w:t>
      </w:r>
      <w:r>
        <w:rPr>
          <w:rFonts w:eastAsia="Arial" w:cs="Arial"/>
          <w:spacing w:val="-1"/>
          <w:szCs w:val="24"/>
        </w:rPr>
        <w:t xml:space="preserve">s for 15 communities from land use planning staff. </w:t>
      </w:r>
      <w:proofErr w:type="gramStart"/>
      <w:r>
        <w:rPr>
          <w:rFonts w:eastAsia="Arial" w:cs="Arial"/>
          <w:spacing w:val="-1"/>
          <w:szCs w:val="24"/>
        </w:rPr>
        <w:t>All of</w:t>
      </w:r>
      <w:proofErr w:type="gramEnd"/>
      <w:r>
        <w:rPr>
          <w:rFonts w:eastAsia="Arial" w:cs="Arial"/>
          <w:spacing w:val="-1"/>
          <w:szCs w:val="24"/>
        </w:rPr>
        <w:t xml:space="preserve"> these Safety Elements were excellent. </w:t>
      </w:r>
    </w:p>
    <w:p w14:paraId="15A63FCD" w14:textId="73D8F14A" w:rsidR="00BD499D" w:rsidRPr="00FA14B9" w:rsidRDefault="00BD499D" w:rsidP="00E14047">
      <w:pPr>
        <w:widowControl w:val="0"/>
        <w:numPr>
          <w:ilvl w:val="1"/>
          <w:numId w:val="15"/>
        </w:numPr>
        <w:tabs>
          <w:tab w:val="left" w:pos="872"/>
        </w:tabs>
        <w:spacing w:after="0"/>
        <w:rPr>
          <w:rFonts w:eastAsiaTheme="minorEastAsia" w:cs="Arial"/>
          <w:spacing w:val="0"/>
          <w:szCs w:val="24"/>
        </w:rPr>
      </w:pPr>
      <w:r w:rsidRPr="00FA14B9">
        <w:rPr>
          <w:rFonts w:eastAsia="Arial" w:cs="Arial"/>
          <w:spacing w:val="0"/>
          <w:szCs w:val="24"/>
        </w:rPr>
        <w:t xml:space="preserve">City of Menifee </w:t>
      </w:r>
    </w:p>
    <w:p w14:paraId="25EA59BD" w14:textId="726BC988" w:rsidR="00BD499D" w:rsidRPr="00FA14B9" w:rsidRDefault="00BD499D" w:rsidP="00E14047">
      <w:pPr>
        <w:widowControl w:val="0"/>
        <w:numPr>
          <w:ilvl w:val="1"/>
          <w:numId w:val="15"/>
        </w:numPr>
        <w:tabs>
          <w:tab w:val="left" w:pos="872"/>
        </w:tabs>
        <w:spacing w:after="0"/>
        <w:rPr>
          <w:rFonts w:eastAsiaTheme="minorEastAsia" w:cs="Arial"/>
          <w:spacing w:val="0"/>
          <w:szCs w:val="24"/>
        </w:rPr>
      </w:pPr>
      <w:r w:rsidRPr="00FA14B9">
        <w:rPr>
          <w:rFonts w:eastAsia="Arial" w:cs="Arial"/>
          <w:spacing w:val="0"/>
          <w:szCs w:val="24"/>
        </w:rPr>
        <w:t xml:space="preserve">City of Los Angeles </w:t>
      </w:r>
    </w:p>
    <w:p w14:paraId="2A817F54" w14:textId="2C1F6423" w:rsidR="00BD499D" w:rsidRPr="00FA14B9" w:rsidRDefault="00BD499D" w:rsidP="00E14047">
      <w:pPr>
        <w:widowControl w:val="0"/>
        <w:numPr>
          <w:ilvl w:val="1"/>
          <w:numId w:val="15"/>
        </w:numPr>
        <w:tabs>
          <w:tab w:val="left" w:pos="872"/>
        </w:tabs>
        <w:spacing w:after="0"/>
        <w:rPr>
          <w:rFonts w:eastAsiaTheme="minorEastAsia" w:cs="Arial"/>
          <w:spacing w:val="0"/>
          <w:szCs w:val="24"/>
        </w:rPr>
      </w:pPr>
      <w:r w:rsidRPr="00FA14B9">
        <w:rPr>
          <w:rFonts w:eastAsia="Arial" w:cs="Arial"/>
          <w:spacing w:val="0"/>
          <w:szCs w:val="24"/>
        </w:rPr>
        <w:t xml:space="preserve">Riverside County </w:t>
      </w:r>
    </w:p>
    <w:p w14:paraId="44FE80EC" w14:textId="4B5164C3" w:rsidR="00BD499D" w:rsidRPr="00FA14B9" w:rsidRDefault="00BD499D" w:rsidP="00E14047">
      <w:pPr>
        <w:widowControl w:val="0"/>
        <w:numPr>
          <w:ilvl w:val="1"/>
          <w:numId w:val="15"/>
        </w:numPr>
        <w:tabs>
          <w:tab w:val="left" w:pos="872"/>
        </w:tabs>
        <w:spacing w:after="0"/>
        <w:rPr>
          <w:rFonts w:eastAsia="Arial" w:cs="Arial"/>
          <w:spacing w:val="0"/>
          <w:szCs w:val="24"/>
        </w:rPr>
      </w:pPr>
      <w:r w:rsidRPr="00FA14B9">
        <w:rPr>
          <w:rFonts w:eastAsia="Arial" w:cs="Arial"/>
          <w:spacing w:val="0"/>
          <w:szCs w:val="24"/>
        </w:rPr>
        <w:t xml:space="preserve">City of Whittier </w:t>
      </w:r>
    </w:p>
    <w:p w14:paraId="72A4BB8B" w14:textId="0C9362B6" w:rsidR="00BD499D" w:rsidRPr="00FA14B9" w:rsidRDefault="00BD499D" w:rsidP="00E14047">
      <w:pPr>
        <w:widowControl w:val="0"/>
        <w:numPr>
          <w:ilvl w:val="1"/>
          <w:numId w:val="15"/>
        </w:numPr>
        <w:tabs>
          <w:tab w:val="left" w:pos="872"/>
        </w:tabs>
        <w:spacing w:after="0"/>
        <w:rPr>
          <w:rFonts w:eastAsia="Arial" w:cs="Arial"/>
          <w:spacing w:val="0"/>
          <w:szCs w:val="24"/>
        </w:rPr>
      </w:pPr>
      <w:r w:rsidRPr="00FA14B9">
        <w:rPr>
          <w:rFonts w:eastAsia="Arial" w:cs="Arial"/>
          <w:spacing w:val="0"/>
          <w:szCs w:val="24"/>
        </w:rPr>
        <w:t xml:space="preserve">Yuba County </w:t>
      </w:r>
    </w:p>
    <w:p w14:paraId="34BBAD39" w14:textId="0D3E99BE" w:rsidR="00BD499D" w:rsidRPr="00FA14B9" w:rsidRDefault="00BD499D" w:rsidP="00E14047">
      <w:pPr>
        <w:widowControl w:val="0"/>
        <w:numPr>
          <w:ilvl w:val="1"/>
          <w:numId w:val="15"/>
        </w:numPr>
        <w:tabs>
          <w:tab w:val="left" w:pos="872"/>
        </w:tabs>
        <w:spacing w:after="0"/>
        <w:rPr>
          <w:rFonts w:eastAsia="Arial" w:cs="Arial"/>
          <w:spacing w:val="0"/>
          <w:szCs w:val="24"/>
        </w:rPr>
      </w:pPr>
      <w:r w:rsidRPr="00FA14B9">
        <w:rPr>
          <w:rFonts w:eastAsia="Arial" w:cs="Arial"/>
          <w:spacing w:val="0"/>
          <w:szCs w:val="24"/>
        </w:rPr>
        <w:t xml:space="preserve">City of Laguna Beach </w:t>
      </w:r>
    </w:p>
    <w:p w14:paraId="1EF12293" w14:textId="359CB549" w:rsidR="00BD499D" w:rsidRPr="00FA14B9" w:rsidRDefault="00BD499D" w:rsidP="00E14047">
      <w:pPr>
        <w:widowControl w:val="0"/>
        <w:numPr>
          <w:ilvl w:val="1"/>
          <w:numId w:val="15"/>
        </w:numPr>
        <w:tabs>
          <w:tab w:val="left" w:pos="872"/>
        </w:tabs>
        <w:spacing w:after="0"/>
        <w:rPr>
          <w:rFonts w:eastAsia="Arial" w:cs="Arial"/>
          <w:spacing w:val="0"/>
          <w:szCs w:val="24"/>
        </w:rPr>
      </w:pPr>
      <w:r w:rsidRPr="00FA14B9">
        <w:rPr>
          <w:rFonts w:eastAsia="Arial" w:cs="Arial"/>
          <w:spacing w:val="0"/>
          <w:szCs w:val="24"/>
        </w:rPr>
        <w:t xml:space="preserve">Plumas County </w:t>
      </w:r>
    </w:p>
    <w:p w14:paraId="23C82417" w14:textId="57E39240" w:rsidR="00BD499D" w:rsidRPr="00FA14B9" w:rsidRDefault="00BD499D" w:rsidP="00E14047">
      <w:pPr>
        <w:widowControl w:val="0"/>
        <w:numPr>
          <w:ilvl w:val="1"/>
          <w:numId w:val="15"/>
        </w:numPr>
        <w:tabs>
          <w:tab w:val="left" w:pos="872"/>
        </w:tabs>
        <w:spacing w:after="0"/>
        <w:rPr>
          <w:rFonts w:eastAsia="Arial" w:cs="Arial"/>
          <w:spacing w:val="0"/>
          <w:szCs w:val="24"/>
        </w:rPr>
      </w:pPr>
      <w:r w:rsidRPr="00FA14B9">
        <w:rPr>
          <w:rFonts w:eastAsia="Arial" w:cs="Arial"/>
          <w:spacing w:val="0"/>
          <w:szCs w:val="24"/>
        </w:rPr>
        <w:t xml:space="preserve">City of Riverside – </w:t>
      </w:r>
    </w:p>
    <w:p w14:paraId="501D5328" w14:textId="506E8E32" w:rsidR="00BD499D" w:rsidRDefault="00BD499D" w:rsidP="00E14047">
      <w:pPr>
        <w:widowControl w:val="0"/>
        <w:numPr>
          <w:ilvl w:val="1"/>
          <w:numId w:val="15"/>
        </w:numPr>
        <w:tabs>
          <w:tab w:val="left" w:pos="872"/>
        </w:tabs>
        <w:spacing w:after="0"/>
        <w:rPr>
          <w:rFonts w:eastAsia="Arial" w:cs="Arial"/>
          <w:spacing w:val="0"/>
          <w:szCs w:val="24"/>
        </w:rPr>
      </w:pPr>
      <w:r w:rsidRPr="00FA14B9">
        <w:rPr>
          <w:rFonts w:eastAsia="Arial" w:cs="Arial"/>
          <w:spacing w:val="0"/>
          <w:szCs w:val="24"/>
        </w:rPr>
        <w:t xml:space="preserve">Town of Yucca Valley </w:t>
      </w:r>
    </w:p>
    <w:p w14:paraId="41A595EB" w14:textId="562EE69E" w:rsidR="00E06FBF" w:rsidRDefault="00E06FBF" w:rsidP="00E14047">
      <w:pPr>
        <w:widowControl w:val="0"/>
        <w:numPr>
          <w:ilvl w:val="1"/>
          <w:numId w:val="15"/>
        </w:numPr>
        <w:tabs>
          <w:tab w:val="left" w:pos="872"/>
        </w:tabs>
        <w:spacing w:after="0"/>
        <w:rPr>
          <w:rFonts w:eastAsia="Arial" w:cs="Arial"/>
          <w:spacing w:val="0"/>
          <w:szCs w:val="24"/>
        </w:rPr>
      </w:pPr>
      <w:r>
        <w:rPr>
          <w:rFonts w:eastAsia="Arial" w:cs="Arial"/>
          <w:spacing w:val="0"/>
          <w:szCs w:val="24"/>
        </w:rPr>
        <w:t>City of Temecula</w:t>
      </w:r>
    </w:p>
    <w:p w14:paraId="605210D1" w14:textId="17EFAF53" w:rsidR="00E06FBF" w:rsidRDefault="00E06FBF" w:rsidP="00E14047">
      <w:pPr>
        <w:widowControl w:val="0"/>
        <w:numPr>
          <w:ilvl w:val="1"/>
          <w:numId w:val="15"/>
        </w:numPr>
        <w:tabs>
          <w:tab w:val="left" w:pos="872"/>
        </w:tabs>
        <w:spacing w:after="0"/>
        <w:rPr>
          <w:rFonts w:eastAsia="Arial" w:cs="Arial"/>
          <w:spacing w:val="0"/>
          <w:szCs w:val="24"/>
        </w:rPr>
      </w:pPr>
      <w:r>
        <w:rPr>
          <w:rFonts w:eastAsia="Arial" w:cs="Arial"/>
          <w:spacing w:val="0"/>
          <w:szCs w:val="24"/>
        </w:rPr>
        <w:t>City of Brea</w:t>
      </w:r>
    </w:p>
    <w:p w14:paraId="6125C397" w14:textId="2C82AA85" w:rsidR="00E06FBF" w:rsidRDefault="00E06FBF" w:rsidP="00E14047">
      <w:pPr>
        <w:widowControl w:val="0"/>
        <w:numPr>
          <w:ilvl w:val="1"/>
          <w:numId w:val="15"/>
        </w:numPr>
        <w:tabs>
          <w:tab w:val="left" w:pos="872"/>
        </w:tabs>
        <w:spacing w:after="0"/>
        <w:rPr>
          <w:rFonts w:eastAsia="Arial" w:cs="Arial"/>
          <w:spacing w:val="0"/>
          <w:szCs w:val="24"/>
        </w:rPr>
      </w:pPr>
      <w:r>
        <w:rPr>
          <w:rFonts w:eastAsia="Arial" w:cs="Arial"/>
          <w:spacing w:val="0"/>
          <w:szCs w:val="24"/>
        </w:rPr>
        <w:t>City of Lake Elsinore</w:t>
      </w:r>
    </w:p>
    <w:p w14:paraId="2BD47E78" w14:textId="5CB4ECE4" w:rsidR="00E06FBF" w:rsidRDefault="00E06FBF" w:rsidP="00E14047">
      <w:pPr>
        <w:widowControl w:val="0"/>
        <w:numPr>
          <w:ilvl w:val="1"/>
          <w:numId w:val="15"/>
        </w:numPr>
        <w:tabs>
          <w:tab w:val="left" w:pos="872"/>
        </w:tabs>
        <w:spacing w:after="0"/>
        <w:rPr>
          <w:rFonts w:eastAsia="Arial" w:cs="Arial"/>
          <w:spacing w:val="0"/>
          <w:szCs w:val="24"/>
        </w:rPr>
      </w:pPr>
      <w:r>
        <w:rPr>
          <w:rFonts w:eastAsia="Arial" w:cs="Arial"/>
          <w:spacing w:val="0"/>
          <w:szCs w:val="24"/>
        </w:rPr>
        <w:t>City of La Canada Flintridge</w:t>
      </w:r>
    </w:p>
    <w:p w14:paraId="23F0C803" w14:textId="5CF31785" w:rsidR="00E06FBF" w:rsidRDefault="00E06FBF" w:rsidP="00E14047">
      <w:pPr>
        <w:widowControl w:val="0"/>
        <w:numPr>
          <w:ilvl w:val="1"/>
          <w:numId w:val="15"/>
        </w:numPr>
        <w:tabs>
          <w:tab w:val="left" w:pos="872"/>
        </w:tabs>
        <w:spacing w:after="0"/>
        <w:rPr>
          <w:rFonts w:eastAsia="Arial" w:cs="Arial"/>
          <w:spacing w:val="0"/>
          <w:szCs w:val="24"/>
        </w:rPr>
      </w:pPr>
      <w:r>
        <w:rPr>
          <w:rFonts w:eastAsia="Arial" w:cs="Arial"/>
          <w:spacing w:val="0"/>
          <w:szCs w:val="24"/>
        </w:rPr>
        <w:t>City of Simi Valley</w:t>
      </w:r>
    </w:p>
    <w:p w14:paraId="74DA354D" w14:textId="5FD9A349" w:rsidR="00E06FBF" w:rsidRDefault="00E06FBF" w:rsidP="00E14047">
      <w:pPr>
        <w:widowControl w:val="0"/>
        <w:numPr>
          <w:ilvl w:val="1"/>
          <w:numId w:val="15"/>
        </w:numPr>
        <w:tabs>
          <w:tab w:val="left" w:pos="872"/>
        </w:tabs>
        <w:spacing w:after="0"/>
        <w:rPr>
          <w:rFonts w:eastAsia="Arial" w:cs="Arial"/>
          <w:spacing w:val="0"/>
          <w:szCs w:val="24"/>
        </w:rPr>
      </w:pPr>
      <w:r>
        <w:rPr>
          <w:rFonts w:eastAsia="Arial" w:cs="Arial"/>
          <w:spacing w:val="0"/>
          <w:szCs w:val="24"/>
        </w:rPr>
        <w:t>City of San Marcos</w:t>
      </w:r>
    </w:p>
    <w:p w14:paraId="791F5477" w14:textId="0DB697CE" w:rsidR="00E06FBF" w:rsidRPr="00FA14B9" w:rsidRDefault="00E06FBF" w:rsidP="00217FAD">
      <w:pPr>
        <w:widowControl w:val="0"/>
        <w:tabs>
          <w:tab w:val="left" w:pos="872"/>
        </w:tabs>
        <w:spacing w:after="0"/>
        <w:rPr>
          <w:rFonts w:eastAsia="Arial" w:cs="Arial"/>
          <w:spacing w:val="0"/>
          <w:szCs w:val="24"/>
        </w:rPr>
      </w:pPr>
    </w:p>
    <w:p w14:paraId="26950B12" w14:textId="3ED67217" w:rsidR="00227DD4" w:rsidRPr="00FA14B9" w:rsidRDefault="00227DD4" w:rsidP="00227DD4">
      <w:pPr>
        <w:widowControl w:val="0"/>
        <w:tabs>
          <w:tab w:val="left" w:pos="872"/>
        </w:tabs>
        <w:spacing w:after="0"/>
        <w:rPr>
          <w:rFonts w:eastAsia="Arial" w:cs="Arial"/>
          <w:spacing w:val="0"/>
          <w:szCs w:val="24"/>
        </w:rPr>
      </w:pPr>
    </w:p>
    <w:p w14:paraId="11B8FEFA" w14:textId="59196FD3" w:rsidR="00227DD4" w:rsidRPr="00FA14B9" w:rsidRDefault="00227DD4" w:rsidP="00227DD4">
      <w:pPr>
        <w:spacing w:before="240" w:after="5" w:line="250" w:lineRule="auto"/>
        <w:contextualSpacing/>
        <w:jc w:val="both"/>
        <w:rPr>
          <w:rFonts w:cs="Arial"/>
          <w:i/>
          <w:szCs w:val="24"/>
        </w:rPr>
      </w:pPr>
      <w:r w:rsidRPr="00FA14B9">
        <w:rPr>
          <w:rFonts w:cs="Arial"/>
          <w:b/>
          <w:bCs/>
          <w:i/>
          <w:szCs w:val="24"/>
        </w:rPr>
        <w:t xml:space="preserve">Report of Board’s Advisory Committees  </w:t>
      </w:r>
    </w:p>
    <w:p w14:paraId="011A7000" w14:textId="5B548569" w:rsidR="00227DD4" w:rsidRPr="00FA14B9" w:rsidRDefault="00227DD4" w:rsidP="00E14047">
      <w:pPr>
        <w:pStyle w:val="ListParagraph"/>
        <w:numPr>
          <w:ilvl w:val="0"/>
          <w:numId w:val="19"/>
        </w:numPr>
        <w:autoSpaceDE w:val="0"/>
        <w:autoSpaceDN w:val="0"/>
        <w:adjustRightInd w:val="0"/>
        <w:spacing w:after="0"/>
        <w:rPr>
          <w:rFonts w:eastAsia="Calibri" w:cs="Arial"/>
          <w:color w:val="000000" w:themeColor="text1"/>
          <w:spacing w:val="0"/>
          <w:szCs w:val="24"/>
        </w:rPr>
      </w:pPr>
      <w:r w:rsidRPr="00FA14B9">
        <w:rPr>
          <w:rFonts w:eastAsia="Arial" w:cs="Arial"/>
          <w:color w:val="000000" w:themeColor="text1"/>
          <w:spacing w:val="0"/>
          <w:szCs w:val="24"/>
        </w:rPr>
        <w:t>Range Management Advisory Committee – Marc Horney, RMAC chair</w:t>
      </w:r>
    </w:p>
    <w:p w14:paraId="6E4765CC" w14:textId="3C51F20D" w:rsidR="00227DD4" w:rsidRPr="00FA14B9" w:rsidRDefault="00227DD4" w:rsidP="00227DD4">
      <w:pPr>
        <w:autoSpaceDE w:val="0"/>
        <w:autoSpaceDN w:val="0"/>
        <w:adjustRightInd w:val="0"/>
        <w:spacing w:after="0"/>
        <w:ind w:left="720" w:firstLine="720"/>
        <w:rPr>
          <w:rFonts w:eastAsia="Arial" w:cs="Arial"/>
          <w:color w:val="000000" w:themeColor="text1"/>
          <w:spacing w:val="0"/>
          <w:szCs w:val="24"/>
        </w:rPr>
      </w:pPr>
      <w:r w:rsidRPr="00FA14B9">
        <w:rPr>
          <w:rFonts w:eastAsia="Calibri" w:cs="Arial"/>
          <w:color w:val="000000" w:themeColor="text1"/>
          <w:spacing w:val="0"/>
          <w:szCs w:val="24"/>
        </w:rPr>
        <w:t xml:space="preserve">1) </w:t>
      </w:r>
      <w:proofErr w:type="gramStart"/>
      <w:r w:rsidR="00E06FBF">
        <w:rPr>
          <w:rFonts w:eastAsia="Calibri" w:cs="Arial"/>
          <w:color w:val="000000" w:themeColor="text1"/>
          <w:spacing w:val="0"/>
          <w:szCs w:val="24"/>
        </w:rPr>
        <w:t>The  committee</w:t>
      </w:r>
      <w:proofErr w:type="gramEnd"/>
      <w:r w:rsidR="00E06FBF">
        <w:rPr>
          <w:rFonts w:eastAsia="Calibri" w:cs="Arial"/>
          <w:color w:val="000000" w:themeColor="text1"/>
          <w:spacing w:val="0"/>
          <w:szCs w:val="24"/>
        </w:rPr>
        <w:t xml:space="preserve"> has two o</w:t>
      </w:r>
      <w:r w:rsidRPr="00FA14B9">
        <w:rPr>
          <w:rFonts w:eastAsia="Arial" w:cs="Arial"/>
          <w:color w:val="000000" w:themeColor="text1"/>
          <w:spacing w:val="0"/>
          <w:szCs w:val="24"/>
        </w:rPr>
        <w:t>pen membership seats</w:t>
      </w:r>
    </w:p>
    <w:p w14:paraId="44192CFC" w14:textId="77777777" w:rsidR="00227DD4" w:rsidRPr="00FA14B9" w:rsidRDefault="00227DD4" w:rsidP="00227DD4">
      <w:pPr>
        <w:autoSpaceDE w:val="0"/>
        <w:autoSpaceDN w:val="0"/>
        <w:adjustRightInd w:val="0"/>
        <w:spacing w:after="0"/>
        <w:ind w:left="720" w:firstLine="720"/>
        <w:rPr>
          <w:rFonts w:eastAsia="Arial" w:cs="Arial"/>
          <w:color w:val="000000" w:themeColor="text1"/>
          <w:spacing w:val="0"/>
          <w:szCs w:val="24"/>
        </w:rPr>
      </w:pPr>
      <w:r w:rsidRPr="00FA14B9">
        <w:rPr>
          <w:rFonts w:eastAsia="Arial" w:cs="Arial"/>
          <w:color w:val="000000" w:themeColor="text1"/>
          <w:spacing w:val="0"/>
          <w:szCs w:val="24"/>
        </w:rPr>
        <w:t>2) Request to form subcommittee on grazing licenses on state lands</w:t>
      </w:r>
    </w:p>
    <w:p w14:paraId="14DF97E4" w14:textId="11E99124" w:rsidR="00227DD4" w:rsidRPr="00FA14B9" w:rsidRDefault="00227DD4" w:rsidP="00E14047">
      <w:pPr>
        <w:pStyle w:val="ListParagraph"/>
        <w:numPr>
          <w:ilvl w:val="0"/>
          <w:numId w:val="19"/>
        </w:numPr>
        <w:autoSpaceDE w:val="0"/>
        <w:autoSpaceDN w:val="0"/>
        <w:adjustRightInd w:val="0"/>
        <w:spacing w:after="0"/>
        <w:rPr>
          <w:rFonts w:eastAsia="Arial" w:cs="Arial"/>
          <w:color w:val="000000" w:themeColor="text1"/>
          <w:spacing w:val="0"/>
          <w:szCs w:val="24"/>
        </w:rPr>
      </w:pPr>
      <w:r w:rsidRPr="00FA14B9">
        <w:rPr>
          <w:rFonts w:eastAsia="Arial" w:cs="Arial"/>
          <w:color w:val="000000" w:themeColor="text1"/>
          <w:spacing w:val="0"/>
          <w:szCs w:val="24"/>
        </w:rPr>
        <w:t>Effectiveness Monitoring Committee – Sue Husari, EMC Chair</w:t>
      </w:r>
    </w:p>
    <w:p w14:paraId="5C0CBCB2" w14:textId="4C138331" w:rsidR="00795779" w:rsidRPr="00972818" w:rsidRDefault="00A9374F" w:rsidP="00972818">
      <w:pPr>
        <w:autoSpaceDE w:val="0"/>
        <w:autoSpaceDN w:val="0"/>
        <w:adjustRightInd w:val="0"/>
        <w:spacing w:after="0"/>
        <w:ind w:left="720"/>
        <w:rPr>
          <w:rFonts w:eastAsia="Calibri" w:cs="Arial"/>
          <w:color w:val="000000" w:themeColor="text1"/>
          <w:spacing w:val="0"/>
          <w:szCs w:val="24"/>
        </w:rPr>
      </w:pPr>
      <w:r w:rsidRPr="00FA14B9">
        <w:rPr>
          <w:rFonts w:eastAsia="Arial" w:cs="Arial"/>
          <w:color w:val="000000" w:themeColor="text1"/>
          <w:spacing w:val="0"/>
          <w:szCs w:val="24"/>
        </w:rPr>
        <w:t xml:space="preserve">Chair </w:t>
      </w:r>
      <w:proofErr w:type="spellStart"/>
      <w:r w:rsidRPr="00FA14B9">
        <w:rPr>
          <w:rFonts w:eastAsia="Arial" w:cs="Arial"/>
          <w:color w:val="000000" w:themeColor="text1"/>
          <w:spacing w:val="0"/>
          <w:szCs w:val="24"/>
        </w:rPr>
        <w:t>Husari</w:t>
      </w:r>
      <w:proofErr w:type="spellEnd"/>
      <w:r w:rsidRPr="00FA14B9">
        <w:rPr>
          <w:rFonts w:eastAsia="Arial" w:cs="Arial"/>
          <w:color w:val="000000" w:themeColor="text1"/>
          <w:spacing w:val="0"/>
          <w:szCs w:val="24"/>
        </w:rPr>
        <w:t xml:space="preserve">, thanked Pete </w:t>
      </w:r>
      <w:proofErr w:type="spellStart"/>
      <w:r w:rsidRPr="00FA14B9">
        <w:rPr>
          <w:rFonts w:eastAsia="Arial" w:cs="Arial"/>
          <w:color w:val="000000" w:themeColor="text1"/>
          <w:spacing w:val="0"/>
          <w:szCs w:val="24"/>
        </w:rPr>
        <w:t>Cafferata</w:t>
      </w:r>
      <w:proofErr w:type="spellEnd"/>
      <w:r w:rsidR="00A753C4" w:rsidRPr="00FA14B9">
        <w:rPr>
          <w:rFonts w:eastAsia="Arial" w:cs="Arial"/>
          <w:color w:val="000000" w:themeColor="text1"/>
          <w:spacing w:val="0"/>
          <w:szCs w:val="24"/>
        </w:rPr>
        <w:t>,</w:t>
      </w:r>
      <w:r w:rsidRPr="00FA14B9">
        <w:rPr>
          <w:rFonts w:eastAsia="Arial" w:cs="Arial"/>
          <w:color w:val="000000" w:themeColor="text1"/>
          <w:spacing w:val="0"/>
          <w:szCs w:val="24"/>
        </w:rPr>
        <w:t xml:space="preserve"> </w:t>
      </w:r>
      <w:r w:rsidR="001710CD">
        <w:rPr>
          <w:rFonts w:eastAsia="Arial" w:cs="Arial"/>
          <w:color w:val="000000" w:themeColor="text1"/>
          <w:spacing w:val="0"/>
          <w:szCs w:val="24"/>
        </w:rPr>
        <w:t>who has</w:t>
      </w:r>
      <w:r w:rsidR="00795779">
        <w:rPr>
          <w:rFonts w:eastAsia="Arial" w:cs="Arial"/>
          <w:color w:val="000000" w:themeColor="text1"/>
          <w:spacing w:val="0"/>
          <w:szCs w:val="24"/>
        </w:rPr>
        <w:t xml:space="preserve"> </w:t>
      </w:r>
      <w:r w:rsidR="00A753C4" w:rsidRPr="00FA14B9">
        <w:rPr>
          <w:rFonts w:eastAsia="Arial" w:cs="Arial"/>
          <w:color w:val="000000" w:themeColor="text1"/>
          <w:spacing w:val="0"/>
          <w:szCs w:val="24"/>
        </w:rPr>
        <w:t xml:space="preserve">retired from CAL FIRE, </w:t>
      </w:r>
      <w:r w:rsidRPr="00FA14B9">
        <w:rPr>
          <w:rFonts w:eastAsia="Arial" w:cs="Arial"/>
          <w:color w:val="000000" w:themeColor="text1"/>
          <w:spacing w:val="0"/>
          <w:szCs w:val="24"/>
        </w:rPr>
        <w:t>for all the work he’s contributed to EMC</w:t>
      </w:r>
      <w:r w:rsidR="00A753C4" w:rsidRPr="00FA14B9">
        <w:rPr>
          <w:rFonts w:eastAsia="Arial" w:cs="Arial"/>
          <w:color w:val="000000" w:themeColor="text1"/>
          <w:spacing w:val="0"/>
          <w:szCs w:val="24"/>
        </w:rPr>
        <w:t>, the Board and CAL FIRE</w:t>
      </w:r>
      <w:r w:rsidRPr="00FA14B9">
        <w:rPr>
          <w:rFonts w:eastAsia="Arial" w:cs="Arial"/>
          <w:color w:val="000000" w:themeColor="text1"/>
          <w:spacing w:val="0"/>
          <w:szCs w:val="24"/>
        </w:rPr>
        <w:t>.</w:t>
      </w:r>
      <w:r w:rsidR="00A753C4" w:rsidRPr="00FA14B9">
        <w:rPr>
          <w:rFonts w:eastAsia="Arial" w:cs="Arial"/>
          <w:color w:val="000000" w:themeColor="text1"/>
          <w:spacing w:val="0"/>
          <w:szCs w:val="24"/>
        </w:rPr>
        <w:t xml:space="preserve"> She </w:t>
      </w:r>
      <w:r w:rsidR="001710CD">
        <w:rPr>
          <w:rFonts w:eastAsia="Arial" w:cs="Arial"/>
          <w:color w:val="000000" w:themeColor="text1"/>
          <w:spacing w:val="0"/>
          <w:szCs w:val="24"/>
        </w:rPr>
        <w:t>is interested in knowing whether</w:t>
      </w:r>
      <w:r w:rsidR="00A753C4" w:rsidRPr="00FA14B9">
        <w:rPr>
          <w:rFonts w:eastAsia="Arial" w:cs="Arial"/>
          <w:color w:val="000000" w:themeColor="text1"/>
          <w:spacing w:val="0"/>
          <w:szCs w:val="24"/>
        </w:rPr>
        <w:t xml:space="preserve"> the Department </w:t>
      </w:r>
      <w:r w:rsidR="001710CD">
        <w:rPr>
          <w:rFonts w:eastAsia="Arial" w:cs="Arial"/>
          <w:color w:val="000000" w:themeColor="text1"/>
          <w:spacing w:val="0"/>
          <w:szCs w:val="24"/>
        </w:rPr>
        <w:t xml:space="preserve">will </w:t>
      </w:r>
      <w:r w:rsidR="00A753C4" w:rsidRPr="00FA14B9">
        <w:rPr>
          <w:rFonts w:eastAsia="Arial" w:cs="Arial"/>
          <w:color w:val="000000" w:themeColor="text1"/>
          <w:spacing w:val="0"/>
          <w:szCs w:val="24"/>
        </w:rPr>
        <w:t xml:space="preserve">provide a staff member for assistance with EMC in the future. </w:t>
      </w:r>
      <w:r w:rsidR="001710CD" w:rsidRPr="00972818">
        <w:rPr>
          <w:rFonts w:eastAsia="Arial" w:cs="Arial"/>
          <w:color w:val="000000" w:themeColor="text1"/>
          <w:spacing w:val="0"/>
          <w:szCs w:val="24"/>
        </w:rPr>
        <w:t>The EMC will be recruiting for a new public member.</w:t>
      </w:r>
    </w:p>
    <w:p w14:paraId="496A56AB" w14:textId="77777777" w:rsidR="00795779" w:rsidRPr="00972818" w:rsidRDefault="00795779" w:rsidP="00972818">
      <w:pPr>
        <w:autoSpaceDE w:val="0"/>
        <w:autoSpaceDN w:val="0"/>
        <w:adjustRightInd w:val="0"/>
        <w:spacing w:after="0"/>
        <w:ind w:left="360"/>
        <w:rPr>
          <w:rFonts w:eastAsia="Calibri" w:cs="Arial"/>
          <w:color w:val="000000" w:themeColor="text1"/>
          <w:spacing w:val="0"/>
          <w:szCs w:val="24"/>
        </w:rPr>
      </w:pPr>
    </w:p>
    <w:p w14:paraId="0FFECCCB" w14:textId="6FAFE17C" w:rsidR="00227DD4" w:rsidRPr="00972818" w:rsidRDefault="001710CD" w:rsidP="00972818">
      <w:pPr>
        <w:pStyle w:val="ListParagraph"/>
        <w:numPr>
          <w:ilvl w:val="0"/>
          <w:numId w:val="19"/>
        </w:numPr>
        <w:autoSpaceDE w:val="0"/>
        <w:autoSpaceDN w:val="0"/>
        <w:adjustRightInd w:val="0"/>
        <w:spacing w:after="0"/>
        <w:rPr>
          <w:rFonts w:eastAsia="Calibri" w:cs="Arial"/>
          <w:color w:val="000000" w:themeColor="text1"/>
          <w:spacing w:val="0"/>
          <w:szCs w:val="24"/>
        </w:rPr>
      </w:pPr>
      <w:r w:rsidRPr="00972818">
        <w:rPr>
          <w:rFonts w:eastAsia="Arial" w:cs="Arial"/>
          <w:color w:val="000000" w:themeColor="text1"/>
          <w:spacing w:val="0"/>
          <w:szCs w:val="24"/>
        </w:rPr>
        <w:t xml:space="preserve"> </w:t>
      </w:r>
      <w:r w:rsidR="00227DD4" w:rsidRPr="00972818">
        <w:rPr>
          <w:rFonts w:eastAsia="Calibri" w:cs="Arial"/>
          <w:color w:val="000000" w:themeColor="text1"/>
          <w:spacing w:val="0"/>
          <w:szCs w:val="24"/>
        </w:rPr>
        <w:t>Joint Institute for Wood Products Innovation</w:t>
      </w:r>
    </w:p>
    <w:p w14:paraId="3D034E7B" w14:textId="22710413" w:rsidR="00227DD4" w:rsidRDefault="00B029DF" w:rsidP="00B029DF">
      <w:pPr>
        <w:pStyle w:val="NoSpacing"/>
        <w:ind w:left="1710" w:hanging="630"/>
        <w:rPr>
          <w:rFonts w:eastAsia="Calibri" w:cs="Arial"/>
          <w:szCs w:val="24"/>
        </w:rPr>
      </w:pPr>
      <w:r w:rsidRPr="00B029DF">
        <w:rPr>
          <w:rFonts w:eastAsia="Calibri" w:cs="Arial"/>
          <w:color w:val="000000" w:themeColor="text1"/>
          <w:spacing w:val="0"/>
          <w:szCs w:val="24"/>
        </w:rPr>
        <w:t xml:space="preserve">  </w:t>
      </w:r>
      <w:r>
        <w:rPr>
          <w:rFonts w:eastAsia="Calibri" w:cs="Arial"/>
          <w:szCs w:val="24"/>
        </w:rPr>
        <w:t xml:space="preserve">   1) </w:t>
      </w:r>
      <w:r w:rsidR="00227DD4" w:rsidRPr="00FA14B9">
        <w:rPr>
          <w:rFonts w:eastAsia="Calibri" w:cs="Arial"/>
          <w:szCs w:val="24"/>
        </w:rPr>
        <w:t xml:space="preserve">Low-Carbon Forest Biofuels in California: State of Knowledge, Research Gaps and Near-Term Priorities Draft Interim Report - Dan Sanchez, UC Berkeley and Joint Institute for Wood Products Innovation Academic Member </w:t>
      </w:r>
    </w:p>
    <w:p w14:paraId="67EF6BB3" w14:textId="0F17E68C" w:rsidR="00B029DF" w:rsidRDefault="00B029DF" w:rsidP="00B029DF">
      <w:pPr>
        <w:pStyle w:val="NoSpacing"/>
        <w:rPr>
          <w:rFonts w:eastAsia="Calibri" w:cs="Arial"/>
          <w:szCs w:val="24"/>
        </w:rPr>
      </w:pPr>
      <w:r>
        <w:rPr>
          <w:rFonts w:eastAsia="Calibri" w:cs="Arial"/>
          <w:szCs w:val="24"/>
        </w:rPr>
        <w:t>Public Comment</w:t>
      </w:r>
    </w:p>
    <w:p w14:paraId="22F4493A" w14:textId="6A097D26" w:rsidR="00E06FBF" w:rsidRDefault="00E06FBF" w:rsidP="00B029DF">
      <w:pPr>
        <w:pStyle w:val="NoSpacing"/>
        <w:rPr>
          <w:rFonts w:eastAsia="Calibri" w:cs="Arial"/>
          <w:szCs w:val="24"/>
        </w:rPr>
      </w:pPr>
      <w:r>
        <w:rPr>
          <w:rFonts w:eastAsia="Calibri" w:cs="Arial"/>
          <w:szCs w:val="24"/>
        </w:rPr>
        <w:lastRenderedPageBreak/>
        <w:t xml:space="preserve">Larry Camp and Cedric Twight thanked Dr Sanchez for his presentation and asked clarifying questions. </w:t>
      </w:r>
    </w:p>
    <w:p w14:paraId="1FE41BC2" w14:textId="77777777" w:rsidR="00844334" w:rsidRDefault="00844334" w:rsidP="00ED1254">
      <w:pPr>
        <w:autoSpaceDE w:val="0"/>
        <w:autoSpaceDN w:val="0"/>
        <w:adjustRightInd w:val="0"/>
        <w:spacing w:after="0"/>
        <w:ind w:left="1710" w:hanging="720"/>
        <w:rPr>
          <w:rFonts w:eastAsia="Calibri" w:cs="Arial"/>
          <w:color w:val="000000" w:themeColor="text1"/>
          <w:spacing w:val="0"/>
          <w:szCs w:val="24"/>
        </w:rPr>
      </w:pPr>
    </w:p>
    <w:p w14:paraId="42E68A24" w14:textId="16275F0C" w:rsidR="00227DD4" w:rsidRDefault="00227DD4" w:rsidP="00ED1254">
      <w:pPr>
        <w:autoSpaceDE w:val="0"/>
        <w:autoSpaceDN w:val="0"/>
        <w:adjustRightInd w:val="0"/>
        <w:spacing w:after="0"/>
        <w:ind w:left="1710" w:hanging="720"/>
        <w:rPr>
          <w:rFonts w:eastAsia="Arial" w:cs="Arial"/>
          <w:color w:val="000000" w:themeColor="text1"/>
          <w:spacing w:val="0"/>
          <w:szCs w:val="24"/>
        </w:rPr>
      </w:pPr>
      <w:r w:rsidRPr="00FA14B9">
        <w:rPr>
          <w:rFonts w:eastAsia="Calibri" w:cs="Arial"/>
          <w:color w:val="000000" w:themeColor="text1"/>
          <w:spacing w:val="0"/>
          <w:szCs w:val="24"/>
        </w:rPr>
        <w:t xml:space="preserve">      2) </w:t>
      </w:r>
      <w:r w:rsidRPr="00FA14B9">
        <w:rPr>
          <w:rFonts w:eastAsia="Arial" w:cs="Arial"/>
          <w:color w:val="000000" w:themeColor="text1"/>
          <w:spacing w:val="0"/>
          <w:szCs w:val="24"/>
        </w:rPr>
        <w:t xml:space="preserve">Cross-Laminated Timber Layup Tests Using Western Wood Products Association (WWPA) White fir Species Group Draft Report – Iain Macdonald and Byrne Miyamoto, Oregon State University and the </w:t>
      </w:r>
      <w:proofErr w:type="spellStart"/>
      <w:r w:rsidRPr="00FA14B9">
        <w:rPr>
          <w:rFonts w:eastAsia="Arial" w:cs="Arial"/>
          <w:color w:val="000000" w:themeColor="text1"/>
          <w:spacing w:val="0"/>
          <w:szCs w:val="24"/>
        </w:rPr>
        <w:t>TallWood</w:t>
      </w:r>
      <w:proofErr w:type="spellEnd"/>
      <w:r w:rsidRPr="00FA14B9">
        <w:rPr>
          <w:rFonts w:eastAsia="Arial" w:cs="Arial"/>
          <w:color w:val="000000" w:themeColor="text1"/>
          <w:spacing w:val="0"/>
          <w:szCs w:val="24"/>
        </w:rPr>
        <w:t xml:space="preserve"> Design Institute</w:t>
      </w:r>
    </w:p>
    <w:p w14:paraId="62AE1E86" w14:textId="4CD5EFA4" w:rsidR="00B02EFF" w:rsidRDefault="00B02EFF" w:rsidP="00B02EFF">
      <w:pPr>
        <w:autoSpaceDE w:val="0"/>
        <w:autoSpaceDN w:val="0"/>
        <w:adjustRightInd w:val="0"/>
        <w:spacing w:after="0"/>
        <w:rPr>
          <w:rFonts w:eastAsia="Arial" w:cs="Arial"/>
          <w:color w:val="000000" w:themeColor="text1"/>
          <w:spacing w:val="0"/>
          <w:szCs w:val="24"/>
        </w:rPr>
      </w:pPr>
    </w:p>
    <w:p w14:paraId="4657552C" w14:textId="7FEE307C" w:rsidR="00B02EFF" w:rsidRDefault="00B02EFF" w:rsidP="00B02EFF">
      <w:pPr>
        <w:autoSpaceDE w:val="0"/>
        <w:autoSpaceDN w:val="0"/>
        <w:adjustRightInd w:val="0"/>
        <w:spacing w:after="0"/>
        <w:rPr>
          <w:rFonts w:eastAsia="Arial" w:cs="Arial"/>
          <w:color w:val="000000" w:themeColor="text1"/>
          <w:spacing w:val="0"/>
          <w:szCs w:val="24"/>
        </w:rPr>
      </w:pPr>
      <w:r>
        <w:rPr>
          <w:rFonts w:eastAsia="Arial" w:cs="Arial"/>
          <w:color w:val="000000" w:themeColor="text1"/>
          <w:spacing w:val="0"/>
          <w:szCs w:val="24"/>
        </w:rPr>
        <w:t xml:space="preserve">Public Comment </w:t>
      </w:r>
    </w:p>
    <w:p w14:paraId="624A8CD8" w14:textId="239CC6D8" w:rsidR="00B02EFF" w:rsidRPr="00B02EFF" w:rsidRDefault="00B02EFF" w:rsidP="00B02EFF">
      <w:pPr>
        <w:shd w:val="clear" w:color="auto" w:fill="FFFFFF"/>
        <w:spacing w:after="150"/>
        <w:rPr>
          <w:rFonts w:ascii="Times New Roman" w:hAnsi="Times New Roman"/>
          <w:color w:val="444444"/>
          <w:spacing w:val="0"/>
          <w:szCs w:val="24"/>
        </w:rPr>
      </w:pPr>
      <w:r>
        <w:rPr>
          <w:rFonts w:eastAsia="Arial" w:cs="Arial"/>
          <w:color w:val="000000" w:themeColor="text1"/>
          <w:spacing w:val="0"/>
          <w:szCs w:val="24"/>
        </w:rPr>
        <w:t>Andrea Eggleton</w:t>
      </w:r>
      <w:r w:rsidR="00F64EFC">
        <w:rPr>
          <w:rFonts w:eastAsia="Arial" w:cs="Arial"/>
          <w:color w:val="000000" w:themeColor="text1"/>
          <w:spacing w:val="0"/>
          <w:szCs w:val="24"/>
        </w:rPr>
        <w:t xml:space="preserve"> asked clarifying questions on the presentation. </w:t>
      </w:r>
      <w:r>
        <w:rPr>
          <w:rFonts w:eastAsia="Arial" w:cs="Arial"/>
          <w:color w:val="000000" w:themeColor="text1"/>
          <w:spacing w:val="0"/>
          <w:szCs w:val="24"/>
        </w:rPr>
        <w:t xml:space="preserve"> </w:t>
      </w:r>
    </w:p>
    <w:p w14:paraId="6FC714E8" w14:textId="610A1DAC" w:rsidR="00B02EFF" w:rsidRPr="00FA14B9" w:rsidRDefault="00B02EFF" w:rsidP="00B02EFF">
      <w:pPr>
        <w:autoSpaceDE w:val="0"/>
        <w:autoSpaceDN w:val="0"/>
        <w:adjustRightInd w:val="0"/>
        <w:spacing w:after="0"/>
        <w:rPr>
          <w:rFonts w:eastAsia="Calibri" w:cs="Arial"/>
          <w:color w:val="000000" w:themeColor="text1"/>
          <w:spacing w:val="0"/>
          <w:szCs w:val="24"/>
        </w:rPr>
      </w:pPr>
    </w:p>
    <w:p w14:paraId="43E3B58F" w14:textId="77777777" w:rsidR="00227DD4" w:rsidRPr="00FA14B9" w:rsidRDefault="00227DD4" w:rsidP="00227DD4">
      <w:pPr>
        <w:widowControl w:val="0"/>
        <w:tabs>
          <w:tab w:val="left" w:pos="872"/>
        </w:tabs>
        <w:spacing w:after="0"/>
        <w:rPr>
          <w:rFonts w:eastAsia="Arial" w:cs="Arial"/>
          <w:spacing w:val="0"/>
          <w:szCs w:val="24"/>
        </w:rPr>
      </w:pPr>
    </w:p>
    <w:p w14:paraId="22D6B741" w14:textId="7E514D78" w:rsidR="00FC2F92" w:rsidRPr="00FA14B9" w:rsidRDefault="00FC2F92" w:rsidP="00FC2F92">
      <w:pPr>
        <w:rPr>
          <w:rFonts w:cs="Arial"/>
          <w:b/>
          <w:bCs/>
          <w:i/>
          <w:iCs/>
          <w:szCs w:val="24"/>
        </w:rPr>
      </w:pPr>
      <w:r w:rsidRPr="00FA14B9">
        <w:rPr>
          <w:rFonts w:cs="Arial"/>
          <w:b/>
          <w:bCs/>
          <w:i/>
          <w:iCs/>
          <w:szCs w:val="24"/>
        </w:rPr>
        <w:t xml:space="preserve">SPECIAL BOARD HEARINGS/REPORTS </w:t>
      </w:r>
    </w:p>
    <w:p w14:paraId="340CB710" w14:textId="028CC35A" w:rsidR="00BD499D" w:rsidRPr="0049610D" w:rsidRDefault="00BD499D" w:rsidP="00E14047">
      <w:pPr>
        <w:pStyle w:val="ListParagraph"/>
        <w:numPr>
          <w:ilvl w:val="0"/>
          <w:numId w:val="17"/>
        </w:numPr>
        <w:spacing w:after="0"/>
        <w:rPr>
          <w:rFonts w:eastAsiaTheme="minorEastAsia" w:cs="Arial"/>
          <w:b/>
          <w:bCs/>
          <w:szCs w:val="24"/>
        </w:rPr>
      </w:pPr>
      <w:r w:rsidRPr="00FA14B9">
        <w:rPr>
          <w:rFonts w:eastAsia="Arial" w:cs="Arial"/>
          <w:color w:val="000000" w:themeColor="text1"/>
          <w:szCs w:val="24"/>
        </w:rPr>
        <w:t xml:space="preserve">Barriers to Mass Timber and Other Innovative Wood Products in California, Draft Report – Jonathan </w:t>
      </w:r>
      <w:proofErr w:type="spellStart"/>
      <w:r w:rsidRPr="00FA14B9">
        <w:rPr>
          <w:rFonts w:eastAsia="Arial" w:cs="Arial"/>
          <w:color w:val="000000" w:themeColor="text1"/>
          <w:szCs w:val="24"/>
        </w:rPr>
        <w:t>Kusel</w:t>
      </w:r>
      <w:proofErr w:type="spellEnd"/>
      <w:r w:rsidRPr="00FA14B9">
        <w:rPr>
          <w:rFonts w:eastAsia="Arial" w:cs="Arial"/>
          <w:color w:val="000000" w:themeColor="text1"/>
          <w:szCs w:val="24"/>
        </w:rPr>
        <w:t xml:space="preserve"> and Lauren </w:t>
      </w:r>
      <w:proofErr w:type="spellStart"/>
      <w:r w:rsidRPr="00FA14B9">
        <w:rPr>
          <w:rFonts w:eastAsia="Arial" w:cs="Arial"/>
          <w:color w:val="000000" w:themeColor="text1"/>
          <w:szCs w:val="24"/>
        </w:rPr>
        <w:t>Redmore</w:t>
      </w:r>
      <w:proofErr w:type="spellEnd"/>
      <w:r w:rsidRPr="00FA14B9">
        <w:rPr>
          <w:rFonts w:eastAsia="Arial" w:cs="Arial"/>
          <w:color w:val="000000" w:themeColor="text1"/>
          <w:szCs w:val="24"/>
        </w:rPr>
        <w:t>, Sierra Institute for Community and Environment</w:t>
      </w:r>
      <w:r w:rsidR="0049610D">
        <w:rPr>
          <w:rFonts w:eastAsia="Arial" w:cs="Arial"/>
          <w:color w:val="000000" w:themeColor="text1"/>
          <w:szCs w:val="24"/>
        </w:rPr>
        <w:t>.</w:t>
      </w:r>
    </w:p>
    <w:p w14:paraId="3A250B74" w14:textId="77777777" w:rsidR="0049610D" w:rsidRDefault="0049610D" w:rsidP="0049610D">
      <w:pPr>
        <w:spacing w:after="0"/>
        <w:rPr>
          <w:rFonts w:eastAsiaTheme="minorEastAsia" w:cs="Arial"/>
          <w:szCs w:val="24"/>
        </w:rPr>
      </w:pPr>
    </w:p>
    <w:p w14:paraId="7CAA8FA4" w14:textId="77777777" w:rsidR="00BD499D" w:rsidRPr="00FA14B9" w:rsidRDefault="00BD499D" w:rsidP="00E14047">
      <w:pPr>
        <w:pStyle w:val="ListParagraph"/>
        <w:numPr>
          <w:ilvl w:val="0"/>
          <w:numId w:val="17"/>
        </w:numPr>
        <w:spacing w:after="0"/>
        <w:rPr>
          <w:rFonts w:eastAsiaTheme="minorEastAsia" w:cs="Arial"/>
          <w:bCs/>
          <w:szCs w:val="24"/>
        </w:rPr>
      </w:pPr>
      <w:r w:rsidRPr="00FA14B9">
        <w:rPr>
          <w:rFonts w:cs="Arial"/>
          <w:bCs/>
          <w:szCs w:val="24"/>
        </w:rPr>
        <w:t>Defensible Space Ember Resistant “Zone 0” – Yana Valachovic, UC Cooperative Extension</w:t>
      </w:r>
    </w:p>
    <w:p w14:paraId="1015EC08" w14:textId="77777777" w:rsidR="00BD499D" w:rsidRPr="00FA14B9" w:rsidRDefault="00BD499D" w:rsidP="00FC2F92">
      <w:pPr>
        <w:rPr>
          <w:rFonts w:cs="Arial"/>
          <w:bCs/>
          <w:iCs/>
          <w:szCs w:val="24"/>
        </w:rPr>
      </w:pPr>
    </w:p>
    <w:p w14:paraId="0BD8E965" w14:textId="77777777" w:rsidR="00C40BC4" w:rsidRPr="00FA14B9" w:rsidRDefault="00C40BC4" w:rsidP="000B655B">
      <w:pPr>
        <w:pStyle w:val="Heading1"/>
        <w:spacing w:before="360" w:after="120"/>
        <w:rPr>
          <w:rFonts w:eastAsia="Arial" w:cs="Arial"/>
          <w:spacing w:val="0"/>
          <w:szCs w:val="24"/>
          <w:u w:color="000000"/>
        </w:rPr>
      </w:pPr>
      <w:r w:rsidRPr="00FA14B9">
        <w:rPr>
          <w:rFonts w:eastAsia="Arial" w:cs="Arial"/>
          <w:szCs w:val="24"/>
          <w:u w:color="000000"/>
        </w:rPr>
        <w:t>C</w:t>
      </w:r>
      <w:r w:rsidRPr="00FA14B9">
        <w:rPr>
          <w:rFonts w:eastAsia="Arial" w:cs="Arial"/>
          <w:spacing w:val="-2"/>
          <w:szCs w:val="24"/>
          <w:u w:color="000000"/>
        </w:rPr>
        <w:t>O</w:t>
      </w:r>
      <w:r w:rsidRPr="00FA14B9">
        <w:rPr>
          <w:rFonts w:eastAsia="Arial" w:cs="Arial"/>
          <w:szCs w:val="24"/>
          <w:u w:color="000000"/>
        </w:rPr>
        <w:t>NCLU</w:t>
      </w:r>
      <w:r w:rsidRPr="00FA14B9">
        <w:rPr>
          <w:rFonts w:eastAsia="Arial" w:cs="Arial"/>
          <w:spacing w:val="-6"/>
          <w:szCs w:val="24"/>
          <w:u w:color="000000"/>
        </w:rPr>
        <w:t>S</w:t>
      </w:r>
      <w:r w:rsidRPr="00FA14B9">
        <w:rPr>
          <w:rFonts w:eastAsia="Arial" w:cs="Arial"/>
          <w:szCs w:val="24"/>
          <w:u w:color="000000"/>
        </w:rPr>
        <w:t>I</w:t>
      </w:r>
      <w:r w:rsidRPr="00FA14B9">
        <w:rPr>
          <w:rFonts w:eastAsia="Arial" w:cs="Arial"/>
          <w:spacing w:val="-2"/>
          <w:szCs w:val="24"/>
          <w:u w:color="000000"/>
        </w:rPr>
        <w:t>O</w:t>
      </w:r>
      <w:r w:rsidRPr="00FA14B9">
        <w:rPr>
          <w:rFonts w:eastAsia="Arial" w:cs="Arial"/>
          <w:spacing w:val="0"/>
          <w:szCs w:val="24"/>
          <w:u w:color="000000"/>
        </w:rPr>
        <w:t>N</w:t>
      </w:r>
    </w:p>
    <w:p w14:paraId="1B7E7B05" w14:textId="4A7761F3" w:rsidR="00220C92" w:rsidRPr="00FA14B9" w:rsidRDefault="00220C92" w:rsidP="00220C92">
      <w:pPr>
        <w:rPr>
          <w:rFonts w:eastAsia="Arial" w:cs="Arial"/>
          <w:b/>
          <w:szCs w:val="24"/>
        </w:rPr>
      </w:pPr>
      <w:r w:rsidRPr="00FA14B9">
        <w:rPr>
          <w:rFonts w:eastAsia="Arial" w:cs="Arial"/>
          <w:b/>
          <w:szCs w:val="24"/>
        </w:rPr>
        <w:t>Public Forum</w:t>
      </w:r>
    </w:p>
    <w:p w14:paraId="24CA7A0D" w14:textId="556012F1" w:rsidR="0089027C" w:rsidRPr="00FA14B9" w:rsidRDefault="0089027C" w:rsidP="00220C92">
      <w:pPr>
        <w:rPr>
          <w:rFonts w:cs="Arial"/>
          <w:szCs w:val="24"/>
        </w:rPr>
      </w:pPr>
      <w:r w:rsidRPr="00FA14B9">
        <w:rPr>
          <w:rFonts w:eastAsia="Arial" w:cs="Arial"/>
          <w:bCs/>
          <w:szCs w:val="24"/>
        </w:rPr>
        <w:t>John Anderson</w:t>
      </w:r>
      <w:r w:rsidRPr="00FA14B9">
        <w:rPr>
          <w:rFonts w:eastAsia="Arial" w:cs="Arial"/>
          <w:b/>
          <w:szCs w:val="24"/>
        </w:rPr>
        <w:t xml:space="preserve">, </w:t>
      </w:r>
      <w:r w:rsidRPr="00FA14B9">
        <w:rPr>
          <w:rFonts w:cs="Arial"/>
          <w:spacing w:val="0"/>
          <w:szCs w:val="24"/>
        </w:rPr>
        <w:t xml:space="preserve">Mendocino Humboldt Redwood </w:t>
      </w:r>
      <w:r w:rsidR="00DE65E2" w:rsidRPr="00FA14B9">
        <w:rPr>
          <w:rFonts w:cs="Arial"/>
          <w:spacing w:val="0"/>
          <w:szCs w:val="24"/>
        </w:rPr>
        <w:t>Companies</w:t>
      </w:r>
      <w:r w:rsidR="00DE65E2" w:rsidRPr="00FA14B9">
        <w:rPr>
          <w:rFonts w:cs="Arial"/>
          <w:szCs w:val="24"/>
        </w:rPr>
        <w:t>,</w:t>
      </w:r>
      <w:r w:rsidRPr="00FA14B9">
        <w:rPr>
          <w:rFonts w:cs="Arial"/>
          <w:szCs w:val="24"/>
        </w:rPr>
        <w:t xml:space="preserve"> </w:t>
      </w:r>
      <w:r w:rsidR="001117E5" w:rsidRPr="00FA14B9">
        <w:rPr>
          <w:rFonts w:cs="Arial"/>
          <w:szCs w:val="24"/>
        </w:rPr>
        <w:t xml:space="preserve">commented, </w:t>
      </w:r>
      <w:r w:rsidRPr="00FA14B9">
        <w:rPr>
          <w:rFonts w:cs="Arial"/>
          <w:szCs w:val="24"/>
        </w:rPr>
        <w:t>in the California Wildfire and Forest Resiliency Action Plan</w:t>
      </w:r>
      <w:r w:rsidR="001117E5" w:rsidRPr="00FA14B9">
        <w:rPr>
          <w:rFonts w:cs="Arial"/>
          <w:szCs w:val="24"/>
        </w:rPr>
        <w:t>,</w:t>
      </w:r>
      <w:r w:rsidRPr="00FA14B9">
        <w:rPr>
          <w:rFonts w:cs="Arial"/>
          <w:szCs w:val="24"/>
        </w:rPr>
        <w:t xml:space="preserve"> one of the key actions is that the Board of Forestry will be working with AB </w:t>
      </w:r>
      <w:r w:rsidR="00D93D4D">
        <w:rPr>
          <w:rFonts w:cs="Arial"/>
          <w:szCs w:val="24"/>
        </w:rPr>
        <w:t>1</w:t>
      </w:r>
      <w:r w:rsidRPr="00FA14B9">
        <w:rPr>
          <w:rFonts w:cs="Arial"/>
          <w:szCs w:val="24"/>
        </w:rPr>
        <w:t xml:space="preserve">492 </w:t>
      </w:r>
      <w:r w:rsidR="001117E5" w:rsidRPr="00FA14B9">
        <w:rPr>
          <w:rFonts w:cs="Arial"/>
          <w:szCs w:val="24"/>
        </w:rPr>
        <w:t>l</w:t>
      </w:r>
      <w:r w:rsidRPr="00FA14B9">
        <w:rPr>
          <w:rFonts w:cs="Arial"/>
          <w:szCs w:val="24"/>
        </w:rPr>
        <w:t>eadership team to complete permit synchronization work plan by December 2021. </w:t>
      </w:r>
      <w:r w:rsidR="001117E5" w:rsidRPr="00FA14B9">
        <w:rPr>
          <w:rFonts w:cs="Arial"/>
          <w:szCs w:val="24"/>
        </w:rPr>
        <w:t>He asked,</w:t>
      </w:r>
      <w:r w:rsidRPr="00FA14B9">
        <w:rPr>
          <w:rFonts w:cs="Arial"/>
          <w:szCs w:val="24"/>
        </w:rPr>
        <w:t xml:space="preserve"> where the </w:t>
      </w:r>
      <w:r w:rsidR="001117E5" w:rsidRPr="00FA14B9">
        <w:rPr>
          <w:rFonts w:cs="Arial"/>
          <w:szCs w:val="24"/>
        </w:rPr>
        <w:t>B</w:t>
      </w:r>
      <w:r w:rsidRPr="00FA14B9">
        <w:rPr>
          <w:rFonts w:cs="Arial"/>
          <w:szCs w:val="24"/>
        </w:rPr>
        <w:t xml:space="preserve">oard is at on that </w:t>
      </w:r>
      <w:r w:rsidR="001117E5" w:rsidRPr="00FA14B9">
        <w:rPr>
          <w:rFonts w:cs="Arial"/>
          <w:szCs w:val="24"/>
        </w:rPr>
        <w:t xml:space="preserve">key </w:t>
      </w:r>
      <w:r w:rsidRPr="00FA14B9">
        <w:rPr>
          <w:rFonts w:cs="Arial"/>
          <w:szCs w:val="24"/>
        </w:rPr>
        <w:t>action.</w:t>
      </w:r>
    </w:p>
    <w:p w14:paraId="68D90AFA" w14:textId="26E2F400" w:rsidR="00C26EF2" w:rsidRPr="00FA14B9" w:rsidRDefault="00C26EF2" w:rsidP="00C26EF2">
      <w:pPr>
        <w:shd w:val="clear" w:color="auto" w:fill="FFFFFF"/>
        <w:spacing w:after="150"/>
        <w:rPr>
          <w:rFonts w:cs="Arial"/>
          <w:color w:val="444444"/>
          <w:spacing w:val="0"/>
          <w:szCs w:val="24"/>
        </w:rPr>
      </w:pPr>
    </w:p>
    <w:p w14:paraId="5E42328D" w14:textId="3C1C8709" w:rsidR="00C40BC4" w:rsidRPr="00FA14B9" w:rsidRDefault="00C40BC4" w:rsidP="00DA0404">
      <w:pPr>
        <w:pStyle w:val="Heading2"/>
        <w:spacing w:before="240" w:after="120"/>
        <w:rPr>
          <w:rFonts w:eastAsia="Arial" w:cs="Arial"/>
          <w:i w:val="0"/>
          <w:szCs w:val="24"/>
        </w:rPr>
      </w:pPr>
      <w:r w:rsidRPr="00FA14B9">
        <w:rPr>
          <w:rFonts w:eastAsia="Arial" w:cs="Arial"/>
          <w:i w:val="0"/>
          <w:szCs w:val="24"/>
        </w:rPr>
        <w:t>Adjo</w:t>
      </w:r>
      <w:r w:rsidRPr="00FA14B9">
        <w:rPr>
          <w:rFonts w:eastAsia="Arial" w:cs="Arial"/>
          <w:i w:val="0"/>
          <w:spacing w:val="-6"/>
          <w:szCs w:val="24"/>
        </w:rPr>
        <w:t>u</w:t>
      </w:r>
      <w:r w:rsidRPr="00FA14B9">
        <w:rPr>
          <w:rFonts w:eastAsia="Arial" w:cs="Arial"/>
          <w:i w:val="0"/>
          <w:spacing w:val="-2"/>
          <w:szCs w:val="24"/>
        </w:rPr>
        <w:t>r</w:t>
      </w:r>
      <w:r w:rsidRPr="00FA14B9">
        <w:rPr>
          <w:rFonts w:eastAsia="Arial" w:cs="Arial"/>
          <w:i w:val="0"/>
          <w:spacing w:val="-6"/>
          <w:szCs w:val="24"/>
        </w:rPr>
        <w:t>n</w:t>
      </w:r>
      <w:r w:rsidRPr="00FA14B9">
        <w:rPr>
          <w:rFonts w:eastAsia="Arial" w:cs="Arial"/>
          <w:i w:val="0"/>
          <w:spacing w:val="-2"/>
          <w:szCs w:val="24"/>
        </w:rPr>
        <w:t>m</w:t>
      </w:r>
      <w:r w:rsidRPr="00FA14B9">
        <w:rPr>
          <w:rFonts w:eastAsia="Arial" w:cs="Arial"/>
          <w:i w:val="0"/>
          <w:szCs w:val="24"/>
        </w:rPr>
        <w:t>e</w:t>
      </w:r>
      <w:r w:rsidRPr="00FA14B9">
        <w:rPr>
          <w:rFonts w:eastAsia="Arial" w:cs="Arial"/>
          <w:i w:val="0"/>
          <w:spacing w:val="-6"/>
          <w:szCs w:val="24"/>
        </w:rPr>
        <w:t>n</w:t>
      </w:r>
      <w:r w:rsidRPr="00FA14B9">
        <w:rPr>
          <w:rFonts w:eastAsia="Arial" w:cs="Arial"/>
          <w:i w:val="0"/>
          <w:szCs w:val="24"/>
        </w:rPr>
        <w:t>t</w:t>
      </w:r>
    </w:p>
    <w:p w14:paraId="2C9A2CDB" w14:textId="259F2EF3" w:rsidR="00DA0404" w:rsidRPr="00FA14B9" w:rsidRDefault="001843E9" w:rsidP="001843E9">
      <w:pPr>
        <w:rPr>
          <w:rFonts w:cs="Arial"/>
          <w:szCs w:val="24"/>
        </w:rPr>
      </w:pPr>
      <w:r w:rsidRPr="00FA14B9">
        <w:rPr>
          <w:rFonts w:cs="Arial"/>
          <w:szCs w:val="24"/>
        </w:rPr>
        <w:t>Respectfully submitted,</w:t>
      </w:r>
    </w:p>
    <w:p w14:paraId="31B79B09" w14:textId="089E91AC" w:rsidR="001843E9" w:rsidRPr="00FA14B9" w:rsidRDefault="00F979A0" w:rsidP="00B255CC">
      <w:pPr>
        <w:spacing w:after="480"/>
        <w:rPr>
          <w:rFonts w:cs="Arial"/>
          <w:szCs w:val="24"/>
        </w:rPr>
      </w:pPr>
      <w:r>
        <w:rPr>
          <w:rFonts w:cs="Arial"/>
          <w:noProof/>
          <w:szCs w:val="24"/>
        </w:rPr>
        <w:drawing>
          <wp:anchor distT="0" distB="0" distL="114300" distR="114300" simplePos="0" relativeHeight="251659264" behindDoc="0" locked="0" layoutInCell="1" allowOverlap="1" wp14:anchorId="351E8CA6" wp14:editId="620E0E92">
            <wp:simplePos x="0" y="0"/>
            <wp:positionH relativeFrom="margin">
              <wp:align>left</wp:align>
            </wp:positionH>
            <wp:positionV relativeFrom="paragraph">
              <wp:posOffset>290830</wp:posOffset>
            </wp:positionV>
            <wp:extent cx="2092960" cy="845820"/>
            <wp:effectExtent l="0" t="0" r="254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2092960" cy="845820"/>
                    </a:xfrm>
                    <a:prstGeom prst="rect">
                      <a:avLst/>
                    </a:prstGeom>
                  </pic:spPr>
                </pic:pic>
              </a:graphicData>
            </a:graphic>
            <wp14:sizeRelH relativeFrom="page">
              <wp14:pctWidth>0</wp14:pctWidth>
            </wp14:sizeRelH>
            <wp14:sizeRelV relativeFrom="page">
              <wp14:pctHeight>0</wp14:pctHeight>
            </wp14:sizeRelV>
          </wp:anchor>
        </w:drawing>
      </w:r>
      <w:r w:rsidRPr="00FA14B9">
        <w:rPr>
          <w:rFonts w:cs="Arial"/>
          <w:noProof/>
          <w:spacing w:val="0"/>
          <w:szCs w:val="24"/>
        </w:rPr>
        <w:drawing>
          <wp:anchor distT="0" distB="0" distL="114300" distR="114300" simplePos="0" relativeHeight="251658240" behindDoc="0" locked="0" layoutInCell="1" allowOverlap="1" wp14:anchorId="46480C5D" wp14:editId="5051E329">
            <wp:simplePos x="0" y="0"/>
            <wp:positionH relativeFrom="column">
              <wp:posOffset>3286125</wp:posOffset>
            </wp:positionH>
            <wp:positionV relativeFrom="paragraph">
              <wp:posOffset>100330</wp:posOffset>
            </wp:positionV>
            <wp:extent cx="2638425" cy="1171575"/>
            <wp:effectExtent l="0" t="0" r="9525" b="952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8425" cy="1171575"/>
                    </a:xfrm>
                    <a:prstGeom prst="rect">
                      <a:avLst/>
                    </a:prstGeom>
                    <a:noFill/>
                    <a:ln>
                      <a:noFill/>
                    </a:ln>
                  </pic:spPr>
                </pic:pic>
              </a:graphicData>
            </a:graphic>
          </wp:anchor>
        </w:drawing>
      </w:r>
      <w:r w:rsidR="00DA0404" w:rsidRPr="00FA14B9">
        <w:rPr>
          <w:rFonts w:cs="Arial"/>
          <w:szCs w:val="24"/>
        </w:rPr>
        <w:t>A</w:t>
      </w:r>
      <w:r w:rsidR="001843E9" w:rsidRPr="00FA14B9">
        <w:rPr>
          <w:rFonts w:cs="Arial"/>
          <w:szCs w:val="24"/>
        </w:rPr>
        <w:t>TTEST:</w:t>
      </w:r>
    </w:p>
    <w:p w14:paraId="45550A00" w14:textId="3D878691" w:rsidR="001843E9" w:rsidRPr="00FA14B9" w:rsidRDefault="001843E9" w:rsidP="001843E9">
      <w:pPr>
        <w:rPr>
          <w:rFonts w:cs="Arial"/>
          <w:szCs w:val="24"/>
        </w:rPr>
      </w:pPr>
    </w:p>
    <w:p w14:paraId="1DEFF335" w14:textId="4CCDA778" w:rsidR="00CA3EB9" w:rsidRPr="00FA14B9" w:rsidRDefault="00CA3EB9" w:rsidP="001843E9">
      <w:pPr>
        <w:rPr>
          <w:rFonts w:cs="Arial"/>
          <w:szCs w:val="24"/>
        </w:rPr>
      </w:pPr>
    </w:p>
    <w:p w14:paraId="642F938C" w14:textId="77777777" w:rsidR="00B14BFC" w:rsidRPr="00FA14B9" w:rsidRDefault="00B14BFC" w:rsidP="001843E9">
      <w:pPr>
        <w:rPr>
          <w:rFonts w:cs="Arial"/>
          <w:szCs w:val="24"/>
        </w:rPr>
      </w:pPr>
    </w:p>
    <w:p w14:paraId="725ACD3B" w14:textId="208041F4" w:rsidR="00B14BFC" w:rsidRPr="00FA14B9" w:rsidRDefault="00B14BFC" w:rsidP="001843E9">
      <w:pPr>
        <w:rPr>
          <w:rFonts w:cs="Arial"/>
          <w:szCs w:val="24"/>
        </w:rPr>
      </w:pPr>
    </w:p>
    <w:p w14:paraId="736EE84F" w14:textId="226FDFB0" w:rsidR="00B14BFC" w:rsidRPr="00FA14B9" w:rsidRDefault="00B14BFC" w:rsidP="001843E9">
      <w:pPr>
        <w:rPr>
          <w:rFonts w:cs="Arial"/>
          <w:szCs w:val="24"/>
        </w:rPr>
      </w:pPr>
      <w:r w:rsidRPr="00FA14B9">
        <w:rPr>
          <w:rFonts w:cs="Arial"/>
          <w:szCs w:val="24"/>
        </w:rPr>
        <w:t>Dan Stapleton</w:t>
      </w:r>
      <w:r w:rsidR="002E638C">
        <w:rPr>
          <w:rFonts w:cs="Arial"/>
          <w:szCs w:val="24"/>
        </w:rPr>
        <w:tab/>
      </w:r>
      <w:r w:rsidR="002E638C">
        <w:rPr>
          <w:rFonts w:cs="Arial"/>
          <w:szCs w:val="24"/>
        </w:rPr>
        <w:tab/>
      </w:r>
      <w:r w:rsidR="002E638C">
        <w:rPr>
          <w:rFonts w:cs="Arial"/>
          <w:szCs w:val="24"/>
        </w:rPr>
        <w:tab/>
      </w:r>
      <w:r w:rsidR="002E638C">
        <w:rPr>
          <w:rFonts w:cs="Arial"/>
          <w:szCs w:val="24"/>
        </w:rPr>
        <w:tab/>
      </w:r>
      <w:r w:rsidR="002E638C">
        <w:rPr>
          <w:rFonts w:cs="Arial"/>
          <w:szCs w:val="24"/>
        </w:rPr>
        <w:tab/>
      </w:r>
      <w:r w:rsidR="002E638C">
        <w:rPr>
          <w:rFonts w:cs="Arial"/>
          <w:szCs w:val="24"/>
        </w:rPr>
        <w:tab/>
        <w:t>J. Keith Gilless</w:t>
      </w:r>
    </w:p>
    <w:p w14:paraId="2A6367B9" w14:textId="389929F3" w:rsidR="00B255CC" w:rsidRPr="00FA14B9" w:rsidRDefault="00B14BFC" w:rsidP="002E638C">
      <w:pPr>
        <w:rPr>
          <w:rFonts w:cs="Arial"/>
          <w:szCs w:val="24"/>
        </w:rPr>
      </w:pPr>
      <w:r w:rsidRPr="00FA14B9">
        <w:rPr>
          <w:rFonts w:cs="Arial"/>
          <w:szCs w:val="24"/>
        </w:rPr>
        <w:t xml:space="preserve">Assistant </w:t>
      </w:r>
      <w:r w:rsidR="002E638C">
        <w:rPr>
          <w:rFonts w:cs="Arial"/>
          <w:szCs w:val="24"/>
        </w:rPr>
        <w:t xml:space="preserve">Executive Officer </w:t>
      </w:r>
      <w:r w:rsidR="002E638C">
        <w:rPr>
          <w:rFonts w:cs="Arial"/>
          <w:szCs w:val="24"/>
        </w:rPr>
        <w:tab/>
      </w:r>
      <w:r w:rsidR="002E638C">
        <w:rPr>
          <w:rFonts w:cs="Arial"/>
          <w:szCs w:val="24"/>
        </w:rPr>
        <w:tab/>
      </w:r>
      <w:r w:rsidR="002E638C">
        <w:rPr>
          <w:rFonts w:cs="Arial"/>
          <w:szCs w:val="24"/>
        </w:rPr>
        <w:tab/>
      </w:r>
      <w:r w:rsidR="002E638C">
        <w:rPr>
          <w:rFonts w:cs="Arial"/>
          <w:szCs w:val="24"/>
        </w:rPr>
        <w:tab/>
      </w:r>
      <w:r w:rsidR="002E638C">
        <w:rPr>
          <w:rFonts w:cs="Arial"/>
          <w:szCs w:val="24"/>
        </w:rPr>
        <w:tab/>
        <w:t xml:space="preserve">Chair </w:t>
      </w:r>
    </w:p>
    <w:sectPr w:rsidR="00B255CC" w:rsidRPr="00FA14B9" w:rsidSect="00972818">
      <w:headerReference w:type="firs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D16C1" w14:textId="77777777" w:rsidR="00F20AE7" w:rsidRDefault="00F20AE7" w:rsidP="005F6B90">
      <w:r>
        <w:separator/>
      </w:r>
    </w:p>
  </w:endnote>
  <w:endnote w:type="continuationSeparator" w:id="0">
    <w:p w14:paraId="4FC3CB79" w14:textId="77777777" w:rsidR="00F20AE7" w:rsidRDefault="00F20AE7"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89CFB" w14:textId="77777777" w:rsidR="00F20AE7" w:rsidRDefault="00F20AE7" w:rsidP="005F6B90">
      <w:r>
        <w:separator/>
      </w:r>
    </w:p>
  </w:footnote>
  <w:footnote w:type="continuationSeparator" w:id="0">
    <w:p w14:paraId="3B015E5B" w14:textId="77777777" w:rsidR="00F20AE7" w:rsidRDefault="00F20AE7"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C3C5" w14:textId="133A4A7E" w:rsidR="00EA72C6" w:rsidRDefault="00993806">
    <w:pPr>
      <w:pStyle w:val="Header"/>
    </w:pPr>
    <w:r>
      <w:rPr>
        <w:noProof/>
      </w:rPr>
      <w:pict w14:anchorId="0CA75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2DBF" w14:textId="3E487FB7" w:rsidR="00EA72C6" w:rsidRDefault="00EA72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814B" w14:textId="10010C1C" w:rsidR="00EA72C6" w:rsidRDefault="00EA72C6"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350C2A3" w14:textId="77777777" w:rsidR="00EA72C6" w:rsidRDefault="00EA72C6"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4C479705" w14:textId="77777777" w:rsidR="00EA72C6" w:rsidRDefault="00EA72C6"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7179704F" w14:textId="77777777" w:rsidR="00EA72C6" w:rsidRDefault="00EA72C6"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2512B18" wp14:editId="74DD1F7E">
          <wp:simplePos x="0" y="0"/>
          <wp:positionH relativeFrom="column">
            <wp:posOffset>5186934</wp:posOffset>
          </wp:positionH>
          <wp:positionV relativeFrom="paragraph">
            <wp:posOffset>140970</wp:posOffset>
          </wp:positionV>
          <wp:extent cx="558165" cy="549275"/>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3806">
      <w:rPr>
        <w:spacing w:val="-2"/>
        <w:sz w:val="12"/>
        <w:szCs w:val="12"/>
      </w:rPr>
      <w:pict w14:anchorId="2783CA0A">
        <v:rect id="_x0000_i1025" style="width:0;height:1.5pt" o:hralign="center" o:hrstd="t" o:hr="t" fillcolor="#a0a0a0" stroked="f"/>
      </w:pict>
    </w:r>
  </w:p>
  <w:p w14:paraId="5AD68135" w14:textId="77777777" w:rsidR="00EA72C6" w:rsidRPr="005F6B90" w:rsidRDefault="00EA72C6"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7227A77E" w14:textId="77777777" w:rsidR="00EA72C6" w:rsidRPr="005F6B90" w:rsidRDefault="00EA72C6" w:rsidP="003E0AFA">
    <w:pPr>
      <w:tabs>
        <w:tab w:val="left" w:pos="-720"/>
      </w:tabs>
      <w:suppressAutoHyphens/>
      <w:ind w:left="-720" w:right="-864"/>
      <w:rPr>
        <w:spacing w:val="8"/>
        <w:sz w:val="14"/>
        <w:szCs w:val="24"/>
      </w:rPr>
    </w:pPr>
    <w:r w:rsidRPr="005F6B90">
      <w:rPr>
        <w:spacing w:val="8"/>
        <w:sz w:val="14"/>
        <w:szCs w:val="24"/>
      </w:rPr>
      <w:t>SACRAMENTO, CA 94244-2460</w:t>
    </w:r>
  </w:p>
  <w:p w14:paraId="7651736C" w14:textId="77777777" w:rsidR="00EA72C6" w:rsidRPr="005F6B90" w:rsidRDefault="00EA72C6" w:rsidP="005F6B90">
    <w:pPr>
      <w:tabs>
        <w:tab w:val="left" w:pos="-720"/>
      </w:tabs>
      <w:suppressAutoHyphens/>
      <w:ind w:left="-720"/>
      <w:rPr>
        <w:spacing w:val="8"/>
        <w:sz w:val="14"/>
        <w:szCs w:val="24"/>
      </w:rPr>
    </w:pPr>
    <w:r w:rsidRPr="005F6B90">
      <w:rPr>
        <w:spacing w:val="8"/>
        <w:sz w:val="14"/>
        <w:szCs w:val="24"/>
      </w:rPr>
      <w:t>(916) 653-8007</w:t>
    </w:r>
  </w:p>
  <w:p w14:paraId="2DC5F0BE" w14:textId="77777777" w:rsidR="00EA72C6" w:rsidRPr="005F6B90" w:rsidRDefault="00EA72C6" w:rsidP="005F6B90">
    <w:pPr>
      <w:tabs>
        <w:tab w:val="left" w:pos="-720"/>
      </w:tabs>
      <w:suppressAutoHyphens/>
      <w:ind w:left="-720"/>
      <w:rPr>
        <w:spacing w:val="8"/>
        <w:sz w:val="14"/>
        <w:szCs w:val="24"/>
      </w:rPr>
    </w:pPr>
    <w:r w:rsidRPr="005F6B90">
      <w:rPr>
        <w:spacing w:val="8"/>
        <w:sz w:val="14"/>
        <w:szCs w:val="24"/>
      </w:rPr>
      <w:t>(916) 653-0989 FAX</w:t>
    </w:r>
    <w:bookmarkStart w:id="0" w:name="code"/>
    <w:bookmarkEnd w:id="0"/>
  </w:p>
  <w:p w14:paraId="1DB18244" w14:textId="77777777" w:rsidR="00EA72C6" w:rsidRPr="003502CA" w:rsidRDefault="00993806" w:rsidP="003502CA">
    <w:pPr>
      <w:tabs>
        <w:tab w:val="left" w:pos="-720"/>
      </w:tabs>
      <w:suppressAutoHyphens/>
      <w:spacing w:after="240"/>
      <w:ind w:left="-720"/>
      <w:rPr>
        <w:color w:val="0563C1" w:themeColor="hyperlink"/>
        <w:spacing w:val="8"/>
        <w:sz w:val="14"/>
        <w:szCs w:val="24"/>
        <w:u w:val="single"/>
      </w:rPr>
    </w:pPr>
    <w:hyperlink r:id="rId2" w:history="1">
      <w:r w:rsidR="00EA72C6"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2645" w14:textId="77777777" w:rsidR="00EA72C6" w:rsidRPr="003502CA" w:rsidRDefault="00993806"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05EAA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0;width:471.3pt;height:188.5pt;rotation:315;z-index:-2516500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A63"/>
    <w:multiLevelType w:val="hybridMultilevel"/>
    <w:tmpl w:val="67F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B385B"/>
    <w:multiLevelType w:val="hybridMultilevel"/>
    <w:tmpl w:val="7A7C4FE2"/>
    <w:lvl w:ilvl="0" w:tplc="04090001">
      <w:start w:val="1"/>
      <w:numFmt w:val="bullet"/>
      <w:lvlText w:val=""/>
      <w:lvlJc w:val="left"/>
      <w:pPr>
        <w:ind w:left="872" w:hanging="360"/>
      </w:pPr>
      <w:rPr>
        <w:rFonts w:ascii="Symbol" w:hAnsi="Symbol" w:hint="default"/>
      </w:rPr>
    </w:lvl>
    <w:lvl w:ilvl="1" w:tplc="FFFFFFFF">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 w15:restartNumberingAfterBreak="0">
    <w:nsid w:val="12AB514F"/>
    <w:multiLevelType w:val="hybridMultilevel"/>
    <w:tmpl w:val="0074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56A5F"/>
    <w:multiLevelType w:val="hybridMultilevel"/>
    <w:tmpl w:val="30F47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6410A8"/>
    <w:multiLevelType w:val="hybridMultilevel"/>
    <w:tmpl w:val="5F62A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751359"/>
    <w:multiLevelType w:val="hybridMultilevel"/>
    <w:tmpl w:val="E842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D247F"/>
    <w:multiLevelType w:val="hybridMultilevel"/>
    <w:tmpl w:val="0EFC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90EFD"/>
    <w:multiLevelType w:val="hybridMultilevel"/>
    <w:tmpl w:val="1F207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E7340"/>
    <w:multiLevelType w:val="hybridMultilevel"/>
    <w:tmpl w:val="756E738E"/>
    <w:lvl w:ilvl="0" w:tplc="04090001">
      <w:start w:val="1"/>
      <w:numFmt w:val="bullet"/>
      <w:lvlText w:val=""/>
      <w:lvlJc w:val="left"/>
      <w:pPr>
        <w:ind w:left="872" w:hanging="360"/>
      </w:pPr>
      <w:rPr>
        <w:rFonts w:ascii="Symbol" w:hAnsi="Symbol" w:hint="default"/>
        <w:i w:val="0"/>
        <w:sz w:val="24"/>
        <w:szCs w:val="24"/>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11" w15:restartNumberingAfterBreak="0">
    <w:nsid w:val="3C7174B5"/>
    <w:multiLevelType w:val="hybridMultilevel"/>
    <w:tmpl w:val="3170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37A6E"/>
    <w:multiLevelType w:val="hybridMultilevel"/>
    <w:tmpl w:val="4B5A0B8E"/>
    <w:lvl w:ilvl="0" w:tplc="04090001">
      <w:start w:val="1"/>
      <w:numFmt w:val="bullet"/>
      <w:lvlText w:val=""/>
      <w:lvlJc w:val="left"/>
      <w:pPr>
        <w:ind w:left="1080" w:hanging="360"/>
      </w:pPr>
      <w:rPr>
        <w:rFonts w:ascii="Symbol" w:hAnsi="Symbol" w:hint="default"/>
        <w:b w:val="0"/>
        <w:spacing w:val="-3"/>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18518A"/>
    <w:multiLevelType w:val="hybridMultilevel"/>
    <w:tmpl w:val="D39E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46FD6"/>
    <w:multiLevelType w:val="hybridMultilevel"/>
    <w:tmpl w:val="C3CE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8C4AEF"/>
    <w:multiLevelType w:val="hybridMultilevel"/>
    <w:tmpl w:val="82D8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7A1B55"/>
    <w:multiLevelType w:val="hybridMultilevel"/>
    <w:tmpl w:val="A60A72BE"/>
    <w:lvl w:ilvl="0" w:tplc="04090001">
      <w:start w:val="1"/>
      <w:numFmt w:val="bullet"/>
      <w:lvlText w:val=""/>
      <w:lvlJc w:val="left"/>
      <w:pPr>
        <w:ind w:left="872" w:hanging="360"/>
      </w:pPr>
      <w:rPr>
        <w:rFonts w:ascii="Symbol" w:hAnsi="Symbol"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17" w15:restartNumberingAfterBreak="0">
    <w:nsid w:val="54FB6938"/>
    <w:multiLevelType w:val="hybridMultilevel"/>
    <w:tmpl w:val="AEC2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8F35F3"/>
    <w:multiLevelType w:val="hybridMultilevel"/>
    <w:tmpl w:val="CF12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7E364B"/>
    <w:multiLevelType w:val="hybridMultilevel"/>
    <w:tmpl w:val="968CF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B784F"/>
    <w:multiLevelType w:val="hybridMultilevel"/>
    <w:tmpl w:val="BE7C53F4"/>
    <w:lvl w:ilvl="0" w:tplc="9F1C7EAA">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DA63C1"/>
    <w:multiLevelType w:val="hybridMultilevel"/>
    <w:tmpl w:val="586A5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E76A89"/>
    <w:multiLevelType w:val="hybridMultilevel"/>
    <w:tmpl w:val="1CC87350"/>
    <w:lvl w:ilvl="0" w:tplc="CCB4BD94">
      <w:start w:val="1"/>
      <w:numFmt w:val="decimal"/>
      <w:lvlText w:val="%1."/>
      <w:lvlJc w:val="left"/>
      <w:pPr>
        <w:ind w:left="872" w:hanging="360"/>
      </w:pPr>
      <w:rPr>
        <w:rFonts w:ascii="Arial" w:hAnsi="Arial" w:cs="Arial" w:hint="default"/>
      </w:rPr>
    </w:lvl>
    <w:lvl w:ilvl="1" w:tplc="FFFFFFFF">
      <w:start w:val="1"/>
      <w:numFmt w:val="lowerLetter"/>
      <w:lvlText w:val="%2."/>
      <w:lvlJc w:val="left"/>
      <w:pPr>
        <w:ind w:left="1592" w:hanging="360"/>
      </w:pPr>
    </w:lvl>
    <w:lvl w:ilvl="2" w:tplc="487C1D2A">
      <w:start w:val="1"/>
      <w:numFmt w:val="decimal"/>
      <w:lvlText w:val="%3)"/>
      <w:lvlJc w:val="left"/>
      <w:pPr>
        <w:ind w:left="2492" w:hanging="360"/>
      </w:pPr>
      <w:rPr>
        <w:rFonts w:hint="default"/>
        <w:color w:val="000000" w:themeColor="text1"/>
      </w:r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3" w15:restartNumberingAfterBreak="0">
    <w:nsid w:val="7EBF3372"/>
    <w:multiLevelType w:val="hybridMultilevel"/>
    <w:tmpl w:val="D9F04808"/>
    <w:lvl w:ilvl="0" w:tplc="04090001">
      <w:start w:val="1"/>
      <w:numFmt w:val="bullet"/>
      <w:lvlText w:val=""/>
      <w:lvlJc w:val="left"/>
      <w:pPr>
        <w:ind w:left="900" w:hanging="360"/>
      </w:pPr>
      <w:rPr>
        <w:rFonts w:ascii="Symbol" w:hAnsi="Symbol" w:hint="default"/>
      </w:rPr>
    </w:lvl>
    <w:lvl w:ilvl="1" w:tplc="0409001B">
      <w:start w:val="1"/>
      <w:numFmt w:val="lowerRoman"/>
      <w:lvlText w:val="%2."/>
      <w:lvlJc w:val="righ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F540F5B"/>
    <w:multiLevelType w:val="multilevel"/>
    <w:tmpl w:val="9FEE0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9"/>
  </w:num>
  <w:num w:numId="4">
    <w:abstractNumId w:val="7"/>
  </w:num>
  <w:num w:numId="5">
    <w:abstractNumId w:val="15"/>
  </w:num>
  <w:num w:numId="6">
    <w:abstractNumId w:val="0"/>
  </w:num>
  <w:num w:numId="7">
    <w:abstractNumId w:val="6"/>
  </w:num>
  <w:num w:numId="8">
    <w:abstractNumId w:val="5"/>
  </w:num>
  <w:num w:numId="9">
    <w:abstractNumId w:val="13"/>
  </w:num>
  <w:num w:numId="10">
    <w:abstractNumId w:val="24"/>
  </w:num>
  <w:num w:numId="11">
    <w:abstractNumId w:val="23"/>
  </w:num>
  <w:num w:numId="12">
    <w:abstractNumId w:val="12"/>
  </w:num>
  <w:num w:numId="13">
    <w:abstractNumId w:val="16"/>
  </w:num>
  <w:num w:numId="14">
    <w:abstractNumId w:val="10"/>
  </w:num>
  <w:num w:numId="15">
    <w:abstractNumId w:val="22"/>
  </w:num>
  <w:num w:numId="16">
    <w:abstractNumId w:val="1"/>
  </w:num>
  <w:num w:numId="17">
    <w:abstractNumId w:val="17"/>
  </w:num>
  <w:num w:numId="18">
    <w:abstractNumId w:val="20"/>
  </w:num>
  <w:num w:numId="19">
    <w:abstractNumId w:val="14"/>
  </w:num>
  <w:num w:numId="20">
    <w:abstractNumId w:val="21"/>
  </w:num>
  <w:num w:numId="21">
    <w:abstractNumId w:val="9"/>
  </w:num>
  <w:num w:numId="22">
    <w:abstractNumId w:val="3"/>
  </w:num>
  <w:num w:numId="23">
    <w:abstractNumId w:val="18"/>
  </w:num>
  <w:num w:numId="24">
    <w:abstractNumId w:val="11"/>
  </w:num>
  <w:num w:numId="25">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4IC4Uh2p1xEAqKF1SHp7w/qzScYEy6dvJl6QNpHL2ge2/anl4VTKbI7PDerwygMo8w+WDI9RUnNYjDyWJaD3rQ==" w:salt="0p0y27rQYHd2YKvTN4gu6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0"/>
    <w:rsid w:val="000011A5"/>
    <w:rsid w:val="0000132C"/>
    <w:rsid w:val="00001899"/>
    <w:rsid w:val="0000296C"/>
    <w:rsid w:val="00002F65"/>
    <w:rsid w:val="000052E0"/>
    <w:rsid w:val="00006213"/>
    <w:rsid w:val="0000663F"/>
    <w:rsid w:val="00010728"/>
    <w:rsid w:val="000111D5"/>
    <w:rsid w:val="00011D8A"/>
    <w:rsid w:val="000138EA"/>
    <w:rsid w:val="00013AAF"/>
    <w:rsid w:val="00013CEF"/>
    <w:rsid w:val="00013D4D"/>
    <w:rsid w:val="000140EA"/>
    <w:rsid w:val="00020FBC"/>
    <w:rsid w:val="00021251"/>
    <w:rsid w:val="00021466"/>
    <w:rsid w:val="000231BB"/>
    <w:rsid w:val="000234F8"/>
    <w:rsid w:val="00025608"/>
    <w:rsid w:val="0002592A"/>
    <w:rsid w:val="0003112C"/>
    <w:rsid w:val="0003412E"/>
    <w:rsid w:val="00034E4F"/>
    <w:rsid w:val="00035790"/>
    <w:rsid w:val="000378E1"/>
    <w:rsid w:val="00040C6A"/>
    <w:rsid w:val="00041C10"/>
    <w:rsid w:val="0004228F"/>
    <w:rsid w:val="000424AE"/>
    <w:rsid w:val="000425F4"/>
    <w:rsid w:val="0004375F"/>
    <w:rsid w:val="000437AF"/>
    <w:rsid w:val="00044278"/>
    <w:rsid w:val="00046180"/>
    <w:rsid w:val="00050C5B"/>
    <w:rsid w:val="00051AF0"/>
    <w:rsid w:val="000529A5"/>
    <w:rsid w:val="00052D0A"/>
    <w:rsid w:val="0005329B"/>
    <w:rsid w:val="00053969"/>
    <w:rsid w:val="000547F5"/>
    <w:rsid w:val="00054F7E"/>
    <w:rsid w:val="00057249"/>
    <w:rsid w:val="00057890"/>
    <w:rsid w:val="00064513"/>
    <w:rsid w:val="00065F6C"/>
    <w:rsid w:val="00066E77"/>
    <w:rsid w:val="000675F2"/>
    <w:rsid w:val="00074B73"/>
    <w:rsid w:val="00074E6A"/>
    <w:rsid w:val="000752C8"/>
    <w:rsid w:val="00075919"/>
    <w:rsid w:val="00076977"/>
    <w:rsid w:val="00076A4F"/>
    <w:rsid w:val="00083292"/>
    <w:rsid w:val="00083D05"/>
    <w:rsid w:val="00087280"/>
    <w:rsid w:val="0008761F"/>
    <w:rsid w:val="00090BD9"/>
    <w:rsid w:val="00093164"/>
    <w:rsid w:val="000937D8"/>
    <w:rsid w:val="00093D5E"/>
    <w:rsid w:val="0009431C"/>
    <w:rsid w:val="00094DAD"/>
    <w:rsid w:val="00096219"/>
    <w:rsid w:val="00096898"/>
    <w:rsid w:val="00097776"/>
    <w:rsid w:val="00097A0B"/>
    <w:rsid w:val="00097B54"/>
    <w:rsid w:val="000A1306"/>
    <w:rsid w:val="000A61FE"/>
    <w:rsid w:val="000A7800"/>
    <w:rsid w:val="000B00EE"/>
    <w:rsid w:val="000B16B7"/>
    <w:rsid w:val="000B201C"/>
    <w:rsid w:val="000B2BCD"/>
    <w:rsid w:val="000B2C00"/>
    <w:rsid w:val="000B2DBE"/>
    <w:rsid w:val="000B2F7F"/>
    <w:rsid w:val="000B36CE"/>
    <w:rsid w:val="000B3D94"/>
    <w:rsid w:val="000B3E95"/>
    <w:rsid w:val="000B43C9"/>
    <w:rsid w:val="000B5C7C"/>
    <w:rsid w:val="000B6467"/>
    <w:rsid w:val="000B655B"/>
    <w:rsid w:val="000B7095"/>
    <w:rsid w:val="000C05E5"/>
    <w:rsid w:val="000C28D4"/>
    <w:rsid w:val="000C2E24"/>
    <w:rsid w:val="000C3F53"/>
    <w:rsid w:val="000C4761"/>
    <w:rsid w:val="000C49DD"/>
    <w:rsid w:val="000C4CF9"/>
    <w:rsid w:val="000C5E4C"/>
    <w:rsid w:val="000C7E8D"/>
    <w:rsid w:val="000D0526"/>
    <w:rsid w:val="000D0A79"/>
    <w:rsid w:val="000D2181"/>
    <w:rsid w:val="000D2651"/>
    <w:rsid w:val="000D3C4D"/>
    <w:rsid w:val="000D3F85"/>
    <w:rsid w:val="000D76CE"/>
    <w:rsid w:val="000E0A3D"/>
    <w:rsid w:val="000E317A"/>
    <w:rsid w:val="000E3C4F"/>
    <w:rsid w:val="000E537B"/>
    <w:rsid w:val="000E5499"/>
    <w:rsid w:val="000E55D0"/>
    <w:rsid w:val="000F6C49"/>
    <w:rsid w:val="000F6CED"/>
    <w:rsid w:val="000F6EF9"/>
    <w:rsid w:val="000F7850"/>
    <w:rsid w:val="000F7995"/>
    <w:rsid w:val="000F7A23"/>
    <w:rsid w:val="0010213B"/>
    <w:rsid w:val="001024D2"/>
    <w:rsid w:val="00103965"/>
    <w:rsid w:val="00105329"/>
    <w:rsid w:val="00105EC6"/>
    <w:rsid w:val="00106331"/>
    <w:rsid w:val="00106BBD"/>
    <w:rsid w:val="00107219"/>
    <w:rsid w:val="00107812"/>
    <w:rsid w:val="001117E5"/>
    <w:rsid w:val="00115DBB"/>
    <w:rsid w:val="00116503"/>
    <w:rsid w:val="0012274B"/>
    <w:rsid w:val="00122CB4"/>
    <w:rsid w:val="00123A41"/>
    <w:rsid w:val="0012409B"/>
    <w:rsid w:val="00125073"/>
    <w:rsid w:val="0012568C"/>
    <w:rsid w:val="00125CED"/>
    <w:rsid w:val="0012787A"/>
    <w:rsid w:val="00130E06"/>
    <w:rsid w:val="00131E10"/>
    <w:rsid w:val="00132F5C"/>
    <w:rsid w:val="0013381F"/>
    <w:rsid w:val="00133F8F"/>
    <w:rsid w:val="00136274"/>
    <w:rsid w:val="00136937"/>
    <w:rsid w:val="00137522"/>
    <w:rsid w:val="001401DB"/>
    <w:rsid w:val="001419D4"/>
    <w:rsid w:val="001427A7"/>
    <w:rsid w:val="00143A1C"/>
    <w:rsid w:val="00144085"/>
    <w:rsid w:val="0014720D"/>
    <w:rsid w:val="001474F5"/>
    <w:rsid w:val="0014796B"/>
    <w:rsid w:val="00151BEC"/>
    <w:rsid w:val="0015419B"/>
    <w:rsid w:val="001553E5"/>
    <w:rsid w:val="00161AF9"/>
    <w:rsid w:val="001626A4"/>
    <w:rsid w:val="00162E5B"/>
    <w:rsid w:val="00163E3E"/>
    <w:rsid w:val="00165BAA"/>
    <w:rsid w:val="00167D54"/>
    <w:rsid w:val="00167D69"/>
    <w:rsid w:val="001706C6"/>
    <w:rsid w:val="00170C62"/>
    <w:rsid w:val="001710CD"/>
    <w:rsid w:val="0017531E"/>
    <w:rsid w:val="00175BE0"/>
    <w:rsid w:val="00181368"/>
    <w:rsid w:val="001843E9"/>
    <w:rsid w:val="0018513C"/>
    <w:rsid w:val="001910AC"/>
    <w:rsid w:val="00191ED0"/>
    <w:rsid w:val="00192F64"/>
    <w:rsid w:val="001946EF"/>
    <w:rsid w:val="00194F40"/>
    <w:rsid w:val="001962E0"/>
    <w:rsid w:val="00196CAC"/>
    <w:rsid w:val="001975C8"/>
    <w:rsid w:val="00197A6C"/>
    <w:rsid w:val="00197FF1"/>
    <w:rsid w:val="001A1079"/>
    <w:rsid w:val="001A2CB6"/>
    <w:rsid w:val="001A2FC5"/>
    <w:rsid w:val="001A35BC"/>
    <w:rsid w:val="001A439D"/>
    <w:rsid w:val="001A44E1"/>
    <w:rsid w:val="001A491B"/>
    <w:rsid w:val="001A5DFD"/>
    <w:rsid w:val="001A5F42"/>
    <w:rsid w:val="001A64FC"/>
    <w:rsid w:val="001B147D"/>
    <w:rsid w:val="001B306D"/>
    <w:rsid w:val="001B3080"/>
    <w:rsid w:val="001B41ED"/>
    <w:rsid w:val="001B69FE"/>
    <w:rsid w:val="001B6AC9"/>
    <w:rsid w:val="001B6F4D"/>
    <w:rsid w:val="001C2389"/>
    <w:rsid w:val="001C2503"/>
    <w:rsid w:val="001C2782"/>
    <w:rsid w:val="001C345F"/>
    <w:rsid w:val="001C3CD8"/>
    <w:rsid w:val="001C560A"/>
    <w:rsid w:val="001C78A3"/>
    <w:rsid w:val="001D1351"/>
    <w:rsid w:val="001D1C2C"/>
    <w:rsid w:val="001D405F"/>
    <w:rsid w:val="001D493A"/>
    <w:rsid w:val="001D655A"/>
    <w:rsid w:val="001D6FAB"/>
    <w:rsid w:val="001D749F"/>
    <w:rsid w:val="001E1C47"/>
    <w:rsid w:val="001E79A1"/>
    <w:rsid w:val="001E7CEE"/>
    <w:rsid w:val="001F03D6"/>
    <w:rsid w:val="001F0A0C"/>
    <w:rsid w:val="001F1017"/>
    <w:rsid w:val="001F2BB2"/>
    <w:rsid w:val="001F356F"/>
    <w:rsid w:val="001F43C1"/>
    <w:rsid w:val="001F59F6"/>
    <w:rsid w:val="001F5DDB"/>
    <w:rsid w:val="001F61C6"/>
    <w:rsid w:val="001F7724"/>
    <w:rsid w:val="0020154A"/>
    <w:rsid w:val="002030E8"/>
    <w:rsid w:val="002035C9"/>
    <w:rsid w:val="0020386B"/>
    <w:rsid w:val="00206427"/>
    <w:rsid w:val="00210A1E"/>
    <w:rsid w:val="00212AFF"/>
    <w:rsid w:val="002136A7"/>
    <w:rsid w:val="002140F1"/>
    <w:rsid w:val="00214A3D"/>
    <w:rsid w:val="00214B38"/>
    <w:rsid w:val="00215FAB"/>
    <w:rsid w:val="0021603B"/>
    <w:rsid w:val="00216998"/>
    <w:rsid w:val="00217605"/>
    <w:rsid w:val="00217B24"/>
    <w:rsid w:val="00217C5C"/>
    <w:rsid w:val="00217FAD"/>
    <w:rsid w:val="0022034D"/>
    <w:rsid w:val="00220C50"/>
    <w:rsid w:val="00220C92"/>
    <w:rsid w:val="002236DE"/>
    <w:rsid w:val="00223A96"/>
    <w:rsid w:val="00224EDB"/>
    <w:rsid w:val="0022614C"/>
    <w:rsid w:val="00227086"/>
    <w:rsid w:val="002279A5"/>
    <w:rsid w:val="00227DD4"/>
    <w:rsid w:val="00232D27"/>
    <w:rsid w:val="00232D3D"/>
    <w:rsid w:val="00232FDD"/>
    <w:rsid w:val="00233367"/>
    <w:rsid w:val="002334BA"/>
    <w:rsid w:val="00233548"/>
    <w:rsid w:val="002349F7"/>
    <w:rsid w:val="002353AD"/>
    <w:rsid w:val="00235C77"/>
    <w:rsid w:val="00236E66"/>
    <w:rsid w:val="0023762B"/>
    <w:rsid w:val="00237D6B"/>
    <w:rsid w:val="0024025C"/>
    <w:rsid w:val="00242FBA"/>
    <w:rsid w:val="0024545B"/>
    <w:rsid w:val="00245998"/>
    <w:rsid w:val="00247A18"/>
    <w:rsid w:val="00250169"/>
    <w:rsid w:val="002501F8"/>
    <w:rsid w:val="00251246"/>
    <w:rsid w:val="00251DBE"/>
    <w:rsid w:val="00252CDF"/>
    <w:rsid w:val="00253411"/>
    <w:rsid w:val="00253D03"/>
    <w:rsid w:val="0025441B"/>
    <w:rsid w:val="00255043"/>
    <w:rsid w:val="00255842"/>
    <w:rsid w:val="002560A1"/>
    <w:rsid w:val="002608B6"/>
    <w:rsid w:val="002623BB"/>
    <w:rsid w:val="0026328E"/>
    <w:rsid w:val="00263323"/>
    <w:rsid w:val="002642C3"/>
    <w:rsid w:val="00270A39"/>
    <w:rsid w:val="002716C4"/>
    <w:rsid w:val="00272547"/>
    <w:rsid w:val="0027683F"/>
    <w:rsid w:val="00276C01"/>
    <w:rsid w:val="00282335"/>
    <w:rsid w:val="00283D66"/>
    <w:rsid w:val="0028495E"/>
    <w:rsid w:val="00285EEF"/>
    <w:rsid w:val="00286BD5"/>
    <w:rsid w:val="0029068D"/>
    <w:rsid w:val="00290738"/>
    <w:rsid w:val="002915E9"/>
    <w:rsid w:val="00294B0F"/>
    <w:rsid w:val="0029602E"/>
    <w:rsid w:val="00296426"/>
    <w:rsid w:val="002966D8"/>
    <w:rsid w:val="002967FA"/>
    <w:rsid w:val="002A0884"/>
    <w:rsid w:val="002A12FE"/>
    <w:rsid w:val="002A2750"/>
    <w:rsid w:val="002A3092"/>
    <w:rsid w:val="002A30A7"/>
    <w:rsid w:val="002A3698"/>
    <w:rsid w:val="002A3E9A"/>
    <w:rsid w:val="002A4855"/>
    <w:rsid w:val="002A490A"/>
    <w:rsid w:val="002A6D4D"/>
    <w:rsid w:val="002A7623"/>
    <w:rsid w:val="002B0859"/>
    <w:rsid w:val="002B0B56"/>
    <w:rsid w:val="002B2E92"/>
    <w:rsid w:val="002B2EAA"/>
    <w:rsid w:val="002B346D"/>
    <w:rsid w:val="002B3982"/>
    <w:rsid w:val="002B39E9"/>
    <w:rsid w:val="002B4211"/>
    <w:rsid w:val="002B4307"/>
    <w:rsid w:val="002B432F"/>
    <w:rsid w:val="002B5A91"/>
    <w:rsid w:val="002B6C4A"/>
    <w:rsid w:val="002B7394"/>
    <w:rsid w:val="002C0280"/>
    <w:rsid w:val="002C1C51"/>
    <w:rsid w:val="002C2576"/>
    <w:rsid w:val="002C2ED6"/>
    <w:rsid w:val="002C2F0A"/>
    <w:rsid w:val="002C32E0"/>
    <w:rsid w:val="002C5A39"/>
    <w:rsid w:val="002C6A91"/>
    <w:rsid w:val="002C78E9"/>
    <w:rsid w:val="002C7E5D"/>
    <w:rsid w:val="002D127C"/>
    <w:rsid w:val="002D13DA"/>
    <w:rsid w:val="002D2166"/>
    <w:rsid w:val="002D2613"/>
    <w:rsid w:val="002D3AF7"/>
    <w:rsid w:val="002D3C05"/>
    <w:rsid w:val="002D5DD9"/>
    <w:rsid w:val="002D6C2D"/>
    <w:rsid w:val="002E27EF"/>
    <w:rsid w:val="002E4748"/>
    <w:rsid w:val="002E5383"/>
    <w:rsid w:val="002E5655"/>
    <w:rsid w:val="002E638C"/>
    <w:rsid w:val="002F082E"/>
    <w:rsid w:val="002F4F26"/>
    <w:rsid w:val="002F54A2"/>
    <w:rsid w:val="002F60B3"/>
    <w:rsid w:val="002F60F1"/>
    <w:rsid w:val="002F67E7"/>
    <w:rsid w:val="00303503"/>
    <w:rsid w:val="00304D3F"/>
    <w:rsid w:val="00306399"/>
    <w:rsid w:val="003065DB"/>
    <w:rsid w:val="00306D16"/>
    <w:rsid w:val="003074B5"/>
    <w:rsid w:val="003111E1"/>
    <w:rsid w:val="00311C13"/>
    <w:rsid w:val="00312833"/>
    <w:rsid w:val="003128D0"/>
    <w:rsid w:val="00313CA8"/>
    <w:rsid w:val="00314134"/>
    <w:rsid w:val="00314F69"/>
    <w:rsid w:val="00316D19"/>
    <w:rsid w:val="00320CC9"/>
    <w:rsid w:val="00321792"/>
    <w:rsid w:val="00322B36"/>
    <w:rsid w:val="003232DB"/>
    <w:rsid w:val="0032393F"/>
    <w:rsid w:val="00326A4B"/>
    <w:rsid w:val="00331303"/>
    <w:rsid w:val="003314E6"/>
    <w:rsid w:val="00331F28"/>
    <w:rsid w:val="00334DB4"/>
    <w:rsid w:val="00335683"/>
    <w:rsid w:val="00336500"/>
    <w:rsid w:val="00336AC6"/>
    <w:rsid w:val="003371ED"/>
    <w:rsid w:val="003408C3"/>
    <w:rsid w:val="00341D77"/>
    <w:rsid w:val="00343A50"/>
    <w:rsid w:val="00343BCD"/>
    <w:rsid w:val="00345127"/>
    <w:rsid w:val="003454AD"/>
    <w:rsid w:val="00346238"/>
    <w:rsid w:val="003472E3"/>
    <w:rsid w:val="003502CA"/>
    <w:rsid w:val="003507ED"/>
    <w:rsid w:val="00351D83"/>
    <w:rsid w:val="00352D99"/>
    <w:rsid w:val="00354299"/>
    <w:rsid w:val="00354D94"/>
    <w:rsid w:val="00357215"/>
    <w:rsid w:val="00357546"/>
    <w:rsid w:val="00357A2B"/>
    <w:rsid w:val="00361CA8"/>
    <w:rsid w:val="003621F4"/>
    <w:rsid w:val="00364C65"/>
    <w:rsid w:val="003677E2"/>
    <w:rsid w:val="00367F4B"/>
    <w:rsid w:val="00370F8A"/>
    <w:rsid w:val="00371284"/>
    <w:rsid w:val="00371E43"/>
    <w:rsid w:val="00373EF4"/>
    <w:rsid w:val="0037616B"/>
    <w:rsid w:val="00377EAC"/>
    <w:rsid w:val="003820C0"/>
    <w:rsid w:val="003823C1"/>
    <w:rsid w:val="00382FA7"/>
    <w:rsid w:val="00383AEF"/>
    <w:rsid w:val="003842D0"/>
    <w:rsid w:val="00385093"/>
    <w:rsid w:val="003854F7"/>
    <w:rsid w:val="003865E6"/>
    <w:rsid w:val="0039056B"/>
    <w:rsid w:val="003911FC"/>
    <w:rsid w:val="003917DD"/>
    <w:rsid w:val="0039339C"/>
    <w:rsid w:val="00393943"/>
    <w:rsid w:val="00393EF8"/>
    <w:rsid w:val="0039414E"/>
    <w:rsid w:val="003945B8"/>
    <w:rsid w:val="00394BBB"/>
    <w:rsid w:val="0039558E"/>
    <w:rsid w:val="003966F5"/>
    <w:rsid w:val="00397EAF"/>
    <w:rsid w:val="003A0D6B"/>
    <w:rsid w:val="003A0FFE"/>
    <w:rsid w:val="003A10E3"/>
    <w:rsid w:val="003A3964"/>
    <w:rsid w:val="003A4E3C"/>
    <w:rsid w:val="003A5E67"/>
    <w:rsid w:val="003B12E7"/>
    <w:rsid w:val="003B38D2"/>
    <w:rsid w:val="003B41E6"/>
    <w:rsid w:val="003B4ADC"/>
    <w:rsid w:val="003B4CB9"/>
    <w:rsid w:val="003B5859"/>
    <w:rsid w:val="003B7C1D"/>
    <w:rsid w:val="003C02BC"/>
    <w:rsid w:val="003C037A"/>
    <w:rsid w:val="003C070C"/>
    <w:rsid w:val="003C12D0"/>
    <w:rsid w:val="003C18F6"/>
    <w:rsid w:val="003C46D5"/>
    <w:rsid w:val="003D01C3"/>
    <w:rsid w:val="003D0DD1"/>
    <w:rsid w:val="003D29E9"/>
    <w:rsid w:val="003D2E00"/>
    <w:rsid w:val="003D5187"/>
    <w:rsid w:val="003D652A"/>
    <w:rsid w:val="003D65CD"/>
    <w:rsid w:val="003D6740"/>
    <w:rsid w:val="003E0695"/>
    <w:rsid w:val="003E0AC5"/>
    <w:rsid w:val="003E0AFA"/>
    <w:rsid w:val="003E1A32"/>
    <w:rsid w:val="003E250E"/>
    <w:rsid w:val="003E2F30"/>
    <w:rsid w:val="003E49B8"/>
    <w:rsid w:val="003E5940"/>
    <w:rsid w:val="003F17D7"/>
    <w:rsid w:val="003F19BF"/>
    <w:rsid w:val="003F2CE0"/>
    <w:rsid w:val="003F568E"/>
    <w:rsid w:val="003F6389"/>
    <w:rsid w:val="003F7109"/>
    <w:rsid w:val="004012D6"/>
    <w:rsid w:val="004029A1"/>
    <w:rsid w:val="00403328"/>
    <w:rsid w:val="004037BB"/>
    <w:rsid w:val="00403A64"/>
    <w:rsid w:val="00406521"/>
    <w:rsid w:val="00406835"/>
    <w:rsid w:val="00411924"/>
    <w:rsid w:val="00411C6C"/>
    <w:rsid w:val="0041208B"/>
    <w:rsid w:val="0041267F"/>
    <w:rsid w:val="004127E1"/>
    <w:rsid w:val="00412D7B"/>
    <w:rsid w:val="004153B3"/>
    <w:rsid w:val="00416B89"/>
    <w:rsid w:val="00416BB8"/>
    <w:rsid w:val="00417957"/>
    <w:rsid w:val="00420E90"/>
    <w:rsid w:val="00422C34"/>
    <w:rsid w:val="00423716"/>
    <w:rsid w:val="00423ADF"/>
    <w:rsid w:val="004245EA"/>
    <w:rsid w:val="00424A3E"/>
    <w:rsid w:val="00424B4E"/>
    <w:rsid w:val="004258BC"/>
    <w:rsid w:val="00425FB1"/>
    <w:rsid w:val="00427618"/>
    <w:rsid w:val="00431E1C"/>
    <w:rsid w:val="00433B62"/>
    <w:rsid w:val="0043503E"/>
    <w:rsid w:val="00435C66"/>
    <w:rsid w:val="0043713B"/>
    <w:rsid w:val="004404D5"/>
    <w:rsid w:val="00440837"/>
    <w:rsid w:val="00440B81"/>
    <w:rsid w:val="00440EDF"/>
    <w:rsid w:val="004433D9"/>
    <w:rsid w:val="00443A3F"/>
    <w:rsid w:val="00443A5B"/>
    <w:rsid w:val="00443D01"/>
    <w:rsid w:val="004447E3"/>
    <w:rsid w:val="00445E1B"/>
    <w:rsid w:val="0044605D"/>
    <w:rsid w:val="004470EE"/>
    <w:rsid w:val="004476F0"/>
    <w:rsid w:val="00447EA4"/>
    <w:rsid w:val="00451415"/>
    <w:rsid w:val="00451F72"/>
    <w:rsid w:val="00452563"/>
    <w:rsid w:val="00455084"/>
    <w:rsid w:val="004553AA"/>
    <w:rsid w:val="004573FD"/>
    <w:rsid w:val="00457442"/>
    <w:rsid w:val="00457C27"/>
    <w:rsid w:val="004600B7"/>
    <w:rsid w:val="00461682"/>
    <w:rsid w:val="00462C5D"/>
    <w:rsid w:val="00464062"/>
    <w:rsid w:val="00465F56"/>
    <w:rsid w:val="00466F2D"/>
    <w:rsid w:val="004671F4"/>
    <w:rsid w:val="004672AF"/>
    <w:rsid w:val="004678EB"/>
    <w:rsid w:val="00467942"/>
    <w:rsid w:val="00467964"/>
    <w:rsid w:val="004703F2"/>
    <w:rsid w:val="00471BAD"/>
    <w:rsid w:val="00471CF7"/>
    <w:rsid w:val="00472BD4"/>
    <w:rsid w:val="00474D75"/>
    <w:rsid w:val="00474DEC"/>
    <w:rsid w:val="00475344"/>
    <w:rsid w:val="004764C3"/>
    <w:rsid w:val="00476979"/>
    <w:rsid w:val="00476988"/>
    <w:rsid w:val="00476A26"/>
    <w:rsid w:val="0048031F"/>
    <w:rsid w:val="004803FD"/>
    <w:rsid w:val="00483586"/>
    <w:rsid w:val="004843D3"/>
    <w:rsid w:val="004853F1"/>
    <w:rsid w:val="00486861"/>
    <w:rsid w:val="00487010"/>
    <w:rsid w:val="004877DF"/>
    <w:rsid w:val="00487ED3"/>
    <w:rsid w:val="004900D3"/>
    <w:rsid w:val="00490127"/>
    <w:rsid w:val="00490C0D"/>
    <w:rsid w:val="0049227C"/>
    <w:rsid w:val="004930DC"/>
    <w:rsid w:val="00494789"/>
    <w:rsid w:val="00494C56"/>
    <w:rsid w:val="00495777"/>
    <w:rsid w:val="0049610D"/>
    <w:rsid w:val="004A0A4F"/>
    <w:rsid w:val="004A104B"/>
    <w:rsid w:val="004A1DC7"/>
    <w:rsid w:val="004A2257"/>
    <w:rsid w:val="004A2D82"/>
    <w:rsid w:val="004A4D2F"/>
    <w:rsid w:val="004A61CD"/>
    <w:rsid w:val="004A6670"/>
    <w:rsid w:val="004B1894"/>
    <w:rsid w:val="004B3FC0"/>
    <w:rsid w:val="004B4307"/>
    <w:rsid w:val="004B4F8E"/>
    <w:rsid w:val="004B5020"/>
    <w:rsid w:val="004B59B4"/>
    <w:rsid w:val="004B6867"/>
    <w:rsid w:val="004B7484"/>
    <w:rsid w:val="004C528E"/>
    <w:rsid w:val="004D1C33"/>
    <w:rsid w:val="004D25C3"/>
    <w:rsid w:val="004D3A5A"/>
    <w:rsid w:val="004D3FC9"/>
    <w:rsid w:val="004D5EDC"/>
    <w:rsid w:val="004D67E0"/>
    <w:rsid w:val="004D7EA9"/>
    <w:rsid w:val="004E05D1"/>
    <w:rsid w:val="004E09D5"/>
    <w:rsid w:val="004E0B8A"/>
    <w:rsid w:val="004E1A41"/>
    <w:rsid w:val="004E2E5D"/>
    <w:rsid w:val="004E35E9"/>
    <w:rsid w:val="004E38A4"/>
    <w:rsid w:val="004E3ADC"/>
    <w:rsid w:val="004E4656"/>
    <w:rsid w:val="004E7030"/>
    <w:rsid w:val="004E7E35"/>
    <w:rsid w:val="004F0B52"/>
    <w:rsid w:val="004F0D74"/>
    <w:rsid w:val="004F2705"/>
    <w:rsid w:val="004F2813"/>
    <w:rsid w:val="004F2C93"/>
    <w:rsid w:val="004F4103"/>
    <w:rsid w:val="004F4149"/>
    <w:rsid w:val="004F5B55"/>
    <w:rsid w:val="004F6406"/>
    <w:rsid w:val="005026A0"/>
    <w:rsid w:val="00503597"/>
    <w:rsid w:val="00503C60"/>
    <w:rsid w:val="00505518"/>
    <w:rsid w:val="0050675B"/>
    <w:rsid w:val="005076AF"/>
    <w:rsid w:val="00510E66"/>
    <w:rsid w:val="00510F97"/>
    <w:rsid w:val="00511A1F"/>
    <w:rsid w:val="00511EA5"/>
    <w:rsid w:val="00513906"/>
    <w:rsid w:val="0052017A"/>
    <w:rsid w:val="0052066D"/>
    <w:rsid w:val="005229F7"/>
    <w:rsid w:val="00525364"/>
    <w:rsid w:val="00525900"/>
    <w:rsid w:val="00525F86"/>
    <w:rsid w:val="005266A8"/>
    <w:rsid w:val="00530324"/>
    <w:rsid w:val="00532048"/>
    <w:rsid w:val="0053217F"/>
    <w:rsid w:val="005321EC"/>
    <w:rsid w:val="0053249F"/>
    <w:rsid w:val="005342CC"/>
    <w:rsid w:val="00536F2F"/>
    <w:rsid w:val="00537193"/>
    <w:rsid w:val="00537EF6"/>
    <w:rsid w:val="0054007C"/>
    <w:rsid w:val="00541968"/>
    <w:rsid w:val="005465A4"/>
    <w:rsid w:val="005467A5"/>
    <w:rsid w:val="00547DCF"/>
    <w:rsid w:val="00551331"/>
    <w:rsid w:val="0055165D"/>
    <w:rsid w:val="005518F5"/>
    <w:rsid w:val="00551AA3"/>
    <w:rsid w:val="005541FB"/>
    <w:rsid w:val="00555179"/>
    <w:rsid w:val="00557F18"/>
    <w:rsid w:val="00562847"/>
    <w:rsid w:val="00563960"/>
    <w:rsid w:val="005729A5"/>
    <w:rsid w:val="00573147"/>
    <w:rsid w:val="0057317D"/>
    <w:rsid w:val="00576931"/>
    <w:rsid w:val="005772BD"/>
    <w:rsid w:val="00577B2E"/>
    <w:rsid w:val="00580084"/>
    <w:rsid w:val="00581342"/>
    <w:rsid w:val="0058359B"/>
    <w:rsid w:val="005847B2"/>
    <w:rsid w:val="00584F32"/>
    <w:rsid w:val="00585865"/>
    <w:rsid w:val="005858DB"/>
    <w:rsid w:val="005859FB"/>
    <w:rsid w:val="005923B5"/>
    <w:rsid w:val="005953F3"/>
    <w:rsid w:val="00595FFA"/>
    <w:rsid w:val="00596975"/>
    <w:rsid w:val="005A13F0"/>
    <w:rsid w:val="005A1524"/>
    <w:rsid w:val="005A20FB"/>
    <w:rsid w:val="005A2FDC"/>
    <w:rsid w:val="005A31B0"/>
    <w:rsid w:val="005A36E8"/>
    <w:rsid w:val="005A3C92"/>
    <w:rsid w:val="005A43A5"/>
    <w:rsid w:val="005A4A2E"/>
    <w:rsid w:val="005A4F10"/>
    <w:rsid w:val="005A5A68"/>
    <w:rsid w:val="005A60C0"/>
    <w:rsid w:val="005B0DB7"/>
    <w:rsid w:val="005B144C"/>
    <w:rsid w:val="005B18D6"/>
    <w:rsid w:val="005B3886"/>
    <w:rsid w:val="005B3CDC"/>
    <w:rsid w:val="005B45F2"/>
    <w:rsid w:val="005B59CB"/>
    <w:rsid w:val="005B636D"/>
    <w:rsid w:val="005B7E98"/>
    <w:rsid w:val="005C03C8"/>
    <w:rsid w:val="005C1732"/>
    <w:rsid w:val="005C282B"/>
    <w:rsid w:val="005C338B"/>
    <w:rsid w:val="005C408F"/>
    <w:rsid w:val="005C4E6F"/>
    <w:rsid w:val="005C53DC"/>
    <w:rsid w:val="005C583F"/>
    <w:rsid w:val="005C63EC"/>
    <w:rsid w:val="005C7D2D"/>
    <w:rsid w:val="005D2183"/>
    <w:rsid w:val="005D258D"/>
    <w:rsid w:val="005D2CBF"/>
    <w:rsid w:val="005D5754"/>
    <w:rsid w:val="005D78F9"/>
    <w:rsid w:val="005D7E32"/>
    <w:rsid w:val="005E001E"/>
    <w:rsid w:val="005E413A"/>
    <w:rsid w:val="005E4228"/>
    <w:rsid w:val="005E558D"/>
    <w:rsid w:val="005F0D2C"/>
    <w:rsid w:val="005F202A"/>
    <w:rsid w:val="005F310C"/>
    <w:rsid w:val="005F35DD"/>
    <w:rsid w:val="005F3CCA"/>
    <w:rsid w:val="005F3FFD"/>
    <w:rsid w:val="005F6297"/>
    <w:rsid w:val="005F6B90"/>
    <w:rsid w:val="005F7D11"/>
    <w:rsid w:val="00602059"/>
    <w:rsid w:val="00602673"/>
    <w:rsid w:val="00603659"/>
    <w:rsid w:val="00604812"/>
    <w:rsid w:val="00604DE8"/>
    <w:rsid w:val="00605664"/>
    <w:rsid w:val="006056EB"/>
    <w:rsid w:val="006062E9"/>
    <w:rsid w:val="00607330"/>
    <w:rsid w:val="006106DC"/>
    <w:rsid w:val="00610826"/>
    <w:rsid w:val="0061110B"/>
    <w:rsid w:val="0061125B"/>
    <w:rsid w:val="00612108"/>
    <w:rsid w:val="0061288A"/>
    <w:rsid w:val="00612D2A"/>
    <w:rsid w:val="00612E64"/>
    <w:rsid w:val="006130C5"/>
    <w:rsid w:val="00614A48"/>
    <w:rsid w:val="00614E46"/>
    <w:rsid w:val="00617C28"/>
    <w:rsid w:val="00620CFF"/>
    <w:rsid w:val="006220CA"/>
    <w:rsid w:val="00622B46"/>
    <w:rsid w:val="006250B4"/>
    <w:rsid w:val="006264B0"/>
    <w:rsid w:val="006267EC"/>
    <w:rsid w:val="006275CD"/>
    <w:rsid w:val="00627C65"/>
    <w:rsid w:val="00631092"/>
    <w:rsid w:val="00633475"/>
    <w:rsid w:val="00634960"/>
    <w:rsid w:val="00636037"/>
    <w:rsid w:val="006363F7"/>
    <w:rsid w:val="006373E6"/>
    <w:rsid w:val="00637506"/>
    <w:rsid w:val="0063797A"/>
    <w:rsid w:val="006401F5"/>
    <w:rsid w:val="00641AD0"/>
    <w:rsid w:val="00642244"/>
    <w:rsid w:val="00642B26"/>
    <w:rsid w:val="006431DE"/>
    <w:rsid w:val="006443AD"/>
    <w:rsid w:val="00644979"/>
    <w:rsid w:val="00645060"/>
    <w:rsid w:val="00645250"/>
    <w:rsid w:val="00645EF8"/>
    <w:rsid w:val="00646463"/>
    <w:rsid w:val="00646D15"/>
    <w:rsid w:val="00647C81"/>
    <w:rsid w:val="006506D8"/>
    <w:rsid w:val="0065177E"/>
    <w:rsid w:val="006519BD"/>
    <w:rsid w:val="00651CEB"/>
    <w:rsid w:val="006536EB"/>
    <w:rsid w:val="006558E8"/>
    <w:rsid w:val="00656C91"/>
    <w:rsid w:val="00657992"/>
    <w:rsid w:val="00657F78"/>
    <w:rsid w:val="00660E98"/>
    <w:rsid w:val="00662670"/>
    <w:rsid w:val="006626A7"/>
    <w:rsid w:val="00662AA1"/>
    <w:rsid w:val="00665EDE"/>
    <w:rsid w:val="00666C2C"/>
    <w:rsid w:val="00666DA4"/>
    <w:rsid w:val="00667D8F"/>
    <w:rsid w:val="00670015"/>
    <w:rsid w:val="00671ACA"/>
    <w:rsid w:val="00671BDB"/>
    <w:rsid w:val="00673379"/>
    <w:rsid w:val="006735A1"/>
    <w:rsid w:val="0067797C"/>
    <w:rsid w:val="00677C09"/>
    <w:rsid w:val="00680BEA"/>
    <w:rsid w:val="006815B5"/>
    <w:rsid w:val="00681A72"/>
    <w:rsid w:val="00681D34"/>
    <w:rsid w:val="00681F1E"/>
    <w:rsid w:val="00683283"/>
    <w:rsid w:val="00683319"/>
    <w:rsid w:val="006854D3"/>
    <w:rsid w:val="00685D77"/>
    <w:rsid w:val="00686ADB"/>
    <w:rsid w:val="006876A7"/>
    <w:rsid w:val="00690745"/>
    <w:rsid w:val="006930CC"/>
    <w:rsid w:val="006943D0"/>
    <w:rsid w:val="006952FA"/>
    <w:rsid w:val="006954F6"/>
    <w:rsid w:val="006963A1"/>
    <w:rsid w:val="006A1B81"/>
    <w:rsid w:val="006A31E9"/>
    <w:rsid w:val="006A382A"/>
    <w:rsid w:val="006A57EE"/>
    <w:rsid w:val="006A62FF"/>
    <w:rsid w:val="006A6CDE"/>
    <w:rsid w:val="006A7021"/>
    <w:rsid w:val="006A71E2"/>
    <w:rsid w:val="006B094D"/>
    <w:rsid w:val="006B10DD"/>
    <w:rsid w:val="006B3815"/>
    <w:rsid w:val="006B39A5"/>
    <w:rsid w:val="006B39CA"/>
    <w:rsid w:val="006B7B89"/>
    <w:rsid w:val="006B7C8E"/>
    <w:rsid w:val="006B7FB7"/>
    <w:rsid w:val="006C179D"/>
    <w:rsid w:val="006C2FA7"/>
    <w:rsid w:val="006C3462"/>
    <w:rsid w:val="006C4CA6"/>
    <w:rsid w:val="006C5601"/>
    <w:rsid w:val="006D0220"/>
    <w:rsid w:val="006D09DF"/>
    <w:rsid w:val="006D0E5C"/>
    <w:rsid w:val="006D1748"/>
    <w:rsid w:val="006D1BDB"/>
    <w:rsid w:val="006D3C82"/>
    <w:rsid w:val="006D45BE"/>
    <w:rsid w:val="006D5E7A"/>
    <w:rsid w:val="006D75E4"/>
    <w:rsid w:val="006D7664"/>
    <w:rsid w:val="006D7919"/>
    <w:rsid w:val="006E0A00"/>
    <w:rsid w:val="006E28FE"/>
    <w:rsid w:val="006E3DDB"/>
    <w:rsid w:val="006E523A"/>
    <w:rsid w:val="006E6B49"/>
    <w:rsid w:val="006E74B1"/>
    <w:rsid w:val="006F0434"/>
    <w:rsid w:val="006F35BD"/>
    <w:rsid w:val="006F49D3"/>
    <w:rsid w:val="006F4A52"/>
    <w:rsid w:val="006F59E8"/>
    <w:rsid w:val="006F7CF8"/>
    <w:rsid w:val="00700DFB"/>
    <w:rsid w:val="00702A86"/>
    <w:rsid w:val="00702DA8"/>
    <w:rsid w:val="00702F84"/>
    <w:rsid w:val="00703163"/>
    <w:rsid w:val="00703F7A"/>
    <w:rsid w:val="007065E8"/>
    <w:rsid w:val="00706CF3"/>
    <w:rsid w:val="0070768E"/>
    <w:rsid w:val="007103A2"/>
    <w:rsid w:val="00715630"/>
    <w:rsid w:val="0071608A"/>
    <w:rsid w:val="00716362"/>
    <w:rsid w:val="007164C5"/>
    <w:rsid w:val="0072125B"/>
    <w:rsid w:val="00721A15"/>
    <w:rsid w:val="0072291F"/>
    <w:rsid w:val="007236AC"/>
    <w:rsid w:val="00724DCF"/>
    <w:rsid w:val="00725B21"/>
    <w:rsid w:val="00727E52"/>
    <w:rsid w:val="00730E82"/>
    <w:rsid w:val="00730F2B"/>
    <w:rsid w:val="00733C6F"/>
    <w:rsid w:val="007366A5"/>
    <w:rsid w:val="007400EB"/>
    <w:rsid w:val="007401D2"/>
    <w:rsid w:val="0074105F"/>
    <w:rsid w:val="00743FD8"/>
    <w:rsid w:val="00746EBC"/>
    <w:rsid w:val="00750A17"/>
    <w:rsid w:val="007514F1"/>
    <w:rsid w:val="0075177E"/>
    <w:rsid w:val="00752223"/>
    <w:rsid w:val="007527CF"/>
    <w:rsid w:val="00752EA7"/>
    <w:rsid w:val="00753C3B"/>
    <w:rsid w:val="00754225"/>
    <w:rsid w:val="00754A19"/>
    <w:rsid w:val="00754A46"/>
    <w:rsid w:val="00754F7A"/>
    <w:rsid w:val="007561D6"/>
    <w:rsid w:val="007565D5"/>
    <w:rsid w:val="00760DE6"/>
    <w:rsid w:val="00761C45"/>
    <w:rsid w:val="00761CD3"/>
    <w:rsid w:val="00762BD7"/>
    <w:rsid w:val="00762F4F"/>
    <w:rsid w:val="00765A41"/>
    <w:rsid w:val="007664E0"/>
    <w:rsid w:val="00766D4F"/>
    <w:rsid w:val="00767B0A"/>
    <w:rsid w:val="0077127D"/>
    <w:rsid w:val="0078168B"/>
    <w:rsid w:val="00781AC7"/>
    <w:rsid w:val="007835E0"/>
    <w:rsid w:val="00783E2D"/>
    <w:rsid w:val="00784E70"/>
    <w:rsid w:val="007869E4"/>
    <w:rsid w:val="007873B7"/>
    <w:rsid w:val="0078740B"/>
    <w:rsid w:val="0079006E"/>
    <w:rsid w:val="00790B20"/>
    <w:rsid w:val="007925A0"/>
    <w:rsid w:val="00793C05"/>
    <w:rsid w:val="00793DCA"/>
    <w:rsid w:val="00794ED7"/>
    <w:rsid w:val="007954A8"/>
    <w:rsid w:val="00795779"/>
    <w:rsid w:val="00797720"/>
    <w:rsid w:val="007A0F9F"/>
    <w:rsid w:val="007A1EC3"/>
    <w:rsid w:val="007A64D2"/>
    <w:rsid w:val="007A7069"/>
    <w:rsid w:val="007B050C"/>
    <w:rsid w:val="007B05D2"/>
    <w:rsid w:val="007B22E6"/>
    <w:rsid w:val="007B2BDF"/>
    <w:rsid w:val="007B46C0"/>
    <w:rsid w:val="007B5BE0"/>
    <w:rsid w:val="007B604A"/>
    <w:rsid w:val="007B60A1"/>
    <w:rsid w:val="007B626F"/>
    <w:rsid w:val="007B688E"/>
    <w:rsid w:val="007B68C8"/>
    <w:rsid w:val="007C04C9"/>
    <w:rsid w:val="007C15BF"/>
    <w:rsid w:val="007C1A2C"/>
    <w:rsid w:val="007C2F60"/>
    <w:rsid w:val="007C34A0"/>
    <w:rsid w:val="007C5AC9"/>
    <w:rsid w:val="007C735D"/>
    <w:rsid w:val="007D00F6"/>
    <w:rsid w:val="007D1618"/>
    <w:rsid w:val="007D23EB"/>
    <w:rsid w:val="007D2AE4"/>
    <w:rsid w:val="007D3196"/>
    <w:rsid w:val="007D46B8"/>
    <w:rsid w:val="007D49EB"/>
    <w:rsid w:val="007D4D81"/>
    <w:rsid w:val="007E02D6"/>
    <w:rsid w:val="007E0F95"/>
    <w:rsid w:val="007E12D6"/>
    <w:rsid w:val="007E1569"/>
    <w:rsid w:val="007E287B"/>
    <w:rsid w:val="007E2A8A"/>
    <w:rsid w:val="007E2B47"/>
    <w:rsid w:val="007E5CB5"/>
    <w:rsid w:val="007E742F"/>
    <w:rsid w:val="007F0267"/>
    <w:rsid w:val="007F0BD4"/>
    <w:rsid w:val="007F122B"/>
    <w:rsid w:val="007F2C68"/>
    <w:rsid w:val="007F3DEA"/>
    <w:rsid w:val="007F4F96"/>
    <w:rsid w:val="007F670D"/>
    <w:rsid w:val="007F6EF3"/>
    <w:rsid w:val="007F7E4E"/>
    <w:rsid w:val="00801D27"/>
    <w:rsid w:val="00802B2C"/>
    <w:rsid w:val="00804163"/>
    <w:rsid w:val="008053D0"/>
    <w:rsid w:val="00806B02"/>
    <w:rsid w:val="00810795"/>
    <w:rsid w:val="008115C4"/>
    <w:rsid w:val="008140B5"/>
    <w:rsid w:val="008155F0"/>
    <w:rsid w:val="00817148"/>
    <w:rsid w:val="008204AF"/>
    <w:rsid w:val="00822655"/>
    <w:rsid w:val="0082709C"/>
    <w:rsid w:val="0082752E"/>
    <w:rsid w:val="0083065B"/>
    <w:rsid w:val="008307F1"/>
    <w:rsid w:val="00830B35"/>
    <w:rsid w:val="00832309"/>
    <w:rsid w:val="0083272F"/>
    <w:rsid w:val="00832CC3"/>
    <w:rsid w:val="00834468"/>
    <w:rsid w:val="00835751"/>
    <w:rsid w:val="00836735"/>
    <w:rsid w:val="00836A53"/>
    <w:rsid w:val="008375FF"/>
    <w:rsid w:val="008414D5"/>
    <w:rsid w:val="00844334"/>
    <w:rsid w:val="00844619"/>
    <w:rsid w:val="0084522A"/>
    <w:rsid w:val="00850B3E"/>
    <w:rsid w:val="008510E8"/>
    <w:rsid w:val="00851979"/>
    <w:rsid w:val="00853031"/>
    <w:rsid w:val="008533D7"/>
    <w:rsid w:val="00854646"/>
    <w:rsid w:val="00856D9F"/>
    <w:rsid w:val="00860202"/>
    <w:rsid w:val="008625F5"/>
    <w:rsid w:val="008625FF"/>
    <w:rsid w:val="00862DD7"/>
    <w:rsid w:val="00863445"/>
    <w:rsid w:val="008653F2"/>
    <w:rsid w:val="00865930"/>
    <w:rsid w:val="00865BD6"/>
    <w:rsid w:val="00866854"/>
    <w:rsid w:val="0086747D"/>
    <w:rsid w:val="008705BE"/>
    <w:rsid w:val="008711A9"/>
    <w:rsid w:val="0087208D"/>
    <w:rsid w:val="008725C4"/>
    <w:rsid w:val="00873A39"/>
    <w:rsid w:val="00874637"/>
    <w:rsid w:val="00875460"/>
    <w:rsid w:val="00875EFC"/>
    <w:rsid w:val="00876E3F"/>
    <w:rsid w:val="008772CC"/>
    <w:rsid w:val="0087746B"/>
    <w:rsid w:val="00880DFB"/>
    <w:rsid w:val="008810CD"/>
    <w:rsid w:val="00883FE9"/>
    <w:rsid w:val="008847B1"/>
    <w:rsid w:val="008863ED"/>
    <w:rsid w:val="008871D1"/>
    <w:rsid w:val="0089027C"/>
    <w:rsid w:val="008906B7"/>
    <w:rsid w:val="00890A21"/>
    <w:rsid w:val="00896791"/>
    <w:rsid w:val="008A0C01"/>
    <w:rsid w:val="008A1033"/>
    <w:rsid w:val="008A18DA"/>
    <w:rsid w:val="008A2D44"/>
    <w:rsid w:val="008A3BCF"/>
    <w:rsid w:val="008A5263"/>
    <w:rsid w:val="008A5480"/>
    <w:rsid w:val="008A5E2D"/>
    <w:rsid w:val="008A606D"/>
    <w:rsid w:val="008A6E93"/>
    <w:rsid w:val="008B1410"/>
    <w:rsid w:val="008B2D58"/>
    <w:rsid w:val="008B4711"/>
    <w:rsid w:val="008B53F4"/>
    <w:rsid w:val="008B675B"/>
    <w:rsid w:val="008B6DA2"/>
    <w:rsid w:val="008C0303"/>
    <w:rsid w:val="008C188D"/>
    <w:rsid w:val="008C452F"/>
    <w:rsid w:val="008C46C6"/>
    <w:rsid w:val="008C4E2A"/>
    <w:rsid w:val="008C6E89"/>
    <w:rsid w:val="008C7320"/>
    <w:rsid w:val="008C7DFE"/>
    <w:rsid w:val="008D6360"/>
    <w:rsid w:val="008E053C"/>
    <w:rsid w:val="008E1416"/>
    <w:rsid w:val="008E19C9"/>
    <w:rsid w:val="008E2787"/>
    <w:rsid w:val="008E3CA3"/>
    <w:rsid w:val="008E5792"/>
    <w:rsid w:val="008E58E7"/>
    <w:rsid w:val="008E5974"/>
    <w:rsid w:val="008E6410"/>
    <w:rsid w:val="008F0116"/>
    <w:rsid w:val="008F0143"/>
    <w:rsid w:val="008F0E2F"/>
    <w:rsid w:val="008F194E"/>
    <w:rsid w:val="008F1AF8"/>
    <w:rsid w:val="008F230D"/>
    <w:rsid w:val="008F3C58"/>
    <w:rsid w:val="008F3DB6"/>
    <w:rsid w:val="008F50F4"/>
    <w:rsid w:val="008F67CF"/>
    <w:rsid w:val="008F6970"/>
    <w:rsid w:val="008F7639"/>
    <w:rsid w:val="009043D7"/>
    <w:rsid w:val="00905CB2"/>
    <w:rsid w:val="00906F23"/>
    <w:rsid w:val="00907CBF"/>
    <w:rsid w:val="00907CC1"/>
    <w:rsid w:val="00910012"/>
    <w:rsid w:val="00910A09"/>
    <w:rsid w:val="00911063"/>
    <w:rsid w:val="00911423"/>
    <w:rsid w:val="00911EC0"/>
    <w:rsid w:val="00912752"/>
    <w:rsid w:val="00913808"/>
    <w:rsid w:val="00914BA6"/>
    <w:rsid w:val="00915514"/>
    <w:rsid w:val="009172F1"/>
    <w:rsid w:val="009202BE"/>
    <w:rsid w:val="0092150B"/>
    <w:rsid w:val="00923350"/>
    <w:rsid w:val="00924F1B"/>
    <w:rsid w:val="00925FA2"/>
    <w:rsid w:val="009263DA"/>
    <w:rsid w:val="009277C7"/>
    <w:rsid w:val="009304FF"/>
    <w:rsid w:val="00931D81"/>
    <w:rsid w:val="00932052"/>
    <w:rsid w:val="0093212A"/>
    <w:rsid w:val="00933479"/>
    <w:rsid w:val="00933570"/>
    <w:rsid w:val="00934EA6"/>
    <w:rsid w:val="00935C42"/>
    <w:rsid w:val="00937CD0"/>
    <w:rsid w:val="00940172"/>
    <w:rsid w:val="0094083E"/>
    <w:rsid w:val="009415E7"/>
    <w:rsid w:val="0094174D"/>
    <w:rsid w:val="00943F5F"/>
    <w:rsid w:val="00944977"/>
    <w:rsid w:val="0094577F"/>
    <w:rsid w:val="00946CC9"/>
    <w:rsid w:val="00946FBC"/>
    <w:rsid w:val="00947461"/>
    <w:rsid w:val="00953196"/>
    <w:rsid w:val="00954EAF"/>
    <w:rsid w:val="00955010"/>
    <w:rsid w:val="009554BA"/>
    <w:rsid w:val="00956903"/>
    <w:rsid w:val="00956ECC"/>
    <w:rsid w:val="0095743E"/>
    <w:rsid w:val="009617B4"/>
    <w:rsid w:val="009645CA"/>
    <w:rsid w:val="00965CE4"/>
    <w:rsid w:val="00965F99"/>
    <w:rsid w:val="009672BA"/>
    <w:rsid w:val="00967742"/>
    <w:rsid w:val="00967B93"/>
    <w:rsid w:val="00967EBC"/>
    <w:rsid w:val="00970830"/>
    <w:rsid w:val="0097126D"/>
    <w:rsid w:val="0097139E"/>
    <w:rsid w:val="0097238C"/>
    <w:rsid w:val="0097267A"/>
    <w:rsid w:val="00972818"/>
    <w:rsid w:val="009749E5"/>
    <w:rsid w:val="00975F30"/>
    <w:rsid w:val="009764C7"/>
    <w:rsid w:val="0098122B"/>
    <w:rsid w:val="0098163C"/>
    <w:rsid w:val="009819FE"/>
    <w:rsid w:val="00982E71"/>
    <w:rsid w:val="00984112"/>
    <w:rsid w:val="009845E0"/>
    <w:rsid w:val="00985050"/>
    <w:rsid w:val="0098716F"/>
    <w:rsid w:val="00990BB4"/>
    <w:rsid w:val="00991814"/>
    <w:rsid w:val="00993A3D"/>
    <w:rsid w:val="00994371"/>
    <w:rsid w:val="0099465E"/>
    <w:rsid w:val="00996704"/>
    <w:rsid w:val="009A03A3"/>
    <w:rsid w:val="009A10DD"/>
    <w:rsid w:val="009A1475"/>
    <w:rsid w:val="009A2C30"/>
    <w:rsid w:val="009A3102"/>
    <w:rsid w:val="009A3402"/>
    <w:rsid w:val="009A38C3"/>
    <w:rsid w:val="009A5859"/>
    <w:rsid w:val="009A788A"/>
    <w:rsid w:val="009B06D7"/>
    <w:rsid w:val="009B146F"/>
    <w:rsid w:val="009B1978"/>
    <w:rsid w:val="009B22F3"/>
    <w:rsid w:val="009B5ADD"/>
    <w:rsid w:val="009B7849"/>
    <w:rsid w:val="009C096F"/>
    <w:rsid w:val="009C483F"/>
    <w:rsid w:val="009C516B"/>
    <w:rsid w:val="009C56C3"/>
    <w:rsid w:val="009C67D0"/>
    <w:rsid w:val="009C6E5E"/>
    <w:rsid w:val="009C7DFA"/>
    <w:rsid w:val="009C7E83"/>
    <w:rsid w:val="009D0023"/>
    <w:rsid w:val="009D00A9"/>
    <w:rsid w:val="009D0BB7"/>
    <w:rsid w:val="009D1947"/>
    <w:rsid w:val="009D249C"/>
    <w:rsid w:val="009D304F"/>
    <w:rsid w:val="009D47CD"/>
    <w:rsid w:val="009D47D4"/>
    <w:rsid w:val="009D4899"/>
    <w:rsid w:val="009D5395"/>
    <w:rsid w:val="009D773C"/>
    <w:rsid w:val="009E0372"/>
    <w:rsid w:val="009E079C"/>
    <w:rsid w:val="009E1D4E"/>
    <w:rsid w:val="009E287F"/>
    <w:rsid w:val="009E2E37"/>
    <w:rsid w:val="009E35DF"/>
    <w:rsid w:val="009E4E8E"/>
    <w:rsid w:val="009E5388"/>
    <w:rsid w:val="009E7532"/>
    <w:rsid w:val="009E7962"/>
    <w:rsid w:val="009E7992"/>
    <w:rsid w:val="009F0A7C"/>
    <w:rsid w:val="009F0D52"/>
    <w:rsid w:val="009F2AB2"/>
    <w:rsid w:val="009F33F8"/>
    <w:rsid w:val="009F4510"/>
    <w:rsid w:val="009F6A79"/>
    <w:rsid w:val="009F78D4"/>
    <w:rsid w:val="00A020B1"/>
    <w:rsid w:val="00A026B9"/>
    <w:rsid w:val="00A032D1"/>
    <w:rsid w:val="00A03567"/>
    <w:rsid w:val="00A0412F"/>
    <w:rsid w:val="00A045F7"/>
    <w:rsid w:val="00A06A64"/>
    <w:rsid w:val="00A06BBA"/>
    <w:rsid w:val="00A06D93"/>
    <w:rsid w:val="00A10103"/>
    <w:rsid w:val="00A1014C"/>
    <w:rsid w:val="00A11523"/>
    <w:rsid w:val="00A11C50"/>
    <w:rsid w:val="00A125CA"/>
    <w:rsid w:val="00A13C25"/>
    <w:rsid w:val="00A14D14"/>
    <w:rsid w:val="00A15A14"/>
    <w:rsid w:val="00A164F8"/>
    <w:rsid w:val="00A16567"/>
    <w:rsid w:val="00A1678A"/>
    <w:rsid w:val="00A17E87"/>
    <w:rsid w:val="00A232C1"/>
    <w:rsid w:val="00A23491"/>
    <w:rsid w:val="00A27D5E"/>
    <w:rsid w:val="00A30229"/>
    <w:rsid w:val="00A30D35"/>
    <w:rsid w:val="00A3191A"/>
    <w:rsid w:val="00A329B1"/>
    <w:rsid w:val="00A34F9D"/>
    <w:rsid w:val="00A36139"/>
    <w:rsid w:val="00A37908"/>
    <w:rsid w:val="00A40331"/>
    <w:rsid w:val="00A41041"/>
    <w:rsid w:val="00A417A5"/>
    <w:rsid w:val="00A4241F"/>
    <w:rsid w:val="00A430E7"/>
    <w:rsid w:val="00A43E81"/>
    <w:rsid w:val="00A4643F"/>
    <w:rsid w:val="00A46463"/>
    <w:rsid w:val="00A46E59"/>
    <w:rsid w:val="00A46EB4"/>
    <w:rsid w:val="00A504A6"/>
    <w:rsid w:val="00A5220E"/>
    <w:rsid w:val="00A570AB"/>
    <w:rsid w:val="00A57A48"/>
    <w:rsid w:val="00A57B99"/>
    <w:rsid w:val="00A63984"/>
    <w:rsid w:val="00A63B66"/>
    <w:rsid w:val="00A647A3"/>
    <w:rsid w:val="00A65024"/>
    <w:rsid w:val="00A659FE"/>
    <w:rsid w:val="00A673B2"/>
    <w:rsid w:val="00A675E3"/>
    <w:rsid w:val="00A67A39"/>
    <w:rsid w:val="00A67F38"/>
    <w:rsid w:val="00A7031E"/>
    <w:rsid w:val="00A70BB8"/>
    <w:rsid w:val="00A71211"/>
    <w:rsid w:val="00A71F4A"/>
    <w:rsid w:val="00A7355D"/>
    <w:rsid w:val="00A73DCD"/>
    <w:rsid w:val="00A746E9"/>
    <w:rsid w:val="00A74EAB"/>
    <w:rsid w:val="00A753C4"/>
    <w:rsid w:val="00A75495"/>
    <w:rsid w:val="00A81763"/>
    <w:rsid w:val="00A81818"/>
    <w:rsid w:val="00A81FF0"/>
    <w:rsid w:val="00A82469"/>
    <w:rsid w:val="00A83170"/>
    <w:rsid w:val="00A8347E"/>
    <w:rsid w:val="00A85018"/>
    <w:rsid w:val="00A862AB"/>
    <w:rsid w:val="00A86E02"/>
    <w:rsid w:val="00A9374F"/>
    <w:rsid w:val="00A93F9C"/>
    <w:rsid w:val="00A967F6"/>
    <w:rsid w:val="00A96EA9"/>
    <w:rsid w:val="00A975DC"/>
    <w:rsid w:val="00AA0FDF"/>
    <w:rsid w:val="00AA1994"/>
    <w:rsid w:val="00AA1E49"/>
    <w:rsid w:val="00AA21C8"/>
    <w:rsid w:val="00AA4315"/>
    <w:rsid w:val="00AA44C6"/>
    <w:rsid w:val="00AA4F94"/>
    <w:rsid w:val="00AA5834"/>
    <w:rsid w:val="00AA6429"/>
    <w:rsid w:val="00AA67E0"/>
    <w:rsid w:val="00AA6B75"/>
    <w:rsid w:val="00AB1F61"/>
    <w:rsid w:val="00AB2DA2"/>
    <w:rsid w:val="00AB386B"/>
    <w:rsid w:val="00AB55A9"/>
    <w:rsid w:val="00AB57E4"/>
    <w:rsid w:val="00AB6535"/>
    <w:rsid w:val="00AB69F2"/>
    <w:rsid w:val="00AC0815"/>
    <w:rsid w:val="00AC085D"/>
    <w:rsid w:val="00AC0979"/>
    <w:rsid w:val="00AC252A"/>
    <w:rsid w:val="00AC2B75"/>
    <w:rsid w:val="00AC3C91"/>
    <w:rsid w:val="00AC3D32"/>
    <w:rsid w:val="00AC5985"/>
    <w:rsid w:val="00AC6169"/>
    <w:rsid w:val="00AC765B"/>
    <w:rsid w:val="00AC7958"/>
    <w:rsid w:val="00AD012B"/>
    <w:rsid w:val="00AD0578"/>
    <w:rsid w:val="00AD096C"/>
    <w:rsid w:val="00AD15D7"/>
    <w:rsid w:val="00AD1656"/>
    <w:rsid w:val="00AD477D"/>
    <w:rsid w:val="00AD626F"/>
    <w:rsid w:val="00AD7321"/>
    <w:rsid w:val="00AE03EF"/>
    <w:rsid w:val="00AE0A01"/>
    <w:rsid w:val="00AE2216"/>
    <w:rsid w:val="00AE30B2"/>
    <w:rsid w:val="00AE32CE"/>
    <w:rsid w:val="00AE38AD"/>
    <w:rsid w:val="00AE402C"/>
    <w:rsid w:val="00AE4A19"/>
    <w:rsid w:val="00AE5E9D"/>
    <w:rsid w:val="00AF0BC3"/>
    <w:rsid w:val="00AF2888"/>
    <w:rsid w:val="00B02048"/>
    <w:rsid w:val="00B029DF"/>
    <w:rsid w:val="00B02EFF"/>
    <w:rsid w:val="00B02F10"/>
    <w:rsid w:val="00B05D34"/>
    <w:rsid w:val="00B061B0"/>
    <w:rsid w:val="00B06A66"/>
    <w:rsid w:val="00B0712D"/>
    <w:rsid w:val="00B11513"/>
    <w:rsid w:val="00B11634"/>
    <w:rsid w:val="00B119AD"/>
    <w:rsid w:val="00B11A18"/>
    <w:rsid w:val="00B14026"/>
    <w:rsid w:val="00B14BFC"/>
    <w:rsid w:val="00B15616"/>
    <w:rsid w:val="00B22AAC"/>
    <w:rsid w:val="00B22E75"/>
    <w:rsid w:val="00B23EA0"/>
    <w:rsid w:val="00B24171"/>
    <w:rsid w:val="00B2518A"/>
    <w:rsid w:val="00B251EF"/>
    <w:rsid w:val="00B255CC"/>
    <w:rsid w:val="00B304FE"/>
    <w:rsid w:val="00B32DED"/>
    <w:rsid w:val="00B33929"/>
    <w:rsid w:val="00B348B1"/>
    <w:rsid w:val="00B363F4"/>
    <w:rsid w:val="00B36908"/>
    <w:rsid w:val="00B403D9"/>
    <w:rsid w:val="00B40A26"/>
    <w:rsid w:val="00B41571"/>
    <w:rsid w:val="00B41EED"/>
    <w:rsid w:val="00B41FE3"/>
    <w:rsid w:val="00B42235"/>
    <w:rsid w:val="00B46415"/>
    <w:rsid w:val="00B469F9"/>
    <w:rsid w:val="00B46A9E"/>
    <w:rsid w:val="00B47088"/>
    <w:rsid w:val="00B4723F"/>
    <w:rsid w:val="00B47EB7"/>
    <w:rsid w:val="00B52750"/>
    <w:rsid w:val="00B53760"/>
    <w:rsid w:val="00B546BE"/>
    <w:rsid w:val="00B549D7"/>
    <w:rsid w:val="00B54C07"/>
    <w:rsid w:val="00B573A1"/>
    <w:rsid w:val="00B576FF"/>
    <w:rsid w:val="00B60006"/>
    <w:rsid w:val="00B6188B"/>
    <w:rsid w:val="00B618D0"/>
    <w:rsid w:val="00B62AA6"/>
    <w:rsid w:val="00B632FE"/>
    <w:rsid w:val="00B64804"/>
    <w:rsid w:val="00B64A5E"/>
    <w:rsid w:val="00B6572F"/>
    <w:rsid w:val="00B66738"/>
    <w:rsid w:val="00B66797"/>
    <w:rsid w:val="00B67041"/>
    <w:rsid w:val="00B67699"/>
    <w:rsid w:val="00B74016"/>
    <w:rsid w:val="00B74F13"/>
    <w:rsid w:val="00B750AC"/>
    <w:rsid w:val="00B750C5"/>
    <w:rsid w:val="00B75FB2"/>
    <w:rsid w:val="00B76DD6"/>
    <w:rsid w:val="00B76EFE"/>
    <w:rsid w:val="00B770A2"/>
    <w:rsid w:val="00B77D7B"/>
    <w:rsid w:val="00B77DCF"/>
    <w:rsid w:val="00B810FC"/>
    <w:rsid w:val="00B84445"/>
    <w:rsid w:val="00B864B3"/>
    <w:rsid w:val="00B87677"/>
    <w:rsid w:val="00B87AB3"/>
    <w:rsid w:val="00B87CB3"/>
    <w:rsid w:val="00B9010C"/>
    <w:rsid w:val="00B90278"/>
    <w:rsid w:val="00B91508"/>
    <w:rsid w:val="00B9283D"/>
    <w:rsid w:val="00B93296"/>
    <w:rsid w:val="00B94711"/>
    <w:rsid w:val="00B961D7"/>
    <w:rsid w:val="00B975E9"/>
    <w:rsid w:val="00B979EF"/>
    <w:rsid w:val="00BA0534"/>
    <w:rsid w:val="00BA060A"/>
    <w:rsid w:val="00BA0BB3"/>
    <w:rsid w:val="00BA0FA9"/>
    <w:rsid w:val="00BA1A62"/>
    <w:rsid w:val="00BA1B92"/>
    <w:rsid w:val="00BA2460"/>
    <w:rsid w:val="00BA2808"/>
    <w:rsid w:val="00BA2DCC"/>
    <w:rsid w:val="00BA31B3"/>
    <w:rsid w:val="00BA3F87"/>
    <w:rsid w:val="00BA44B5"/>
    <w:rsid w:val="00BA4D8C"/>
    <w:rsid w:val="00BA601F"/>
    <w:rsid w:val="00BA73EA"/>
    <w:rsid w:val="00BB16B8"/>
    <w:rsid w:val="00BB1867"/>
    <w:rsid w:val="00BB1A44"/>
    <w:rsid w:val="00BB5591"/>
    <w:rsid w:val="00BB58C5"/>
    <w:rsid w:val="00BB5E68"/>
    <w:rsid w:val="00BB600A"/>
    <w:rsid w:val="00BB6D4C"/>
    <w:rsid w:val="00BB6E61"/>
    <w:rsid w:val="00BB77D8"/>
    <w:rsid w:val="00BC186D"/>
    <w:rsid w:val="00BC1BCF"/>
    <w:rsid w:val="00BC26C9"/>
    <w:rsid w:val="00BC2AD9"/>
    <w:rsid w:val="00BC3ECC"/>
    <w:rsid w:val="00BC4AF5"/>
    <w:rsid w:val="00BD0156"/>
    <w:rsid w:val="00BD3C7A"/>
    <w:rsid w:val="00BD4814"/>
    <w:rsid w:val="00BD499D"/>
    <w:rsid w:val="00BD4EEB"/>
    <w:rsid w:val="00BD54BC"/>
    <w:rsid w:val="00BD6003"/>
    <w:rsid w:val="00BD68AD"/>
    <w:rsid w:val="00BD68FD"/>
    <w:rsid w:val="00BE297F"/>
    <w:rsid w:val="00BE2E2C"/>
    <w:rsid w:val="00BE3AE9"/>
    <w:rsid w:val="00BE412B"/>
    <w:rsid w:val="00BE44C0"/>
    <w:rsid w:val="00BE6350"/>
    <w:rsid w:val="00BE6EB1"/>
    <w:rsid w:val="00BF1C4D"/>
    <w:rsid w:val="00BF2562"/>
    <w:rsid w:val="00BF3CB3"/>
    <w:rsid w:val="00BF4D14"/>
    <w:rsid w:val="00BF4D74"/>
    <w:rsid w:val="00BF536B"/>
    <w:rsid w:val="00BF57F9"/>
    <w:rsid w:val="00BF7291"/>
    <w:rsid w:val="00C00A44"/>
    <w:rsid w:val="00C00E94"/>
    <w:rsid w:val="00C019D9"/>
    <w:rsid w:val="00C01A66"/>
    <w:rsid w:val="00C040FC"/>
    <w:rsid w:val="00C043B7"/>
    <w:rsid w:val="00C04F35"/>
    <w:rsid w:val="00C05CA4"/>
    <w:rsid w:val="00C066E9"/>
    <w:rsid w:val="00C07698"/>
    <w:rsid w:val="00C078D0"/>
    <w:rsid w:val="00C07D08"/>
    <w:rsid w:val="00C1073B"/>
    <w:rsid w:val="00C10868"/>
    <w:rsid w:val="00C133AF"/>
    <w:rsid w:val="00C14136"/>
    <w:rsid w:val="00C141B2"/>
    <w:rsid w:val="00C16701"/>
    <w:rsid w:val="00C202FD"/>
    <w:rsid w:val="00C203B0"/>
    <w:rsid w:val="00C2137F"/>
    <w:rsid w:val="00C248F3"/>
    <w:rsid w:val="00C25215"/>
    <w:rsid w:val="00C253C4"/>
    <w:rsid w:val="00C25E86"/>
    <w:rsid w:val="00C26DC8"/>
    <w:rsid w:val="00C26EF2"/>
    <w:rsid w:val="00C27371"/>
    <w:rsid w:val="00C31082"/>
    <w:rsid w:val="00C31B00"/>
    <w:rsid w:val="00C3286D"/>
    <w:rsid w:val="00C371F2"/>
    <w:rsid w:val="00C40BC4"/>
    <w:rsid w:val="00C4301A"/>
    <w:rsid w:val="00C45025"/>
    <w:rsid w:val="00C45BF2"/>
    <w:rsid w:val="00C46D20"/>
    <w:rsid w:val="00C471FD"/>
    <w:rsid w:val="00C50E6B"/>
    <w:rsid w:val="00C5185C"/>
    <w:rsid w:val="00C55064"/>
    <w:rsid w:val="00C556AD"/>
    <w:rsid w:val="00C56393"/>
    <w:rsid w:val="00C609CB"/>
    <w:rsid w:val="00C60AD9"/>
    <w:rsid w:val="00C60EF7"/>
    <w:rsid w:val="00C62454"/>
    <w:rsid w:val="00C63837"/>
    <w:rsid w:val="00C63AE1"/>
    <w:rsid w:val="00C648F2"/>
    <w:rsid w:val="00C6554D"/>
    <w:rsid w:val="00C67811"/>
    <w:rsid w:val="00C67D58"/>
    <w:rsid w:val="00C67D59"/>
    <w:rsid w:val="00C71218"/>
    <w:rsid w:val="00C71256"/>
    <w:rsid w:val="00C7236A"/>
    <w:rsid w:val="00C724B0"/>
    <w:rsid w:val="00C758B9"/>
    <w:rsid w:val="00C759E8"/>
    <w:rsid w:val="00C76459"/>
    <w:rsid w:val="00C76E4A"/>
    <w:rsid w:val="00C77BFA"/>
    <w:rsid w:val="00C77E7C"/>
    <w:rsid w:val="00C80424"/>
    <w:rsid w:val="00C8142C"/>
    <w:rsid w:val="00C82DEB"/>
    <w:rsid w:val="00C8318F"/>
    <w:rsid w:val="00C83390"/>
    <w:rsid w:val="00C835A9"/>
    <w:rsid w:val="00C84217"/>
    <w:rsid w:val="00C90D3A"/>
    <w:rsid w:val="00C91F11"/>
    <w:rsid w:val="00C96479"/>
    <w:rsid w:val="00C96727"/>
    <w:rsid w:val="00C96B3C"/>
    <w:rsid w:val="00C97F93"/>
    <w:rsid w:val="00CA1578"/>
    <w:rsid w:val="00CA1714"/>
    <w:rsid w:val="00CA2F90"/>
    <w:rsid w:val="00CA3D87"/>
    <w:rsid w:val="00CA3EB9"/>
    <w:rsid w:val="00CA50C8"/>
    <w:rsid w:val="00CA69FF"/>
    <w:rsid w:val="00CA6A10"/>
    <w:rsid w:val="00CB0476"/>
    <w:rsid w:val="00CB12B9"/>
    <w:rsid w:val="00CB4F5B"/>
    <w:rsid w:val="00CB5198"/>
    <w:rsid w:val="00CB6C52"/>
    <w:rsid w:val="00CC0603"/>
    <w:rsid w:val="00CC0D83"/>
    <w:rsid w:val="00CC10C7"/>
    <w:rsid w:val="00CC20DC"/>
    <w:rsid w:val="00CC287F"/>
    <w:rsid w:val="00CC5840"/>
    <w:rsid w:val="00CC5877"/>
    <w:rsid w:val="00CC635A"/>
    <w:rsid w:val="00CD0888"/>
    <w:rsid w:val="00CD24B5"/>
    <w:rsid w:val="00CD2D22"/>
    <w:rsid w:val="00CD315D"/>
    <w:rsid w:val="00CD4BD2"/>
    <w:rsid w:val="00CD5146"/>
    <w:rsid w:val="00CD656C"/>
    <w:rsid w:val="00CD6980"/>
    <w:rsid w:val="00CE082B"/>
    <w:rsid w:val="00CE10B8"/>
    <w:rsid w:val="00CE1E2E"/>
    <w:rsid w:val="00CE2B3C"/>
    <w:rsid w:val="00CE2D6A"/>
    <w:rsid w:val="00CE461A"/>
    <w:rsid w:val="00CE5309"/>
    <w:rsid w:val="00CE6005"/>
    <w:rsid w:val="00CE6D1E"/>
    <w:rsid w:val="00CF13D3"/>
    <w:rsid w:val="00CF1FCF"/>
    <w:rsid w:val="00CF2DE5"/>
    <w:rsid w:val="00CF3011"/>
    <w:rsid w:val="00CF51A4"/>
    <w:rsid w:val="00CF70DC"/>
    <w:rsid w:val="00D0076B"/>
    <w:rsid w:val="00D007AF"/>
    <w:rsid w:val="00D01310"/>
    <w:rsid w:val="00D01AEF"/>
    <w:rsid w:val="00D02664"/>
    <w:rsid w:val="00D044A7"/>
    <w:rsid w:val="00D05A3D"/>
    <w:rsid w:val="00D07B32"/>
    <w:rsid w:val="00D128EE"/>
    <w:rsid w:val="00D12969"/>
    <w:rsid w:val="00D1298F"/>
    <w:rsid w:val="00D12A66"/>
    <w:rsid w:val="00D13151"/>
    <w:rsid w:val="00D13547"/>
    <w:rsid w:val="00D147AD"/>
    <w:rsid w:val="00D148DE"/>
    <w:rsid w:val="00D14903"/>
    <w:rsid w:val="00D16985"/>
    <w:rsid w:val="00D16D41"/>
    <w:rsid w:val="00D17461"/>
    <w:rsid w:val="00D21B1C"/>
    <w:rsid w:val="00D22A17"/>
    <w:rsid w:val="00D22C76"/>
    <w:rsid w:val="00D26A82"/>
    <w:rsid w:val="00D26CBD"/>
    <w:rsid w:val="00D27D33"/>
    <w:rsid w:val="00D310ED"/>
    <w:rsid w:val="00D321A8"/>
    <w:rsid w:val="00D33429"/>
    <w:rsid w:val="00D339FE"/>
    <w:rsid w:val="00D36B3E"/>
    <w:rsid w:val="00D377C1"/>
    <w:rsid w:val="00D410B5"/>
    <w:rsid w:val="00D417CB"/>
    <w:rsid w:val="00D42887"/>
    <w:rsid w:val="00D446C7"/>
    <w:rsid w:val="00D4719E"/>
    <w:rsid w:val="00D55A95"/>
    <w:rsid w:val="00D62965"/>
    <w:rsid w:val="00D641EA"/>
    <w:rsid w:val="00D64554"/>
    <w:rsid w:val="00D65F99"/>
    <w:rsid w:val="00D70092"/>
    <w:rsid w:val="00D70C0E"/>
    <w:rsid w:val="00D74F66"/>
    <w:rsid w:val="00D76342"/>
    <w:rsid w:val="00D76FBF"/>
    <w:rsid w:val="00D77199"/>
    <w:rsid w:val="00D77D92"/>
    <w:rsid w:val="00D80AD7"/>
    <w:rsid w:val="00D82986"/>
    <w:rsid w:val="00D834E5"/>
    <w:rsid w:val="00D8554F"/>
    <w:rsid w:val="00D857C0"/>
    <w:rsid w:val="00D86337"/>
    <w:rsid w:val="00D86DD8"/>
    <w:rsid w:val="00D8735B"/>
    <w:rsid w:val="00D90E03"/>
    <w:rsid w:val="00D91694"/>
    <w:rsid w:val="00D916BA"/>
    <w:rsid w:val="00D916BD"/>
    <w:rsid w:val="00D931D3"/>
    <w:rsid w:val="00D93D4D"/>
    <w:rsid w:val="00D972B7"/>
    <w:rsid w:val="00D974D7"/>
    <w:rsid w:val="00D97AF2"/>
    <w:rsid w:val="00DA0404"/>
    <w:rsid w:val="00DA0CCF"/>
    <w:rsid w:val="00DA0F46"/>
    <w:rsid w:val="00DA1EEB"/>
    <w:rsid w:val="00DA1FDC"/>
    <w:rsid w:val="00DA2154"/>
    <w:rsid w:val="00DA23D6"/>
    <w:rsid w:val="00DA5594"/>
    <w:rsid w:val="00DA5635"/>
    <w:rsid w:val="00DA7930"/>
    <w:rsid w:val="00DB24B2"/>
    <w:rsid w:val="00DB3F68"/>
    <w:rsid w:val="00DB40B8"/>
    <w:rsid w:val="00DB4313"/>
    <w:rsid w:val="00DB470C"/>
    <w:rsid w:val="00DB4DB6"/>
    <w:rsid w:val="00DB6235"/>
    <w:rsid w:val="00DB6E83"/>
    <w:rsid w:val="00DC056A"/>
    <w:rsid w:val="00DC144E"/>
    <w:rsid w:val="00DC18A0"/>
    <w:rsid w:val="00DC2106"/>
    <w:rsid w:val="00DC22D0"/>
    <w:rsid w:val="00DC3EC5"/>
    <w:rsid w:val="00DC6BD5"/>
    <w:rsid w:val="00DC74C9"/>
    <w:rsid w:val="00DD048F"/>
    <w:rsid w:val="00DD0649"/>
    <w:rsid w:val="00DD0AE0"/>
    <w:rsid w:val="00DD2091"/>
    <w:rsid w:val="00DD309C"/>
    <w:rsid w:val="00DD4040"/>
    <w:rsid w:val="00DD4D07"/>
    <w:rsid w:val="00DD5EF3"/>
    <w:rsid w:val="00DD732C"/>
    <w:rsid w:val="00DD737D"/>
    <w:rsid w:val="00DD7520"/>
    <w:rsid w:val="00DD7664"/>
    <w:rsid w:val="00DD7EE9"/>
    <w:rsid w:val="00DD7FB0"/>
    <w:rsid w:val="00DE1526"/>
    <w:rsid w:val="00DE158C"/>
    <w:rsid w:val="00DE2310"/>
    <w:rsid w:val="00DE28EC"/>
    <w:rsid w:val="00DE2A95"/>
    <w:rsid w:val="00DE2C70"/>
    <w:rsid w:val="00DE4D15"/>
    <w:rsid w:val="00DE65E2"/>
    <w:rsid w:val="00DE6C66"/>
    <w:rsid w:val="00DF0AA1"/>
    <w:rsid w:val="00DF1AC4"/>
    <w:rsid w:val="00DF2B75"/>
    <w:rsid w:val="00DF2E93"/>
    <w:rsid w:val="00DF5243"/>
    <w:rsid w:val="00DF5789"/>
    <w:rsid w:val="00DF65E2"/>
    <w:rsid w:val="00DF6C9B"/>
    <w:rsid w:val="00DF72F1"/>
    <w:rsid w:val="00DF7A25"/>
    <w:rsid w:val="00E00019"/>
    <w:rsid w:val="00E01284"/>
    <w:rsid w:val="00E028F7"/>
    <w:rsid w:val="00E032EC"/>
    <w:rsid w:val="00E034BB"/>
    <w:rsid w:val="00E06FBF"/>
    <w:rsid w:val="00E070AB"/>
    <w:rsid w:val="00E10078"/>
    <w:rsid w:val="00E12812"/>
    <w:rsid w:val="00E128D0"/>
    <w:rsid w:val="00E12AEF"/>
    <w:rsid w:val="00E130EE"/>
    <w:rsid w:val="00E14047"/>
    <w:rsid w:val="00E16480"/>
    <w:rsid w:val="00E16937"/>
    <w:rsid w:val="00E21965"/>
    <w:rsid w:val="00E22B5C"/>
    <w:rsid w:val="00E22E7C"/>
    <w:rsid w:val="00E22EB7"/>
    <w:rsid w:val="00E2558D"/>
    <w:rsid w:val="00E267F8"/>
    <w:rsid w:val="00E3366F"/>
    <w:rsid w:val="00E353DC"/>
    <w:rsid w:val="00E35DF3"/>
    <w:rsid w:val="00E41DA3"/>
    <w:rsid w:val="00E42306"/>
    <w:rsid w:val="00E42862"/>
    <w:rsid w:val="00E44B27"/>
    <w:rsid w:val="00E45CDE"/>
    <w:rsid w:val="00E45D17"/>
    <w:rsid w:val="00E46561"/>
    <w:rsid w:val="00E46DB6"/>
    <w:rsid w:val="00E50CFF"/>
    <w:rsid w:val="00E56087"/>
    <w:rsid w:val="00E60250"/>
    <w:rsid w:val="00E60556"/>
    <w:rsid w:val="00E6221E"/>
    <w:rsid w:val="00E62E51"/>
    <w:rsid w:val="00E647A9"/>
    <w:rsid w:val="00E66CAD"/>
    <w:rsid w:val="00E66D31"/>
    <w:rsid w:val="00E67040"/>
    <w:rsid w:val="00E70F36"/>
    <w:rsid w:val="00E72D85"/>
    <w:rsid w:val="00E740A0"/>
    <w:rsid w:val="00E74619"/>
    <w:rsid w:val="00E74958"/>
    <w:rsid w:val="00E74A5F"/>
    <w:rsid w:val="00E806A5"/>
    <w:rsid w:val="00E8261E"/>
    <w:rsid w:val="00E83F81"/>
    <w:rsid w:val="00E84478"/>
    <w:rsid w:val="00E87CD4"/>
    <w:rsid w:val="00E87D80"/>
    <w:rsid w:val="00E9000D"/>
    <w:rsid w:val="00E91355"/>
    <w:rsid w:val="00E917EF"/>
    <w:rsid w:val="00E93989"/>
    <w:rsid w:val="00E951CC"/>
    <w:rsid w:val="00E955CF"/>
    <w:rsid w:val="00E9589B"/>
    <w:rsid w:val="00E96C47"/>
    <w:rsid w:val="00E978E4"/>
    <w:rsid w:val="00EA05A6"/>
    <w:rsid w:val="00EA1A9A"/>
    <w:rsid w:val="00EA3EA6"/>
    <w:rsid w:val="00EA72C6"/>
    <w:rsid w:val="00EB08EC"/>
    <w:rsid w:val="00EB3CAE"/>
    <w:rsid w:val="00EB442F"/>
    <w:rsid w:val="00EB7744"/>
    <w:rsid w:val="00EC19D6"/>
    <w:rsid w:val="00EC2CFA"/>
    <w:rsid w:val="00EC6829"/>
    <w:rsid w:val="00EC7616"/>
    <w:rsid w:val="00ED058B"/>
    <w:rsid w:val="00ED0B07"/>
    <w:rsid w:val="00ED0F72"/>
    <w:rsid w:val="00ED1254"/>
    <w:rsid w:val="00ED2826"/>
    <w:rsid w:val="00ED3DF0"/>
    <w:rsid w:val="00ED49C3"/>
    <w:rsid w:val="00EE0B37"/>
    <w:rsid w:val="00EE11AA"/>
    <w:rsid w:val="00EE2249"/>
    <w:rsid w:val="00EE243E"/>
    <w:rsid w:val="00EE2976"/>
    <w:rsid w:val="00EE477E"/>
    <w:rsid w:val="00EE57FD"/>
    <w:rsid w:val="00EE71A0"/>
    <w:rsid w:val="00EF042C"/>
    <w:rsid w:val="00EF76C2"/>
    <w:rsid w:val="00F00F91"/>
    <w:rsid w:val="00F00F9C"/>
    <w:rsid w:val="00F03B5A"/>
    <w:rsid w:val="00F04972"/>
    <w:rsid w:val="00F078BE"/>
    <w:rsid w:val="00F10EB1"/>
    <w:rsid w:val="00F12059"/>
    <w:rsid w:val="00F132DB"/>
    <w:rsid w:val="00F13D62"/>
    <w:rsid w:val="00F1417E"/>
    <w:rsid w:val="00F15602"/>
    <w:rsid w:val="00F1597E"/>
    <w:rsid w:val="00F15E36"/>
    <w:rsid w:val="00F17529"/>
    <w:rsid w:val="00F20AE7"/>
    <w:rsid w:val="00F20BF7"/>
    <w:rsid w:val="00F20EE2"/>
    <w:rsid w:val="00F245C2"/>
    <w:rsid w:val="00F30242"/>
    <w:rsid w:val="00F30441"/>
    <w:rsid w:val="00F31045"/>
    <w:rsid w:val="00F31C28"/>
    <w:rsid w:val="00F33B99"/>
    <w:rsid w:val="00F344A0"/>
    <w:rsid w:val="00F34878"/>
    <w:rsid w:val="00F35ECC"/>
    <w:rsid w:val="00F36CB8"/>
    <w:rsid w:val="00F3745A"/>
    <w:rsid w:val="00F37860"/>
    <w:rsid w:val="00F417E2"/>
    <w:rsid w:val="00F42ABA"/>
    <w:rsid w:val="00F43E27"/>
    <w:rsid w:val="00F43EF1"/>
    <w:rsid w:val="00F443D6"/>
    <w:rsid w:val="00F45776"/>
    <w:rsid w:val="00F5476C"/>
    <w:rsid w:val="00F55484"/>
    <w:rsid w:val="00F56D2C"/>
    <w:rsid w:val="00F57273"/>
    <w:rsid w:val="00F57769"/>
    <w:rsid w:val="00F5797E"/>
    <w:rsid w:val="00F61D75"/>
    <w:rsid w:val="00F62F23"/>
    <w:rsid w:val="00F63095"/>
    <w:rsid w:val="00F6366A"/>
    <w:rsid w:val="00F63F47"/>
    <w:rsid w:val="00F64EFC"/>
    <w:rsid w:val="00F65265"/>
    <w:rsid w:val="00F65F91"/>
    <w:rsid w:val="00F661A4"/>
    <w:rsid w:val="00F66CAA"/>
    <w:rsid w:val="00F70A50"/>
    <w:rsid w:val="00F719F7"/>
    <w:rsid w:val="00F72E04"/>
    <w:rsid w:val="00F73BDC"/>
    <w:rsid w:val="00F73E44"/>
    <w:rsid w:val="00F761A1"/>
    <w:rsid w:val="00F7666E"/>
    <w:rsid w:val="00F76727"/>
    <w:rsid w:val="00F76C9F"/>
    <w:rsid w:val="00F8102C"/>
    <w:rsid w:val="00F8431B"/>
    <w:rsid w:val="00F84573"/>
    <w:rsid w:val="00F85804"/>
    <w:rsid w:val="00F86363"/>
    <w:rsid w:val="00F87494"/>
    <w:rsid w:val="00F876F0"/>
    <w:rsid w:val="00F90C15"/>
    <w:rsid w:val="00F91292"/>
    <w:rsid w:val="00F928E0"/>
    <w:rsid w:val="00F92A30"/>
    <w:rsid w:val="00F92ECA"/>
    <w:rsid w:val="00F9408D"/>
    <w:rsid w:val="00F96229"/>
    <w:rsid w:val="00F96367"/>
    <w:rsid w:val="00F964F4"/>
    <w:rsid w:val="00F96F6D"/>
    <w:rsid w:val="00F9732E"/>
    <w:rsid w:val="00F97505"/>
    <w:rsid w:val="00F979A0"/>
    <w:rsid w:val="00F97B9D"/>
    <w:rsid w:val="00FA003E"/>
    <w:rsid w:val="00FA14B9"/>
    <w:rsid w:val="00FA2BB7"/>
    <w:rsid w:val="00FA2D57"/>
    <w:rsid w:val="00FA34ED"/>
    <w:rsid w:val="00FA4637"/>
    <w:rsid w:val="00FB32A8"/>
    <w:rsid w:val="00FB5BA8"/>
    <w:rsid w:val="00FB6057"/>
    <w:rsid w:val="00FB6634"/>
    <w:rsid w:val="00FB6B44"/>
    <w:rsid w:val="00FC00A8"/>
    <w:rsid w:val="00FC0951"/>
    <w:rsid w:val="00FC096D"/>
    <w:rsid w:val="00FC10B2"/>
    <w:rsid w:val="00FC24EF"/>
    <w:rsid w:val="00FC2F92"/>
    <w:rsid w:val="00FC4A7A"/>
    <w:rsid w:val="00FC506C"/>
    <w:rsid w:val="00FC5FD8"/>
    <w:rsid w:val="00FD33C4"/>
    <w:rsid w:val="00FD4103"/>
    <w:rsid w:val="00FD597A"/>
    <w:rsid w:val="00FE0ED9"/>
    <w:rsid w:val="00FE15C2"/>
    <w:rsid w:val="00FE1D51"/>
    <w:rsid w:val="00FE344C"/>
    <w:rsid w:val="00FE373D"/>
    <w:rsid w:val="00FE3F02"/>
    <w:rsid w:val="00FE66EE"/>
    <w:rsid w:val="00FE69A1"/>
    <w:rsid w:val="00FE7241"/>
    <w:rsid w:val="00FF07BE"/>
    <w:rsid w:val="00FF0BE3"/>
    <w:rsid w:val="00FF5385"/>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FF489"/>
  <w15:chartTrackingRefBased/>
  <w15:docId w15:val="{AEA4B80B-5564-4514-BFB8-9707A59E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74F66"/>
    <w:pPr>
      <w:keepNext/>
      <w:keepLines/>
      <w:spacing w:before="4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1F43C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D74F66"/>
    <w:rPr>
      <w:rFonts w:ascii="Arial" w:eastAsiaTheme="majorEastAsia" w:hAnsi="Arial" w:cstheme="majorBidi"/>
      <w:b/>
      <w:i/>
      <w:spacing w:val="-3"/>
      <w:sz w:val="24"/>
      <w:szCs w:val="26"/>
    </w:rPr>
  </w:style>
  <w:style w:type="character" w:customStyle="1" w:styleId="Heading3Char">
    <w:name w:val="Heading 3 Char"/>
    <w:basedOn w:val="DefaultParagraphFont"/>
    <w:link w:val="Heading3"/>
    <w:uiPriority w:val="9"/>
    <w:rsid w:val="001F43C1"/>
    <w:rPr>
      <w:rFonts w:ascii="Arial" w:eastAsiaTheme="majorEastAsia" w:hAnsi="Arial" w:cstheme="majorBidi"/>
      <w:b/>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pPr>
    <w:rPr>
      <w:rFonts w:ascii="Arial" w:eastAsia="Times New Roman" w:hAnsi="Arial" w:cs="Times New Roman"/>
      <w:spacing w:val="-3"/>
      <w:sz w:val="24"/>
      <w:szCs w:val="20"/>
    </w:rPr>
  </w:style>
  <w:style w:type="paragraph" w:customStyle="1" w:styleId="pf0">
    <w:name w:val="pf0"/>
    <w:basedOn w:val="Normal"/>
    <w:rsid w:val="00F42ABA"/>
    <w:pPr>
      <w:spacing w:before="100" w:beforeAutospacing="1" w:after="100" w:afterAutospacing="1"/>
    </w:pPr>
    <w:rPr>
      <w:rFonts w:ascii="Times New Roman" w:hAnsi="Times New Roman"/>
      <w:spacing w:val="0"/>
      <w:szCs w:val="24"/>
    </w:rPr>
  </w:style>
  <w:style w:type="character" w:customStyle="1" w:styleId="cf01">
    <w:name w:val="cf01"/>
    <w:basedOn w:val="DefaultParagraphFont"/>
    <w:rsid w:val="00F42ABA"/>
    <w:rPr>
      <w:rFonts w:ascii="Segoe UI" w:hAnsi="Segoe UI" w:cs="Segoe UI" w:hint="default"/>
      <w:color w:val="666666"/>
      <w:sz w:val="18"/>
      <w:szCs w:val="18"/>
    </w:rPr>
  </w:style>
  <w:style w:type="character" w:styleId="Emphasis">
    <w:name w:val="Emphasis"/>
    <w:basedOn w:val="DefaultParagraphFont"/>
    <w:uiPriority w:val="20"/>
    <w:qFormat/>
    <w:rsid w:val="00CB6C52"/>
    <w:rPr>
      <w:i/>
      <w:iCs/>
    </w:rPr>
  </w:style>
  <w:style w:type="paragraph" w:styleId="PlainText">
    <w:name w:val="Plain Text"/>
    <w:basedOn w:val="Normal"/>
    <w:link w:val="PlainTextChar"/>
    <w:uiPriority w:val="99"/>
    <w:unhideWhenUsed/>
    <w:rsid w:val="00474DEC"/>
    <w:pPr>
      <w:spacing w:after="0"/>
    </w:pPr>
    <w:rPr>
      <w:rFonts w:ascii="Consolas" w:eastAsiaTheme="minorHAnsi" w:hAnsi="Consolas" w:cs="Arial"/>
      <w:spacing w:val="0"/>
      <w:sz w:val="21"/>
      <w:szCs w:val="21"/>
    </w:rPr>
  </w:style>
  <w:style w:type="character" w:customStyle="1" w:styleId="PlainTextChar">
    <w:name w:val="Plain Text Char"/>
    <w:basedOn w:val="DefaultParagraphFont"/>
    <w:link w:val="PlainText"/>
    <w:uiPriority w:val="99"/>
    <w:rsid w:val="00474DEC"/>
    <w:rPr>
      <w:rFonts w:ascii="Consolas" w:hAnsi="Consolas" w:cs="Arial"/>
      <w:sz w:val="21"/>
      <w:szCs w:val="21"/>
    </w:rPr>
  </w:style>
  <w:style w:type="character" w:styleId="CommentReference">
    <w:name w:val="annotation reference"/>
    <w:basedOn w:val="DefaultParagraphFont"/>
    <w:uiPriority w:val="99"/>
    <w:semiHidden/>
    <w:unhideWhenUsed/>
    <w:rsid w:val="00FF07BE"/>
    <w:rPr>
      <w:sz w:val="16"/>
      <w:szCs w:val="16"/>
    </w:rPr>
  </w:style>
  <w:style w:type="paragraph" w:styleId="CommentText">
    <w:name w:val="annotation text"/>
    <w:basedOn w:val="Normal"/>
    <w:link w:val="CommentTextChar"/>
    <w:uiPriority w:val="99"/>
    <w:semiHidden/>
    <w:unhideWhenUsed/>
    <w:rsid w:val="00FF07BE"/>
    <w:rPr>
      <w:sz w:val="20"/>
    </w:rPr>
  </w:style>
  <w:style w:type="character" w:customStyle="1" w:styleId="CommentTextChar">
    <w:name w:val="Comment Text Char"/>
    <w:basedOn w:val="DefaultParagraphFont"/>
    <w:link w:val="CommentText"/>
    <w:uiPriority w:val="99"/>
    <w:semiHidden/>
    <w:rsid w:val="00FF07BE"/>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FF07BE"/>
    <w:rPr>
      <w:b/>
      <w:bCs/>
    </w:rPr>
  </w:style>
  <w:style w:type="character" w:customStyle="1" w:styleId="CommentSubjectChar">
    <w:name w:val="Comment Subject Char"/>
    <w:basedOn w:val="CommentTextChar"/>
    <w:link w:val="CommentSubject"/>
    <w:uiPriority w:val="99"/>
    <w:semiHidden/>
    <w:rsid w:val="00FF07BE"/>
    <w:rPr>
      <w:rFonts w:ascii="Arial" w:eastAsia="Times New Roman" w:hAnsi="Arial"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5005">
      <w:bodyDiv w:val="1"/>
      <w:marLeft w:val="0"/>
      <w:marRight w:val="0"/>
      <w:marTop w:val="0"/>
      <w:marBottom w:val="0"/>
      <w:divBdr>
        <w:top w:val="none" w:sz="0" w:space="0" w:color="auto"/>
        <w:left w:val="none" w:sz="0" w:space="0" w:color="auto"/>
        <w:bottom w:val="none" w:sz="0" w:space="0" w:color="auto"/>
        <w:right w:val="none" w:sz="0" w:space="0" w:color="auto"/>
      </w:divBdr>
    </w:div>
    <w:div w:id="72749880">
      <w:bodyDiv w:val="1"/>
      <w:marLeft w:val="0"/>
      <w:marRight w:val="0"/>
      <w:marTop w:val="0"/>
      <w:marBottom w:val="0"/>
      <w:divBdr>
        <w:top w:val="none" w:sz="0" w:space="0" w:color="auto"/>
        <w:left w:val="none" w:sz="0" w:space="0" w:color="auto"/>
        <w:bottom w:val="none" w:sz="0" w:space="0" w:color="auto"/>
        <w:right w:val="none" w:sz="0" w:space="0" w:color="auto"/>
      </w:divBdr>
    </w:div>
    <w:div w:id="89741582">
      <w:bodyDiv w:val="1"/>
      <w:marLeft w:val="0"/>
      <w:marRight w:val="0"/>
      <w:marTop w:val="0"/>
      <w:marBottom w:val="0"/>
      <w:divBdr>
        <w:top w:val="none" w:sz="0" w:space="0" w:color="auto"/>
        <w:left w:val="none" w:sz="0" w:space="0" w:color="auto"/>
        <w:bottom w:val="none" w:sz="0" w:space="0" w:color="auto"/>
        <w:right w:val="none" w:sz="0" w:space="0" w:color="auto"/>
      </w:divBdr>
    </w:div>
    <w:div w:id="102464009">
      <w:bodyDiv w:val="1"/>
      <w:marLeft w:val="0"/>
      <w:marRight w:val="0"/>
      <w:marTop w:val="0"/>
      <w:marBottom w:val="0"/>
      <w:divBdr>
        <w:top w:val="none" w:sz="0" w:space="0" w:color="auto"/>
        <w:left w:val="none" w:sz="0" w:space="0" w:color="auto"/>
        <w:bottom w:val="none" w:sz="0" w:space="0" w:color="auto"/>
        <w:right w:val="none" w:sz="0" w:space="0" w:color="auto"/>
      </w:divBdr>
    </w:div>
    <w:div w:id="123163864">
      <w:bodyDiv w:val="1"/>
      <w:marLeft w:val="0"/>
      <w:marRight w:val="0"/>
      <w:marTop w:val="0"/>
      <w:marBottom w:val="0"/>
      <w:divBdr>
        <w:top w:val="none" w:sz="0" w:space="0" w:color="auto"/>
        <w:left w:val="none" w:sz="0" w:space="0" w:color="auto"/>
        <w:bottom w:val="none" w:sz="0" w:space="0" w:color="auto"/>
        <w:right w:val="none" w:sz="0" w:space="0" w:color="auto"/>
      </w:divBdr>
    </w:div>
    <w:div w:id="125509318">
      <w:bodyDiv w:val="1"/>
      <w:marLeft w:val="0"/>
      <w:marRight w:val="0"/>
      <w:marTop w:val="0"/>
      <w:marBottom w:val="0"/>
      <w:divBdr>
        <w:top w:val="none" w:sz="0" w:space="0" w:color="auto"/>
        <w:left w:val="none" w:sz="0" w:space="0" w:color="auto"/>
        <w:bottom w:val="none" w:sz="0" w:space="0" w:color="auto"/>
        <w:right w:val="none" w:sz="0" w:space="0" w:color="auto"/>
      </w:divBdr>
    </w:div>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212086601">
      <w:bodyDiv w:val="1"/>
      <w:marLeft w:val="0"/>
      <w:marRight w:val="0"/>
      <w:marTop w:val="0"/>
      <w:marBottom w:val="0"/>
      <w:divBdr>
        <w:top w:val="none" w:sz="0" w:space="0" w:color="auto"/>
        <w:left w:val="none" w:sz="0" w:space="0" w:color="auto"/>
        <w:bottom w:val="none" w:sz="0" w:space="0" w:color="auto"/>
        <w:right w:val="none" w:sz="0" w:space="0" w:color="auto"/>
      </w:divBdr>
    </w:div>
    <w:div w:id="248471199">
      <w:bodyDiv w:val="1"/>
      <w:marLeft w:val="0"/>
      <w:marRight w:val="0"/>
      <w:marTop w:val="0"/>
      <w:marBottom w:val="0"/>
      <w:divBdr>
        <w:top w:val="none" w:sz="0" w:space="0" w:color="auto"/>
        <w:left w:val="none" w:sz="0" w:space="0" w:color="auto"/>
        <w:bottom w:val="none" w:sz="0" w:space="0" w:color="auto"/>
        <w:right w:val="none" w:sz="0" w:space="0" w:color="auto"/>
      </w:divBdr>
    </w:div>
    <w:div w:id="254558948">
      <w:bodyDiv w:val="1"/>
      <w:marLeft w:val="0"/>
      <w:marRight w:val="0"/>
      <w:marTop w:val="0"/>
      <w:marBottom w:val="0"/>
      <w:divBdr>
        <w:top w:val="none" w:sz="0" w:space="0" w:color="auto"/>
        <w:left w:val="none" w:sz="0" w:space="0" w:color="auto"/>
        <w:bottom w:val="none" w:sz="0" w:space="0" w:color="auto"/>
        <w:right w:val="none" w:sz="0" w:space="0" w:color="auto"/>
      </w:divBdr>
    </w:div>
    <w:div w:id="265306793">
      <w:bodyDiv w:val="1"/>
      <w:marLeft w:val="0"/>
      <w:marRight w:val="0"/>
      <w:marTop w:val="0"/>
      <w:marBottom w:val="0"/>
      <w:divBdr>
        <w:top w:val="none" w:sz="0" w:space="0" w:color="auto"/>
        <w:left w:val="none" w:sz="0" w:space="0" w:color="auto"/>
        <w:bottom w:val="none" w:sz="0" w:space="0" w:color="auto"/>
        <w:right w:val="none" w:sz="0" w:space="0" w:color="auto"/>
      </w:divBdr>
    </w:div>
    <w:div w:id="267935439">
      <w:bodyDiv w:val="1"/>
      <w:marLeft w:val="0"/>
      <w:marRight w:val="0"/>
      <w:marTop w:val="0"/>
      <w:marBottom w:val="0"/>
      <w:divBdr>
        <w:top w:val="none" w:sz="0" w:space="0" w:color="auto"/>
        <w:left w:val="none" w:sz="0" w:space="0" w:color="auto"/>
        <w:bottom w:val="none" w:sz="0" w:space="0" w:color="auto"/>
        <w:right w:val="none" w:sz="0" w:space="0" w:color="auto"/>
      </w:divBdr>
    </w:div>
    <w:div w:id="288706516">
      <w:bodyDiv w:val="1"/>
      <w:marLeft w:val="0"/>
      <w:marRight w:val="0"/>
      <w:marTop w:val="0"/>
      <w:marBottom w:val="0"/>
      <w:divBdr>
        <w:top w:val="none" w:sz="0" w:space="0" w:color="auto"/>
        <w:left w:val="none" w:sz="0" w:space="0" w:color="auto"/>
        <w:bottom w:val="none" w:sz="0" w:space="0" w:color="auto"/>
        <w:right w:val="none" w:sz="0" w:space="0" w:color="auto"/>
      </w:divBdr>
    </w:div>
    <w:div w:id="289475689">
      <w:bodyDiv w:val="1"/>
      <w:marLeft w:val="0"/>
      <w:marRight w:val="0"/>
      <w:marTop w:val="0"/>
      <w:marBottom w:val="0"/>
      <w:divBdr>
        <w:top w:val="none" w:sz="0" w:space="0" w:color="auto"/>
        <w:left w:val="none" w:sz="0" w:space="0" w:color="auto"/>
        <w:bottom w:val="none" w:sz="0" w:space="0" w:color="auto"/>
        <w:right w:val="none" w:sz="0" w:space="0" w:color="auto"/>
      </w:divBdr>
    </w:div>
    <w:div w:id="291176672">
      <w:bodyDiv w:val="1"/>
      <w:marLeft w:val="0"/>
      <w:marRight w:val="0"/>
      <w:marTop w:val="0"/>
      <w:marBottom w:val="0"/>
      <w:divBdr>
        <w:top w:val="none" w:sz="0" w:space="0" w:color="auto"/>
        <w:left w:val="none" w:sz="0" w:space="0" w:color="auto"/>
        <w:bottom w:val="none" w:sz="0" w:space="0" w:color="auto"/>
        <w:right w:val="none" w:sz="0" w:space="0" w:color="auto"/>
      </w:divBdr>
    </w:div>
    <w:div w:id="291445932">
      <w:bodyDiv w:val="1"/>
      <w:marLeft w:val="0"/>
      <w:marRight w:val="0"/>
      <w:marTop w:val="0"/>
      <w:marBottom w:val="0"/>
      <w:divBdr>
        <w:top w:val="none" w:sz="0" w:space="0" w:color="auto"/>
        <w:left w:val="none" w:sz="0" w:space="0" w:color="auto"/>
        <w:bottom w:val="none" w:sz="0" w:space="0" w:color="auto"/>
        <w:right w:val="none" w:sz="0" w:space="0" w:color="auto"/>
      </w:divBdr>
    </w:div>
    <w:div w:id="305940482">
      <w:bodyDiv w:val="1"/>
      <w:marLeft w:val="0"/>
      <w:marRight w:val="0"/>
      <w:marTop w:val="0"/>
      <w:marBottom w:val="0"/>
      <w:divBdr>
        <w:top w:val="none" w:sz="0" w:space="0" w:color="auto"/>
        <w:left w:val="none" w:sz="0" w:space="0" w:color="auto"/>
        <w:bottom w:val="none" w:sz="0" w:space="0" w:color="auto"/>
        <w:right w:val="none" w:sz="0" w:space="0" w:color="auto"/>
      </w:divBdr>
    </w:div>
    <w:div w:id="315109051">
      <w:bodyDiv w:val="1"/>
      <w:marLeft w:val="0"/>
      <w:marRight w:val="0"/>
      <w:marTop w:val="0"/>
      <w:marBottom w:val="0"/>
      <w:divBdr>
        <w:top w:val="none" w:sz="0" w:space="0" w:color="auto"/>
        <w:left w:val="none" w:sz="0" w:space="0" w:color="auto"/>
        <w:bottom w:val="none" w:sz="0" w:space="0" w:color="auto"/>
        <w:right w:val="none" w:sz="0" w:space="0" w:color="auto"/>
      </w:divBdr>
    </w:div>
    <w:div w:id="316542889">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20302206">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458301682">
      <w:bodyDiv w:val="1"/>
      <w:marLeft w:val="0"/>
      <w:marRight w:val="0"/>
      <w:marTop w:val="0"/>
      <w:marBottom w:val="0"/>
      <w:divBdr>
        <w:top w:val="none" w:sz="0" w:space="0" w:color="auto"/>
        <w:left w:val="none" w:sz="0" w:space="0" w:color="auto"/>
        <w:bottom w:val="none" w:sz="0" w:space="0" w:color="auto"/>
        <w:right w:val="none" w:sz="0" w:space="0" w:color="auto"/>
      </w:divBdr>
    </w:div>
    <w:div w:id="508636949">
      <w:bodyDiv w:val="1"/>
      <w:marLeft w:val="0"/>
      <w:marRight w:val="0"/>
      <w:marTop w:val="0"/>
      <w:marBottom w:val="0"/>
      <w:divBdr>
        <w:top w:val="none" w:sz="0" w:space="0" w:color="auto"/>
        <w:left w:val="none" w:sz="0" w:space="0" w:color="auto"/>
        <w:bottom w:val="none" w:sz="0" w:space="0" w:color="auto"/>
        <w:right w:val="none" w:sz="0" w:space="0" w:color="auto"/>
      </w:divBdr>
    </w:div>
    <w:div w:id="542257570">
      <w:bodyDiv w:val="1"/>
      <w:marLeft w:val="0"/>
      <w:marRight w:val="0"/>
      <w:marTop w:val="0"/>
      <w:marBottom w:val="0"/>
      <w:divBdr>
        <w:top w:val="none" w:sz="0" w:space="0" w:color="auto"/>
        <w:left w:val="none" w:sz="0" w:space="0" w:color="auto"/>
        <w:bottom w:val="none" w:sz="0" w:space="0" w:color="auto"/>
        <w:right w:val="none" w:sz="0" w:space="0" w:color="auto"/>
      </w:divBdr>
    </w:div>
    <w:div w:id="611593258">
      <w:bodyDiv w:val="1"/>
      <w:marLeft w:val="0"/>
      <w:marRight w:val="0"/>
      <w:marTop w:val="0"/>
      <w:marBottom w:val="0"/>
      <w:divBdr>
        <w:top w:val="none" w:sz="0" w:space="0" w:color="auto"/>
        <w:left w:val="none" w:sz="0" w:space="0" w:color="auto"/>
        <w:bottom w:val="none" w:sz="0" w:space="0" w:color="auto"/>
        <w:right w:val="none" w:sz="0" w:space="0" w:color="auto"/>
      </w:divBdr>
    </w:div>
    <w:div w:id="619730702">
      <w:bodyDiv w:val="1"/>
      <w:marLeft w:val="0"/>
      <w:marRight w:val="0"/>
      <w:marTop w:val="0"/>
      <w:marBottom w:val="0"/>
      <w:divBdr>
        <w:top w:val="none" w:sz="0" w:space="0" w:color="auto"/>
        <w:left w:val="none" w:sz="0" w:space="0" w:color="auto"/>
        <w:bottom w:val="none" w:sz="0" w:space="0" w:color="auto"/>
        <w:right w:val="none" w:sz="0" w:space="0" w:color="auto"/>
      </w:divBdr>
    </w:div>
    <w:div w:id="728066737">
      <w:bodyDiv w:val="1"/>
      <w:marLeft w:val="0"/>
      <w:marRight w:val="0"/>
      <w:marTop w:val="0"/>
      <w:marBottom w:val="0"/>
      <w:divBdr>
        <w:top w:val="none" w:sz="0" w:space="0" w:color="auto"/>
        <w:left w:val="none" w:sz="0" w:space="0" w:color="auto"/>
        <w:bottom w:val="none" w:sz="0" w:space="0" w:color="auto"/>
        <w:right w:val="none" w:sz="0" w:space="0" w:color="auto"/>
      </w:divBdr>
    </w:div>
    <w:div w:id="729815893">
      <w:bodyDiv w:val="1"/>
      <w:marLeft w:val="0"/>
      <w:marRight w:val="0"/>
      <w:marTop w:val="0"/>
      <w:marBottom w:val="0"/>
      <w:divBdr>
        <w:top w:val="none" w:sz="0" w:space="0" w:color="auto"/>
        <w:left w:val="none" w:sz="0" w:space="0" w:color="auto"/>
        <w:bottom w:val="none" w:sz="0" w:space="0" w:color="auto"/>
        <w:right w:val="none" w:sz="0" w:space="0" w:color="auto"/>
      </w:divBdr>
    </w:div>
    <w:div w:id="849753480">
      <w:bodyDiv w:val="1"/>
      <w:marLeft w:val="0"/>
      <w:marRight w:val="0"/>
      <w:marTop w:val="0"/>
      <w:marBottom w:val="0"/>
      <w:divBdr>
        <w:top w:val="none" w:sz="0" w:space="0" w:color="auto"/>
        <w:left w:val="none" w:sz="0" w:space="0" w:color="auto"/>
        <w:bottom w:val="none" w:sz="0" w:space="0" w:color="auto"/>
        <w:right w:val="none" w:sz="0" w:space="0" w:color="auto"/>
      </w:divBdr>
    </w:div>
    <w:div w:id="856424693">
      <w:bodyDiv w:val="1"/>
      <w:marLeft w:val="0"/>
      <w:marRight w:val="0"/>
      <w:marTop w:val="0"/>
      <w:marBottom w:val="0"/>
      <w:divBdr>
        <w:top w:val="none" w:sz="0" w:space="0" w:color="auto"/>
        <w:left w:val="none" w:sz="0" w:space="0" w:color="auto"/>
        <w:bottom w:val="none" w:sz="0" w:space="0" w:color="auto"/>
        <w:right w:val="none" w:sz="0" w:space="0" w:color="auto"/>
      </w:divBdr>
    </w:div>
    <w:div w:id="899637460">
      <w:bodyDiv w:val="1"/>
      <w:marLeft w:val="0"/>
      <w:marRight w:val="0"/>
      <w:marTop w:val="0"/>
      <w:marBottom w:val="0"/>
      <w:divBdr>
        <w:top w:val="none" w:sz="0" w:space="0" w:color="auto"/>
        <w:left w:val="none" w:sz="0" w:space="0" w:color="auto"/>
        <w:bottom w:val="none" w:sz="0" w:space="0" w:color="auto"/>
        <w:right w:val="none" w:sz="0" w:space="0" w:color="auto"/>
      </w:divBdr>
    </w:div>
    <w:div w:id="966935045">
      <w:bodyDiv w:val="1"/>
      <w:marLeft w:val="0"/>
      <w:marRight w:val="0"/>
      <w:marTop w:val="0"/>
      <w:marBottom w:val="0"/>
      <w:divBdr>
        <w:top w:val="none" w:sz="0" w:space="0" w:color="auto"/>
        <w:left w:val="none" w:sz="0" w:space="0" w:color="auto"/>
        <w:bottom w:val="none" w:sz="0" w:space="0" w:color="auto"/>
        <w:right w:val="none" w:sz="0" w:space="0" w:color="auto"/>
      </w:divBdr>
    </w:div>
    <w:div w:id="981471895">
      <w:bodyDiv w:val="1"/>
      <w:marLeft w:val="0"/>
      <w:marRight w:val="0"/>
      <w:marTop w:val="0"/>
      <w:marBottom w:val="0"/>
      <w:divBdr>
        <w:top w:val="none" w:sz="0" w:space="0" w:color="auto"/>
        <w:left w:val="none" w:sz="0" w:space="0" w:color="auto"/>
        <w:bottom w:val="none" w:sz="0" w:space="0" w:color="auto"/>
        <w:right w:val="none" w:sz="0" w:space="0" w:color="auto"/>
      </w:divBdr>
    </w:div>
    <w:div w:id="1026369967">
      <w:bodyDiv w:val="1"/>
      <w:marLeft w:val="0"/>
      <w:marRight w:val="0"/>
      <w:marTop w:val="0"/>
      <w:marBottom w:val="0"/>
      <w:divBdr>
        <w:top w:val="none" w:sz="0" w:space="0" w:color="auto"/>
        <w:left w:val="none" w:sz="0" w:space="0" w:color="auto"/>
        <w:bottom w:val="none" w:sz="0" w:space="0" w:color="auto"/>
        <w:right w:val="none" w:sz="0" w:space="0" w:color="auto"/>
      </w:divBdr>
    </w:div>
    <w:div w:id="1045447873">
      <w:bodyDiv w:val="1"/>
      <w:marLeft w:val="0"/>
      <w:marRight w:val="0"/>
      <w:marTop w:val="0"/>
      <w:marBottom w:val="0"/>
      <w:divBdr>
        <w:top w:val="none" w:sz="0" w:space="0" w:color="auto"/>
        <w:left w:val="none" w:sz="0" w:space="0" w:color="auto"/>
        <w:bottom w:val="none" w:sz="0" w:space="0" w:color="auto"/>
        <w:right w:val="none" w:sz="0" w:space="0" w:color="auto"/>
      </w:divBdr>
    </w:div>
    <w:div w:id="1081368362">
      <w:bodyDiv w:val="1"/>
      <w:marLeft w:val="0"/>
      <w:marRight w:val="0"/>
      <w:marTop w:val="0"/>
      <w:marBottom w:val="0"/>
      <w:divBdr>
        <w:top w:val="none" w:sz="0" w:space="0" w:color="auto"/>
        <w:left w:val="none" w:sz="0" w:space="0" w:color="auto"/>
        <w:bottom w:val="none" w:sz="0" w:space="0" w:color="auto"/>
        <w:right w:val="none" w:sz="0" w:space="0" w:color="auto"/>
      </w:divBdr>
    </w:div>
    <w:div w:id="1097867977">
      <w:bodyDiv w:val="1"/>
      <w:marLeft w:val="0"/>
      <w:marRight w:val="0"/>
      <w:marTop w:val="0"/>
      <w:marBottom w:val="0"/>
      <w:divBdr>
        <w:top w:val="none" w:sz="0" w:space="0" w:color="auto"/>
        <w:left w:val="none" w:sz="0" w:space="0" w:color="auto"/>
        <w:bottom w:val="none" w:sz="0" w:space="0" w:color="auto"/>
        <w:right w:val="none" w:sz="0" w:space="0" w:color="auto"/>
      </w:divBdr>
    </w:div>
    <w:div w:id="1110199665">
      <w:bodyDiv w:val="1"/>
      <w:marLeft w:val="0"/>
      <w:marRight w:val="0"/>
      <w:marTop w:val="0"/>
      <w:marBottom w:val="0"/>
      <w:divBdr>
        <w:top w:val="none" w:sz="0" w:space="0" w:color="auto"/>
        <w:left w:val="none" w:sz="0" w:space="0" w:color="auto"/>
        <w:bottom w:val="none" w:sz="0" w:space="0" w:color="auto"/>
        <w:right w:val="none" w:sz="0" w:space="0" w:color="auto"/>
      </w:divBdr>
    </w:div>
    <w:div w:id="1122529532">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136490874">
      <w:bodyDiv w:val="1"/>
      <w:marLeft w:val="0"/>
      <w:marRight w:val="0"/>
      <w:marTop w:val="0"/>
      <w:marBottom w:val="0"/>
      <w:divBdr>
        <w:top w:val="none" w:sz="0" w:space="0" w:color="auto"/>
        <w:left w:val="none" w:sz="0" w:space="0" w:color="auto"/>
        <w:bottom w:val="none" w:sz="0" w:space="0" w:color="auto"/>
        <w:right w:val="none" w:sz="0" w:space="0" w:color="auto"/>
      </w:divBdr>
    </w:div>
    <w:div w:id="1165899891">
      <w:bodyDiv w:val="1"/>
      <w:marLeft w:val="0"/>
      <w:marRight w:val="0"/>
      <w:marTop w:val="0"/>
      <w:marBottom w:val="0"/>
      <w:divBdr>
        <w:top w:val="none" w:sz="0" w:space="0" w:color="auto"/>
        <w:left w:val="none" w:sz="0" w:space="0" w:color="auto"/>
        <w:bottom w:val="none" w:sz="0" w:space="0" w:color="auto"/>
        <w:right w:val="none" w:sz="0" w:space="0" w:color="auto"/>
      </w:divBdr>
    </w:div>
    <w:div w:id="1184707268">
      <w:bodyDiv w:val="1"/>
      <w:marLeft w:val="0"/>
      <w:marRight w:val="0"/>
      <w:marTop w:val="0"/>
      <w:marBottom w:val="0"/>
      <w:divBdr>
        <w:top w:val="none" w:sz="0" w:space="0" w:color="auto"/>
        <w:left w:val="none" w:sz="0" w:space="0" w:color="auto"/>
        <w:bottom w:val="none" w:sz="0" w:space="0" w:color="auto"/>
        <w:right w:val="none" w:sz="0" w:space="0" w:color="auto"/>
      </w:divBdr>
    </w:div>
    <w:div w:id="1210724795">
      <w:bodyDiv w:val="1"/>
      <w:marLeft w:val="0"/>
      <w:marRight w:val="0"/>
      <w:marTop w:val="0"/>
      <w:marBottom w:val="0"/>
      <w:divBdr>
        <w:top w:val="none" w:sz="0" w:space="0" w:color="auto"/>
        <w:left w:val="none" w:sz="0" w:space="0" w:color="auto"/>
        <w:bottom w:val="none" w:sz="0" w:space="0" w:color="auto"/>
        <w:right w:val="none" w:sz="0" w:space="0" w:color="auto"/>
      </w:divBdr>
    </w:div>
    <w:div w:id="1236471628">
      <w:bodyDiv w:val="1"/>
      <w:marLeft w:val="0"/>
      <w:marRight w:val="0"/>
      <w:marTop w:val="0"/>
      <w:marBottom w:val="0"/>
      <w:divBdr>
        <w:top w:val="none" w:sz="0" w:space="0" w:color="auto"/>
        <w:left w:val="none" w:sz="0" w:space="0" w:color="auto"/>
        <w:bottom w:val="none" w:sz="0" w:space="0" w:color="auto"/>
        <w:right w:val="none" w:sz="0" w:space="0" w:color="auto"/>
      </w:divBdr>
    </w:div>
    <w:div w:id="1259560249">
      <w:bodyDiv w:val="1"/>
      <w:marLeft w:val="0"/>
      <w:marRight w:val="0"/>
      <w:marTop w:val="0"/>
      <w:marBottom w:val="0"/>
      <w:divBdr>
        <w:top w:val="none" w:sz="0" w:space="0" w:color="auto"/>
        <w:left w:val="none" w:sz="0" w:space="0" w:color="auto"/>
        <w:bottom w:val="none" w:sz="0" w:space="0" w:color="auto"/>
        <w:right w:val="none" w:sz="0" w:space="0" w:color="auto"/>
      </w:divBdr>
    </w:div>
    <w:div w:id="1268848060">
      <w:bodyDiv w:val="1"/>
      <w:marLeft w:val="0"/>
      <w:marRight w:val="0"/>
      <w:marTop w:val="0"/>
      <w:marBottom w:val="0"/>
      <w:divBdr>
        <w:top w:val="none" w:sz="0" w:space="0" w:color="auto"/>
        <w:left w:val="none" w:sz="0" w:space="0" w:color="auto"/>
        <w:bottom w:val="none" w:sz="0" w:space="0" w:color="auto"/>
        <w:right w:val="none" w:sz="0" w:space="0" w:color="auto"/>
      </w:divBdr>
    </w:div>
    <w:div w:id="1282224873">
      <w:bodyDiv w:val="1"/>
      <w:marLeft w:val="0"/>
      <w:marRight w:val="0"/>
      <w:marTop w:val="0"/>
      <w:marBottom w:val="0"/>
      <w:divBdr>
        <w:top w:val="none" w:sz="0" w:space="0" w:color="auto"/>
        <w:left w:val="none" w:sz="0" w:space="0" w:color="auto"/>
        <w:bottom w:val="none" w:sz="0" w:space="0" w:color="auto"/>
        <w:right w:val="none" w:sz="0" w:space="0" w:color="auto"/>
      </w:divBdr>
    </w:div>
    <w:div w:id="1294599602">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436751358">
      <w:bodyDiv w:val="1"/>
      <w:marLeft w:val="0"/>
      <w:marRight w:val="0"/>
      <w:marTop w:val="0"/>
      <w:marBottom w:val="0"/>
      <w:divBdr>
        <w:top w:val="none" w:sz="0" w:space="0" w:color="auto"/>
        <w:left w:val="none" w:sz="0" w:space="0" w:color="auto"/>
        <w:bottom w:val="none" w:sz="0" w:space="0" w:color="auto"/>
        <w:right w:val="none" w:sz="0" w:space="0" w:color="auto"/>
      </w:divBdr>
    </w:div>
    <w:div w:id="1480922673">
      <w:bodyDiv w:val="1"/>
      <w:marLeft w:val="0"/>
      <w:marRight w:val="0"/>
      <w:marTop w:val="0"/>
      <w:marBottom w:val="0"/>
      <w:divBdr>
        <w:top w:val="none" w:sz="0" w:space="0" w:color="auto"/>
        <w:left w:val="none" w:sz="0" w:space="0" w:color="auto"/>
        <w:bottom w:val="none" w:sz="0" w:space="0" w:color="auto"/>
        <w:right w:val="none" w:sz="0" w:space="0" w:color="auto"/>
      </w:divBdr>
      <w:divsChild>
        <w:div w:id="1294024982">
          <w:marLeft w:val="0"/>
          <w:marRight w:val="0"/>
          <w:marTop w:val="0"/>
          <w:marBottom w:val="0"/>
          <w:divBdr>
            <w:top w:val="none" w:sz="0" w:space="0" w:color="auto"/>
            <w:left w:val="none" w:sz="0" w:space="0" w:color="auto"/>
            <w:bottom w:val="none" w:sz="0" w:space="0" w:color="auto"/>
            <w:right w:val="none" w:sz="0" w:space="0" w:color="auto"/>
          </w:divBdr>
          <w:divsChild>
            <w:div w:id="3226642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91480622">
      <w:bodyDiv w:val="1"/>
      <w:marLeft w:val="0"/>
      <w:marRight w:val="0"/>
      <w:marTop w:val="0"/>
      <w:marBottom w:val="0"/>
      <w:divBdr>
        <w:top w:val="none" w:sz="0" w:space="0" w:color="auto"/>
        <w:left w:val="none" w:sz="0" w:space="0" w:color="auto"/>
        <w:bottom w:val="none" w:sz="0" w:space="0" w:color="auto"/>
        <w:right w:val="none" w:sz="0" w:space="0" w:color="auto"/>
      </w:divBdr>
    </w:div>
    <w:div w:id="1528179671">
      <w:bodyDiv w:val="1"/>
      <w:marLeft w:val="0"/>
      <w:marRight w:val="0"/>
      <w:marTop w:val="0"/>
      <w:marBottom w:val="0"/>
      <w:divBdr>
        <w:top w:val="none" w:sz="0" w:space="0" w:color="auto"/>
        <w:left w:val="none" w:sz="0" w:space="0" w:color="auto"/>
        <w:bottom w:val="none" w:sz="0" w:space="0" w:color="auto"/>
        <w:right w:val="none" w:sz="0" w:space="0" w:color="auto"/>
      </w:divBdr>
    </w:div>
    <w:div w:id="1572810228">
      <w:bodyDiv w:val="1"/>
      <w:marLeft w:val="0"/>
      <w:marRight w:val="0"/>
      <w:marTop w:val="0"/>
      <w:marBottom w:val="0"/>
      <w:divBdr>
        <w:top w:val="none" w:sz="0" w:space="0" w:color="auto"/>
        <w:left w:val="none" w:sz="0" w:space="0" w:color="auto"/>
        <w:bottom w:val="none" w:sz="0" w:space="0" w:color="auto"/>
        <w:right w:val="none" w:sz="0" w:space="0" w:color="auto"/>
      </w:divBdr>
      <w:divsChild>
        <w:div w:id="1806923459">
          <w:marLeft w:val="0"/>
          <w:marRight w:val="0"/>
          <w:marTop w:val="0"/>
          <w:marBottom w:val="0"/>
          <w:divBdr>
            <w:top w:val="none" w:sz="0" w:space="0" w:color="auto"/>
            <w:left w:val="none" w:sz="0" w:space="0" w:color="auto"/>
            <w:bottom w:val="none" w:sz="0" w:space="0" w:color="auto"/>
            <w:right w:val="none" w:sz="0" w:space="0" w:color="auto"/>
          </w:divBdr>
          <w:divsChild>
            <w:div w:id="30389127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16710720">
      <w:bodyDiv w:val="1"/>
      <w:marLeft w:val="0"/>
      <w:marRight w:val="0"/>
      <w:marTop w:val="0"/>
      <w:marBottom w:val="0"/>
      <w:divBdr>
        <w:top w:val="none" w:sz="0" w:space="0" w:color="auto"/>
        <w:left w:val="none" w:sz="0" w:space="0" w:color="auto"/>
        <w:bottom w:val="none" w:sz="0" w:space="0" w:color="auto"/>
        <w:right w:val="none" w:sz="0" w:space="0" w:color="auto"/>
      </w:divBdr>
    </w:div>
    <w:div w:id="1621522646">
      <w:bodyDiv w:val="1"/>
      <w:marLeft w:val="0"/>
      <w:marRight w:val="0"/>
      <w:marTop w:val="0"/>
      <w:marBottom w:val="0"/>
      <w:divBdr>
        <w:top w:val="none" w:sz="0" w:space="0" w:color="auto"/>
        <w:left w:val="none" w:sz="0" w:space="0" w:color="auto"/>
        <w:bottom w:val="none" w:sz="0" w:space="0" w:color="auto"/>
        <w:right w:val="none" w:sz="0" w:space="0" w:color="auto"/>
      </w:divBdr>
    </w:div>
    <w:div w:id="1680043287">
      <w:bodyDiv w:val="1"/>
      <w:marLeft w:val="0"/>
      <w:marRight w:val="0"/>
      <w:marTop w:val="0"/>
      <w:marBottom w:val="0"/>
      <w:divBdr>
        <w:top w:val="none" w:sz="0" w:space="0" w:color="auto"/>
        <w:left w:val="none" w:sz="0" w:space="0" w:color="auto"/>
        <w:bottom w:val="none" w:sz="0" w:space="0" w:color="auto"/>
        <w:right w:val="none" w:sz="0" w:space="0" w:color="auto"/>
      </w:divBdr>
    </w:div>
    <w:div w:id="1681005223">
      <w:bodyDiv w:val="1"/>
      <w:marLeft w:val="0"/>
      <w:marRight w:val="0"/>
      <w:marTop w:val="0"/>
      <w:marBottom w:val="0"/>
      <w:divBdr>
        <w:top w:val="none" w:sz="0" w:space="0" w:color="auto"/>
        <w:left w:val="none" w:sz="0" w:space="0" w:color="auto"/>
        <w:bottom w:val="none" w:sz="0" w:space="0" w:color="auto"/>
        <w:right w:val="none" w:sz="0" w:space="0" w:color="auto"/>
      </w:divBdr>
    </w:div>
    <w:div w:id="1691376410">
      <w:bodyDiv w:val="1"/>
      <w:marLeft w:val="0"/>
      <w:marRight w:val="0"/>
      <w:marTop w:val="0"/>
      <w:marBottom w:val="0"/>
      <w:divBdr>
        <w:top w:val="none" w:sz="0" w:space="0" w:color="auto"/>
        <w:left w:val="none" w:sz="0" w:space="0" w:color="auto"/>
        <w:bottom w:val="none" w:sz="0" w:space="0" w:color="auto"/>
        <w:right w:val="none" w:sz="0" w:space="0" w:color="auto"/>
      </w:divBdr>
    </w:div>
    <w:div w:id="1711539254">
      <w:bodyDiv w:val="1"/>
      <w:marLeft w:val="0"/>
      <w:marRight w:val="0"/>
      <w:marTop w:val="0"/>
      <w:marBottom w:val="0"/>
      <w:divBdr>
        <w:top w:val="none" w:sz="0" w:space="0" w:color="auto"/>
        <w:left w:val="none" w:sz="0" w:space="0" w:color="auto"/>
        <w:bottom w:val="none" w:sz="0" w:space="0" w:color="auto"/>
        <w:right w:val="none" w:sz="0" w:space="0" w:color="auto"/>
      </w:divBdr>
    </w:div>
    <w:div w:id="1834367612">
      <w:bodyDiv w:val="1"/>
      <w:marLeft w:val="0"/>
      <w:marRight w:val="0"/>
      <w:marTop w:val="0"/>
      <w:marBottom w:val="0"/>
      <w:divBdr>
        <w:top w:val="none" w:sz="0" w:space="0" w:color="auto"/>
        <w:left w:val="none" w:sz="0" w:space="0" w:color="auto"/>
        <w:bottom w:val="none" w:sz="0" w:space="0" w:color="auto"/>
        <w:right w:val="none" w:sz="0" w:space="0" w:color="auto"/>
      </w:divBdr>
    </w:div>
    <w:div w:id="1873223592">
      <w:bodyDiv w:val="1"/>
      <w:marLeft w:val="0"/>
      <w:marRight w:val="0"/>
      <w:marTop w:val="0"/>
      <w:marBottom w:val="0"/>
      <w:divBdr>
        <w:top w:val="none" w:sz="0" w:space="0" w:color="auto"/>
        <w:left w:val="none" w:sz="0" w:space="0" w:color="auto"/>
        <w:bottom w:val="none" w:sz="0" w:space="0" w:color="auto"/>
        <w:right w:val="none" w:sz="0" w:space="0" w:color="auto"/>
      </w:divBdr>
    </w:div>
    <w:div w:id="1923180534">
      <w:bodyDiv w:val="1"/>
      <w:marLeft w:val="0"/>
      <w:marRight w:val="0"/>
      <w:marTop w:val="0"/>
      <w:marBottom w:val="0"/>
      <w:divBdr>
        <w:top w:val="none" w:sz="0" w:space="0" w:color="auto"/>
        <w:left w:val="none" w:sz="0" w:space="0" w:color="auto"/>
        <w:bottom w:val="none" w:sz="0" w:space="0" w:color="auto"/>
        <w:right w:val="none" w:sz="0" w:space="0" w:color="auto"/>
      </w:divBdr>
    </w:div>
    <w:div w:id="1934317591">
      <w:bodyDiv w:val="1"/>
      <w:marLeft w:val="0"/>
      <w:marRight w:val="0"/>
      <w:marTop w:val="0"/>
      <w:marBottom w:val="0"/>
      <w:divBdr>
        <w:top w:val="none" w:sz="0" w:space="0" w:color="auto"/>
        <w:left w:val="none" w:sz="0" w:space="0" w:color="auto"/>
        <w:bottom w:val="none" w:sz="0" w:space="0" w:color="auto"/>
        <w:right w:val="none" w:sz="0" w:space="0" w:color="auto"/>
      </w:divBdr>
    </w:div>
    <w:div w:id="1985696379">
      <w:bodyDiv w:val="1"/>
      <w:marLeft w:val="0"/>
      <w:marRight w:val="0"/>
      <w:marTop w:val="0"/>
      <w:marBottom w:val="0"/>
      <w:divBdr>
        <w:top w:val="none" w:sz="0" w:space="0" w:color="auto"/>
        <w:left w:val="none" w:sz="0" w:space="0" w:color="auto"/>
        <w:bottom w:val="none" w:sz="0" w:space="0" w:color="auto"/>
        <w:right w:val="none" w:sz="0" w:space="0" w:color="auto"/>
      </w:divBdr>
    </w:div>
    <w:div w:id="2015717988">
      <w:bodyDiv w:val="1"/>
      <w:marLeft w:val="0"/>
      <w:marRight w:val="0"/>
      <w:marTop w:val="0"/>
      <w:marBottom w:val="0"/>
      <w:divBdr>
        <w:top w:val="none" w:sz="0" w:space="0" w:color="auto"/>
        <w:left w:val="none" w:sz="0" w:space="0" w:color="auto"/>
        <w:bottom w:val="none" w:sz="0" w:space="0" w:color="auto"/>
        <w:right w:val="none" w:sz="0" w:space="0" w:color="auto"/>
      </w:divBdr>
    </w:div>
    <w:div w:id="20878007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B626177D185D40A7F4A91D52AB19E4" ma:contentTypeVersion="4" ma:contentTypeDescription="Create a new document." ma:contentTypeScope="" ma:versionID="3a5ed5190e23630cc905a2c552d5cc53">
  <xsd:schema xmlns:xsd="http://www.w3.org/2001/XMLSchema" xmlns:xs="http://www.w3.org/2001/XMLSchema" xmlns:p="http://schemas.microsoft.com/office/2006/metadata/properties" xmlns:ns1="http://schemas.microsoft.com/sharepoint/v3" xmlns:ns3="5999079f-78a3-40c8-b0d3-b21f0a5f9de9" targetNamespace="http://schemas.microsoft.com/office/2006/metadata/properties" ma:root="true" ma:fieldsID="a78fd859c71f7200d413808daa1a2633" ns1:_="" ns3:_="">
    <xsd:import namespace="http://schemas.microsoft.com/sharepoint/v3"/>
    <xsd:import namespace="5999079f-78a3-40c8-b0d3-b21f0a5f9de9"/>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9079f-78a3-40c8-b0d3-b21f0a5f9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65545-EE89-412C-813B-911079250A31}">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sharepoint/v3"/>
    <ds:schemaRef ds:uri="http://schemas.microsoft.com/office/infopath/2007/PartnerControls"/>
    <ds:schemaRef ds:uri="5999079f-78a3-40c8-b0d3-b21f0a5f9de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C8A8FE9-4988-4600-A720-67D67FA50DC4}">
  <ds:schemaRefs>
    <ds:schemaRef ds:uri="http://schemas.openxmlformats.org/officeDocument/2006/bibliography"/>
  </ds:schemaRefs>
</ds:datastoreItem>
</file>

<file path=customXml/itemProps3.xml><?xml version="1.0" encoding="utf-8"?>
<ds:datastoreItem xmlns:ds="http://schemas.openxmlformats.org/officeDocument/2006/customXml" ds:itemID="{7BB2F3A5-150F-48FF-8331-D77A5402E2D0}">
  <ds:schemaRefs>
    <ds:schemaRef ds:uri="http://schemas.microsoft.com/sharepoint/v3/contenttype/forms"/>
  </ds:schemaRefs>
</ds:datastoreItem>
</file>

<file path=customXml/itemProps4.xml><?xml version="1.0" encoding="utf-8"?>
<ds:datastoreItem xmlns:ds="http://schemas.openxmlformats.org/officeDocument/2006/customXml" ds:itemID="{B1CDC548-7FCA-41CE-A431-E54742342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9079f-78a3-40c8-b0d3-b21f0a5f9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2275</Words>
  <Characters>12970</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5</cp:revision>
  <cp:lastPrinted>2020-04-02T03:59:00Z</cp:lastPrinted>
  <dcterms:created xsi:type="dcterms:W3CDTF">2022-03-04T19:20:00Z</dcterms:created>
  <dcterms:modified xsi:type="dcterms:W3CDTF">2022-03-04T19:40:00Z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0x01010060B626177D185D40A7F4A91D52AB19E4</vt:lpwstr>
  </property>
</Properties>
</file>