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FEADA0" w14:textId="5674C4AB" w:rsidR="005F6B90" w:rsidRPr="00352D99" w:rsidRDefault="005F6B90" w:rsidP="00352D99">
      <w:pPr>
        <w:pStyle w:val="Title"/>
        <w:spacing w:before="240"/>
        <w:rPr>
          <w:sz w:val="36"/>
          <w:szCs w:val="36"/>
        </w:rPr>
      </w:pPr>
      <w:r w:rsidRPr="00352D99">
        <w:rPr>
          <w:sz w:val="36"/>
          <w:szCs w:val="36"/>
        </w:rPr>
        <w:t>BOARD OF FORESTRY AND FIRE PROTECTION</w:t>
      </w:r>
      <w:r w:rsidR="00466F2D" w:rsidRPr="00352D99">
        <w:rPr>
          <w:sz w:val="36"/>
          <w:szCs w:val="36"/>
        </w:rPr>
        <w:t xml:space="preserve"> MEETING MINUTES</w:t>
      </w:r>
    </w:p>
    <w:p w14:paraId="20579D4E" w14:textId="77777777" w:rsidR="005F6B90" w:rsidRPr="00797720" w:rsidRDefault="00C609CB" w:rsidP="005B3886">
      <w:pPr>
        <w:pStyle w:val="Subtitle"/>
        <w:spacing w:after="0"/>
      </w:pPr>
      <w:r>
        <w:t>Sacramento</w:t>
      </w:r>
      <w:r w:rsidR="005F6B90" w:rsidRPr="00797720">
        <w:t>, CA</w:t>
      </w:r>
    </w:p>
    <w:p w14:paraId="5C3A8C6E" w14:textId="77777777" w:rsidR="00806B02" w:rsidRPr="00797720" w:rsidRDefault="0097238C" w:rsidP="00352D99">
      <w:pPr>
        <w:pStyle w:val="Subtitle"/>
      </w:pPr>
      <w:r>
        <w:t xml:space="preserve">April </w:t>
      </w:r>
      <w:r w:rsidR="00BD54BC">
        <w:t>7</w:t>
      </w:r>
      <w:r w:rsidR="008E6410">
        <w:t>, 2021</w:t>
      </w:r>
    </w:p>
    <w:p w14:paraId="4D2A42A9" w14:textId="77777777" w:rsidR="00806B02" w:rsidRPr="002C2ED6" w:rsidRDefault="00806B02" w:rsidP="002C2ED6">
      <w:pPr>
        <w:pStyle w:val="Heading1"/>
        <w:rPr>
          <w:rFonts w:cs="Arial"/>
          <w:b w:val="0"/>
          <w:szCs w:val="24"/>
        </w:rPr>
      </w:pPr>
      <w:r w:rsidRPr="002C2ED6">
        <w:rPr>
          <w:rStyle w:val="Heading1Char"/>
          <w:b/>
        </w:rPr>
        <w:t>BOARD OF FORESTRY</w:t>
      </w:r>
      <w:r w:rsidR="00724DCF" w:rsidRPr="002C2ED6">
        <w:rPr>
          <w:rStyle w:val="Heading1Char"/>
          <w:b/>
        </w:rPr>
        <w:t xml:space="preserve"> AND FIRE PROTECTION</w:t>
      </w:r>
      <w:r w:rsidRPr="002C2ED6">
        <w:rPr>
          <w:rStyle w:val="Heading1Char"/>
          <w:b/>
        </w:rPr>
        <w:t xml:space="preserve"> MEMBERS</w:t>
      </w:r>
      <w:r w:rsidRPr="002C2ED6">
        <w:rPr>
          <w:rFonts w:cs="Arial"/>
          <w:b w:val="0"/>
          <w:szCs w:val="24"/>
        </w:rPr>
        <w:t>:</w:t>
      </w:r>
    </w:p>
    <w:p w14:paraId="694C1A0B" w14:textId="77777777" w:rsidR="00BA1A62" w:rsidRPr="004258BC" w:rsidRDefault="00806B02" w:rsidP="005B3886">
      <w:pPr>
        <w:pStyle w:val="Heading2"/>
        <w:spacing w:before="0" w:after="120"/>
      </w:pPr>
      <w:r w:rsidRPr="004258BC">
        <w:rPr>
          <w:rStyle w:val="Heading2Char"/>
          <w:b/>
        </w:rPr>
        <w:t>Present</w:t>
      </w:r>
      <w:r w:rsidRPr="004258BC">
        <w:t>:</w:t>
      </w:r>
    </w:p>
    <w:p w14:paraId="2790113B" w14:textId="77777777" w:rsidR="00BA1A62" w:rsidRDefault="00BA1A62" w:rsidP="00403A64">
      <w:pPr>
        <w:pStyle w:val="ListParagraph"/>
        <w:numPr>
          <w:ilvl w:val="0"/>
          <w:numId w:val="1"/>
        </w:numPr>
        <w:tabs>
          <w:tab w:val="left" w:pos="1320"/>
        </w:tabs>
        <w:spacing w:before="120"/>
        <w:rPr>
          <w:rFonts w:cs="Arial"/>
          <w:szCs w:val="24"/>
        </w:rPr>
        <w:sectPr w:rsidR="00BA1A62" w:rsidSect="00DA0404">
          <w:headerReference w:type="even" r:id="rId8"/>
          <w:headerReference w:type="default" r:id="rId9"/>
          <w:headerReference w:type="first" r:id="rId10"/>
          <w:pgSz w:w="12240" w:h="15840"/>
          <w:pgMar w:top="1440" w:right="1440" w:bottom="1440" w:left="1440" w:header="720" w:footer="720" w:gutter="0"/>
          <w:cols w:space="720"/>
          <w:titlePg/>
          <w:docGrid w:linePitch="360"/>
        </w:sectPr>
      </w:pPr>
    </w:p>
    <w:p w14:paraId="5CF1DA3A" w14:textId="77777777" w:rsidR="00862DD7" w:rsidRPr="00BA1A62" w:rsidRDefault="00862DD7" w:rsidP="00403A64">
      <w:pPr>
        <w:pStyle w:val="ListParagraph"/>
        <w:numPr>
          <w:ilvl w:val="0"/>
          <w:numId w:val="1"/>
        </w:numPr>
        <w:tabs>
          <w:tab w:val="left" w:pos="1320"/>
        </w:tabs>
        <w:spacing w:before="120"/>
        <w:rPr>
          <w:rFonts w:cs="Arial"/>
          <w:szCs w:val="24"/>
        </w:rPr>
      </w:pPr>
      <w:r w:rsidRPr="00BA1A62">
        <w:rPr>
          <w:rFonts w:cs="Arial"/>
          <w:szCs w:val="24"/>
        </w:rPr>
        <w:t>Keith Gilles</w:t>
      </w:r>
      <w:r w:rsidR="00BB77D8">
        <w:rPr>
          <w:rFonts w:cs="Arial"/>
          <w:szCs w:val="24"/>
        </w:rPr>
        <w:t>s</w:t>
      </w:r>
      <w:r w:rsidRPr="00BA1A62">
        <w:rPr>
          <w:rFonts w:cs="Arial"/>
          <w:szCs w:val="24"/>
        </w:rPr>
        <w:t>, Chair</w:t>
      </w:r>
    </w:p>
    <w:p w14:paraId="454DBC16" w14:textId="77777777" w:rsidR="00E10078" w:rsidRDefault="00E10078" w:rsidP="00245998">
      <w:pPr>
        <w:pStyle w:val="ListParagraph"/>
        <w:numPr>
          <w:ilvl w:val="0"/>
          <w:numId w:val="4"/>
        </w:numPr>
        <w:tabs>
          <w:tab w:val="left" w:pos="1320"/>
        </w:tabs>
        <w:rPr>
          <w:rFonts w:cs="Arial"/>
          <w:szCs w:val="24"/>
        </w:rPr>
      </w:pPr>
      <w:r w:rsidRPr="00B632FE">
        <w:rPr>
          <w:rFonts w:cs="Arial"/>
          <w:szCs w:val="24"/>
        </w:rPr>
        <w:t>Rich Wade</w:t>
      </w:r>
    </w:p>
    <w:p w14:paraId="523569BD" w14:textId="77777777" w:rsidR="00C05CA4" w:rsidRDefault="00C05CA4" w:rsidP="00245998">
      <w:pPr>
        <w:pStyle w:val="ListParagraph"/>
        <w:numPr>
          <w:ilvl w:val="0"/>
          <w:numId w:val="4"/>
        </w:numPr>
        <w:tabs>
          <w:tab w:val="left" w:pos="1320"/>
        </w:tabs>
        <w:rPr>
          <w:rFonts w:cs="Arial"/>
          <w:szCs w:val="24"/>
        </w:rPr>
      </w:pPr>
      <w:r>
        <w:rPr>
          <w:rFonts w:cs="Arial"/>
          <w:szCs w:val="24"/>
        </w:rPr>
        <w:t>Marc Los Huertos</w:t>
      </w:r>
    </w:p>
    <w:p w14:paraId="66265804" w14:textId="77777777" w:rsidR="00C05CA4" w:rsidRDefault="001F43C1" w:rsidP="00B061B0">
      <w:pPr>
        <w:pStyle w:val="ListParagraph"/>
        <w:numPr>
          <w:ilvl w:val="0"/>
          <w:numId w:val="4"/>
        </w:numPr>
        <w:tabs>
          <w:tab w:val="left" w:pos="1320"/>
        </w:tabs>
        <w:rPr>
          <w:rFonts w:cs="Arial"/>
          <w:szCs w:val="24"/>
        </w:rPr>
      </w:pPr>
      <w:r>
        <w:rPr>
          <w:rFonts w:cs="Arial"/>
          <w:szCs w:val="24"/>
        </w:rPr>
        <w:t>Darcy Wheeles</w:t>
      </w:r>
    </w:p>
    <w:p w14:paraId="680B81EB" w14:textId="77777777" w:rsidR="003C18F6" w:rsidRPr="00B632FE" w:rsidRDefault="003C18F6" w:rsidP="00245998">
      <w:pPr>
        <w:pStyle w:val="ListParagraph"/>
        <w:numPr>
          <w:ilvl w:val="0"/>
          <w:numId w:val="4"/>
        </w:numPr>
        <w:tabs>
          <w:tab w:val="left" w:pos="1320"/>
        </w:tabs>
        <w:ind w:left="360"/>
        <w:rPr>
          <w:rFonts w:cs="Arial"/>
          <w:szCs w:val="24"/>
        </w:rPr>
      </w:pPr>
      <w:r>
        <w:rPr>
          <w:rFonts w:cs="Arial"/>
          <w:szCs w:val="24"/>
        </w:rPr>
        <w:t>Chris Chase</w:t>
      </w:r>
    </w:p>
    <w:p w14:paraId="1C8406DD" w14:textId="77777777" w:rsidR="00E10078" w:rsidRPr="00B632FE" w:rsidRDefault="00E10078" w:rsidP="00403A64">
      <w:pPr>
        <w:pStyle w:val="ListParagraph"/>
        <w:numPr>
          <w:ilvl w:val="0"/>
          <w:numId w:val="1"/>
        </w:numPr>
        <w:tabs>
          <w:tab w:val="left" w:pos="1320"/>
        </w:tabs>
        <w:ind w:left="360"/>
        <w:rPr>
          <w:rFonts w:cs="Arial"/>
          <w:szCs w:val="24"/>
        </w:rPr>
      </w:pPr>
      <w:r w:rsidRPr="00B632FE">
        <w:rPr>
          <w:rFonts w:cs="Arial"/>
          <w:szCs w:val="24"/>
        </w:rPr>
        <w:t>Susan Husari</w:t>
      </w:r>
    </w:p>
    <w:p w14:paraId="100814BE" w14:textId="77777777" w:rsidR="00BA1A62" w:rsidRPr="00A417A5" w:rsidRDefault="00A417A5" w:rsidP="00A417A5">
      <w:pPr>
        <w:pStyle w:val="ListParagraph"/>
        <w:numPr>
          <w:ilvl w:val="0"/>
          <w:numId w:val="1"/>
        </w:numPr>
        <w:ind w:left="360"/>
        <w:rPr>
          <w:rStyle w:val="Heading2Char"/>
          <w:rFonts w:eastAsia="Times New Roman" w:cs="Times New Roman"/>
          <w:b w:val="0"/>
          <w:i w:val="0"/>
          <w:szCs w:val="20"/>
        </w:rPr>
        <w:sectPr w:rsidR="00BA1A62" w:rsidRPr="00A417A5" w:rsidSect="00BA1A62">
          <w:type w:val="continuous"/>
          <w:pgSz w:w="12240" w:h="15840"/>
          <w:pgMar w:top="1440" w:right="1440" w:bottom="1440" w:left="1440" w:header="720" w:footer="720" w:gutter="0"/>
          <w:cols w:num="2" w:space="720"/>
          <w:titlePg/>
          <w:docGrid w:linePitch="360"/>
        </w:sectPr>
      </w:pPr>
      <w:r>
        <w:t>Mike Jan</w:t>
      </w:r>
      <w:r w:rsidR="00721A15">
        <w:t>i</w:t>
      </w:r>
    </w:p>
    <w:p w14:paraId="2110894D" w14:textId="77777777" w:rsidR="001F1017" w:rsidRPr="00A417A5" w:rsidRDefault="001F1017" w:rsidP="00A417A5">
      <w:pPr>
        <w:pStyle w:val="Heading2"/>
        <w:spacing w:before="240"/>
        <w:rPr>
          <w:i w:val="0"/>
          <w:szCs w:val="32"/>
        </w:rPr>
        <w:sectPr w:rsidR="001F1017" w:rsidRPr="00A417A5" w:rsidSect="00BA1A62">
          <w:type w:val="continuous"/>
          <w:pgSz w:w="12240" w:h="15840"/>
          <w:pgMar w:top="1440" w:right="1440" w:bottom="1440" w:left="1440" w:header="720" w:footer="720" w:gutter="0"/>
          <w:cols w:space="720"/>
          <w:titlePg/>
          <w:docGrid w:linePitch="360"/>
        </w:sectPr>
      </w:pPr>
    </w:p>
    <w:p w14:paraId="1270255E" w14:textId="77777777" w:rsidR="00BA1A62" w:rsidRPr="002C2ED6" w:rsidRDefault="00423ADF" w:rsidP="00562847">
      <w:pPr>
        <w:pStyle w:val="Heading1"/>
        <w:spacing w:before="360"/>
        <w:rPr>
          <w:rStyle w:val="Heading1Char"/>
          <w:b/>
        </w:rPr>
      </w:pPr>
      <w:r w:rsidRPr="002C2ED6">
        <w:rPr>
          <w:rStyle w:val="Heading1Char"/>
          <w:b/>
        </w:rPr>
        <w:t>B</w:t>
      </w:r>
      <w:r w:rsidR="005F6B90" w:rsidRPr="002C2ED6">
        <w:rPr>
          <w:rStyle w:val="Heading1Char"/>
          <w:b/>
        </w:rPr>
        <w:t xml:space="preserve">OARD </w:t>
      </w:r>
      <w:r w:rsidR="00BA1A62" w:rsidRPr="002C2ED6">
        <w:rPr>
          <w:rStyle w:val="Heading1Char"/>
          <w:b/>
        </w:rPr>
        <w:t>S</w:t>
      </w:r>
      <w:r w:rsidR="005F6B90" w:rsidRPr="002C2ED6">
        <w:rPr>
          <w:rStyle w:val="Heading1Char"/>
          <w:b/>
        </w:rPr>
        <w:t>TAFF</w:t>
      </w:r>
      <w:r w:rsidR="002E5655" w:rsidRPr="002C2ED6">
        <w:rPr>
          <w:rStyle w:val="Heading1Char"/>
          <w:b/>
        </w:rPr>
        <w:t xml:space="preserve"> PRESENT:</w:t>
      </w:r>
    </w:p>
    <w:p w14:paraId="73564B2E" w14:textId="77777777" w:rsidR="004258BC" w:rsidRDefault="004258BC" w:rsidP="00245998">
      <w:pPr>
        <w:pStyle w:val="ListParagraph"/>
        <w:numPr>
          <w:ilvl w:val="0"/>
          <w:numId w:val="3"/>
        </w:numPr>
        <w:tabs>
          <w:tab w:val="left" w:pos="1320"/>
        </w:tabs>
        <w:spacing w:before="120"/>
        <w:rPr>
          <w:rFonts w:cs="Arial"/>
          <w:szCs w:val="24"/>
        </w:rPr>
        <w:sectPr w:rsidR="004258BC" w:rsidSect="00BA1A62">
          <w:type w:val="continuous"/>
          <w:pgSz w:w="12240" w:h="15840"/>
          <w:pgMar w:top="1440" w:right="1440" w:bottom="1440" w:left="1440" w:header="720" w:footer="720" w:gutter="0"/>
          <w:cols w:space="720"/>
          <w:titlePg/>
          <w:docGrid w:linePitch="360"/>
        </w:sectPr>
      </w:pPr>
    </w:p>
    <w:p w14:paraId="508F2137" w14:textId="77777777" w:rsidR="008C6E89" w:rsidRPr="00BA1A62" w:rsidRDefault="00423ADF" w:rsidP="00245998">
      <w:pPr>
        <w:pStyle w:val="ListParagraph"/>
        <w:numPr>
          <w:ilvl w:val="0"/>
          <w:numId w:val="3"/>
        </w:numPr>
        <w:tabs>
          <w:tab w:val="left" w:pos="1320"/>
        </w:tabs>
        <w:spacing w:before="120"/>
        <w:rPr>
          <w:rFonts w:cs="Arial"/>
          <w:szCs w:val="24"/>
        </w:rPr>
      </w:pPr>
      <w:r w:rsidRPr="00BB77D8">
        <w:rPr>
          <w:rFonts w:cs="Arial"/>
          <w:szCs w:val="24"/>
        </w:rPr>
        <w:t>M</w:t>
      </w:r>
      <w:r w:rsidR="00E10078" w:rsidRPr="00BB77D8">
        <w:rPr>
          <w:rFonts w:cs="Arial"/>
          <w:szCs w:val="24"/>
        </w:rPr>
        <w:t>att Dias, Executive Officer</w:t>
      </w:r>
    </w:p>
    <w:p w14:paraId="1DFA1E6A" w14:textId="77777777" w:rsidR="00E10078" w:rsidRPr="00BB77D8" w:rsidRDefault="00E10078" w:rsidP="00245998">
      <w:pPr>
        <w:pStyle w:val="ListParagraph"/>
        <w:numPr>
          <w:ilvl w:val="0"/>
          <w:numId w:val="3"/>
        </w:numPr>
        <w:rPr>
          <w:rFonts w:cs="Arial"/>
          <w:szCs w:val="24"/>
        </w:rPr>
      </w:pPr>
      <w:r w:rsidRPr="00BB77D8">
        <w:rPr>
          <w:rFonts w:cs="Arial"/>
          <w:szCs w:val="24"/>
        </w:rPr>
        <w:t xml:space="preserve">Eric Hedge, </w:t>
      </w:r>
      <w:r w:rsidR="00BB77D8" w:rsidRPr="00BB77D8">
        <w:rPr>
          <w:rFonts w:cs="Arial"/>
          <w:szCs w:val="24"/>
        </w:rPr>
        <w:t>Regulations Program Manager</w:t>
      </w:r>
    </w:p>
    <w:p w14:paraId="1F6D7D69" w14:textId="77777777" w:rsidR="00E10078" w:rsidRPr="00423ADF" w:rsidRDefault="00E10078" w:rsidP="00245998">
      <w:pPr>
        <w:pStyle w:val="ListParagraph"/>
        <w:numPr>
          <w:ilvl w:val="0"/>
          <w:numId w:val="3"/>
        </w:numPr>
        <w:rPr>
          <w:rFonts w:cs="Arial"/>
          <w:szCs w:val="24"/>
        </w:rPr>
      </w:pPr>
      <w:r w:rsidRPr="00423ADF">
        <w:rPr>
          <w:rFonts w:cs="Arial"/>
          <w:szCs w:val="24"/>
        </w:rPr>
        <w:t>Dan Stapleton, Licensing Officer</w:t>
      </w:r>
    </w:p>
    <w:p w14:paraId="4670E1C3" w14:textId="77777777" w:rsidR="00670015" w:rsidRDefault="00E10078" w:rsidP="00245998">
      <w:pPr>
        <w:pStyle w:val="ListParagraph"/>
        <w:numPr>
          <w:ilvl w:val="0"/>
          <w:numId w:val="3"/>
        </w:numPr>
        <w:rPr>
          <w:rFonts w:cs="Arial"/>
          <w:szCs w:val="24"/>
        </w:rPr>
      </w:pPr>
      <w:r w:rsidRPr="00BB77D8">
        <w:rPr>
          <w:rFonts w:cs="Arial"/>
          <w:szCs w:val="24"/>
        </w:rPr>
        <w:t>Jeff Slaton, Board Counsel</w:t>
      </w:r>
    </w:p>
    <w:p w14:paraId="7391CDA7" w14:textId="77777777" w:rsidR="00783E2D" w:rsidRDefault="00783E2D" w:rsidP="00245998">
      <w:pPr>
        <w:pStyle w:val="ListParagraph"/>
        <w:numPr>
          <w:ilvl w:val="0"/>
          <w:numId w:val="3"/>
        </w:numPr>
        <w:rPr>
          <w:rFonts w:cs="Arial"/>
          <w:szCs w:val="24"/>
        </w:rPr>
      </w:pPr>
      <w:proofErr w:type="spellStart"/>
      <w:r w:rsidRPr="00B60006">
        <w:rPr>
          <w:rFonts w:cs="Arial"/>
          <w:szCs w:val="24"/>
        </w:rPr>
        <w:t>Deniele</w:t>
      </w:r>
      <w:proofErr w:type="spellEnd"/>
      <w:r>
        <w:rPr>
          <w:rFonts w:cs="Arial"/>
          <w:szCs w:val="24"/>
        </w:rPr>
        <w:t xml:space="preserve"> Cade, </w:t>
      </w:r>
      <w:r w:rsidR="00E91355">
        <w:rPr>
          <w:rFonts w:cs="Arial"/>
          <w:szCs w:val="24"/>
        </w:rPr>
        <w:t>Staff Analyst</w:t>
      </w:r>
      <w:r>
        <w:rPr>
          <w:rFonts w:cs="Arial"/>
          <w:szCs w:val="24"/>
        </w:rPr>
        <w:t>, Licensing</w:t>
      </w:r>
    </w:p>
    <w:p w14:paraId="3B8B7B60" w14:textId="77777777" w:rsidR="00311C13" w:rsidRDefault="00311C13" w:rsidP="00245998">
      <w:pPr>
        <w:pStyle w:val="ListParagraph"/>
        <w:numPr>
          <w:ilvl w:val="0"/>
          <w:numId w:val="3"/>
        </w:numPr>
        <w:rPr>
          <w:rFonts w:cs="Arial"/>
          <w:szCs w:val="24"/>
        </w:rPr>
      </w:pPr>
      <w:r>
        <w:rPr>
          <w:rFonts w:cs="Arial"/>
          <w:szCs w:val="24"/>
        </w:rPr>
        <w:t xml:space="preserve">Andrew Lawhorn, Forestry Assistant II </w:t>
      </w:r>
    </w:p>
    <w:p w14:paraId="7108E784" w14:textId="77777777" w:rsidR="00E10078" w:rsidRDefault="00E10078" w:rsidP="0082752E">
      <w:pPr>
        <w:pStyle w:val="ListParagraph"/>
        <w:numPr>
          <w:ilvl w:val="0"/>
          <w:numId w:val="3"/>
        </w:numPr>
        <w:ind w:left="360"/>
        <w:rPr>
          <w:rFonts w:cs="Arial"/>
          <w:szCs w:val="24"/>
        </w:rPr>
      </w:pPr>
      <w:r w:rsidRPr="00670015">
        <w:rPr>
          <w:rFonts w:cs="Arial"/>
          <w:szCs w:val="24"/>
        </w:rPr>
        <w:t>Edith Hannigan, Land Use Planning Program Manager</w:t>
      </w:r>
    </w:p>
    <w:p w14:paraId="7DA6A464" w14:textId="77777777" w:rsidR="00311C13" w:rsidRDefault="00311C13" w:rsidP="00245998">
      <w:pPr>
        <w:pStyle w:val="ListParagraph"/>
        <w:numPr>
          <w:ilvl w:val="0"/>
          <w:numId w:val="3"/>
        </w:numPr>
        <w:ind w:left="360"/>
        <w:rPr>
          <w:rFonts w:cs="Arial"/>
          <w:szCs w:val="24"/>
        </w:rPr>
      </w:pPr>
      <w:r>
        <w:rPr>
          <w:rFonts w:cs="Arial"/>
          <w:szCs w:val="24"/>
        </w:rPr>
        <w:t>Robert Roth, Attorney IV</w:t>
      </w:r>
      <w:r w:rsidR="005C408F">
        <w:rPr>
          <w:rFonts w:cs="Arial"/>
          <w:szCs w:val="24"/>
        </w:rPr>
        <w:softHyphen/>
      </w:r>
      <w:r w:rsidR="005C408F">
        <w:rPr>
          <w:rFonts w:cs="Arial"/>
          <w:szCs w:val="24"/>
        </w:rPr>
        <w:softHyphen/>
      </w:r>
      <w:r w:rsidR="005C408F">
        <w:rPr>
          <w:rFonts w:cs="Arial"/>
          <w:szCs w:val="24"/>
        </w:rPr>
        <w:softHyphen/>
      </w:r>
      <w:r w:rsidR="005C408F">
        <w:rPr>
          <w:rFonts w:cs="Arial"/>
          <w:szCs w:val="24"/>
        </w:rPr>
        <w:softHyphen/>
      </w:r>
    </w:p>
    <w:p w14:paraId="7CFD90D4" w14:textId="77777777" w:rsidR="00311C13" w:rsidRDefault="00F90C15" w:rsidP="00245998">
      <w:pPr>
        <w:pStyle w:val="ListParagraph"/>
        <w:numPr>
          <w:ilvl w:val="0"/>
          <w:numId w:val="3"/>
        </w:numPr>
        <w:ind w:left="360"/>
        <w:rPr>
          <w:rFonts w:cs="Arial"/>
          <w:szCs w:val="24"/>
        </w:rPr>
      </w:pPr>
      <w:r>
        <w:rPr>
          <w:rFonts w:cs="Arial"/>
          <w:szCs w:val="24"/>
        </w:rPr>
        <w:t xml:space="preserve">Claire </w:t>
      </w:r>
      <w:r w:rsidR="0082752E">
        <w:rPr>
          <w:rFonts w:cs="Arial"/>
          <w:szCs w:val="24"/>
        </w:rPr>
        <w:t>McCoy, Environmental</w:t>
      </w:r>
      <w:r>
        <w:rPr>
          <w:rFonts w:cs="Arial"/>
          <w:szCs w:val="24"/>
        </w:rPr>
        <w:t xml:space="preserve"> Planner</w:t>
      </w:r>
    </w:p>
    <w:p w14:paraId="26AA02A3" w14:textId="77777777" w:rsidR="00311C13" w:rsidRDefault="00311C13" w:rsidP="00245998">
      <w:pPr>
        <w:pStyle w:val="ListParagraph"/>
        <w:numPr>
          <w:ilvl w:val="0"/>
          <w:numId w:val="3"/>
        </w:numPr>
        <w:ind w:left="360"/>
        <w:rPr>
          <w:rFonts w:cs="Arial"/>
          <w:szCs w:val="24"/>
        </w:rPr>
      </w:pPr>
      <w:r>
        <w:rPr>
          <w:rFonts w:cs="Arial"/>
          <w:szCs w:val="24"/>
        </w:rPr>
        <w:t>Sara</w:t>
      </w:r>
      <w:r w:rsidR="00F90C15">
        <w:rPr>
          <w:rFonts w:cs="Arial"/>
          <w:szCs w:val="24"/>
        </w:rPr>
        <w:t xml:space="preserve"> Walter, AGPA</w:t>
      </w:r>
    </w:p>
    <w:p w14:paraId="6333F729" w14:textId="77777777" w:rsidR="0094174D" w:rsidRDefault="0094174D" w:rsidP="00245998">
      <w:pPr>
        <w:pStyle w:val="ListParagraph"/>
        <w:numPr>
          <w:ilvl w:val="0"/>
          <w:numId w:val="3"/>
        </w:numPr>
        <w:ind w:left="360"/>
        <w:rPr>
          <w:rFonts w:cs="Arial"/>
          <w:szCs w:val="24"/>
        </w:rPr>
      </w:pPr>
      <w:r>
        <w:rPr>
          <w:rFonts w:cs="Arial"/>
          <w:szCs w:val="24"/>
        </w:rPr>
        <w:t>Katie Harrell, Joint Institute for Wood Products Innovation</w:t>
      </w:r>
    </w:p>
    <w:p w14:paraId="5B9DD8D4" w14:textId="77777777" w:rsidR="00CD24B5" w:rsidRDefault="00CD24B5" w:rsidP="001D129A">
      <w:pPr>
        <w:pStyle w:val="ListParagraph"/>
        <w:numPr>
          <w:ilvl w:val="0"/>
          <w:numId w:val="3"/>
        </w:numPr>
        <w:ind w:left="360"/>
        <w:rPr>
          <w:rFonts w:cs="Arial"/>
          <w:szCs w:val="24"/>
        </w:rPr>
      </w:pPr>
      <w:r>
        <w:rPr>
          <w:rFonts w:cs="Arial"/>
          <w:szCs w:val="24"/>
        </w:rPr>
        <w:t>Laura Alarcon-</w:t>
      </w:r>
      <w:proofErr w:type="spellStart"/>
      <w:r>
        <w:rPr>
          <w:rFonts w:cs="Arial"/>
          <w:szCs w:val="24"/>
        </w:rPr>
        <w:t>Stalians</w:t>
      </w:r>
      <w:proofErr w:type="spellEnd"/>
      <w:r>
        <w:rPr>
          <w:rFonts w:cs="Arial"/>
          <w:szCs w:val="24"/>
        </w:rPr>
        <w:t>, Administrative Manager</w:t>
      </w:r>
    </w:p>
    <w:p w14:paraId="51941D4C" w14:textId="77777777" w:rsidR="005B3886" w:rsidRPr="00CD24B5" w:rsidRDefault="005B3886" w:rsidP="001D129A">
      <w:pPr>
        <w:pStyle w:val="ListParagraph"/>
        <w:numPr>
          <w:ilvl w:val="0"/>
          <w:numId w:val="3"/>
        </w:numPr>
        <w:ind w:left="360"/>
        <w:rPr>
          <w:rFonts w:cs="Arial"/>
          <w:szCs w:val="24"/>
        </w:rPr>
      </w:pPr>
      <w:r w:rsidRPr="00CD24B5">
        <w:rPr>
          <w:rFonts w:cs="Arial"/>
          <w:szCs w:val="24"/>
        </w:rPr>
        <w:t>Linda Cano, Executive As</w:t>
      </w:r>
      <w:r w:rsidR="001A44E1" w:rsidRPr="00CD24B5">
        <w:rPr>
          <w:rFonts w:cs="Arial"/>
          <w:szCs w:val="24"/>
        </w:rPr>
        <w:t>s</w:t>
      </w:r>
      <w:r w:rsidRPr="00CD24B5">
        <w:rPr>
          <w:rFonts w:cs="Arial"/>
          <w:szCs w:val="24"/>
        </w:rPr>
        <w:t>istant</w:t>
      </w:r>
    </w:p>
    <w:p w14:paraId="3A34D61C" w14:textId="77777777" w:rsidR="004258BC" w:rsidRDefault="004258BC" w:rsidP="00BA1A62">
      <w:pPr>
        <w:pStyle w:val="ListParagraph"/>
        <w:spacing w:before="160"/>
        <w:ind w:left="360"/>
        <w:rPr>
          <w:rStyle w:val="Heading1Char"/>
        </w:rPr>
        <w:sectPr w:rsidR="004258BC" w:rsidSect="004258BC">
          <w:type w:val="continuous"/>
          <w:pgSz w:w="12240" w:h="15840"/>
          <w:pgMar w:top="1440" w:right="1440" w:bottom="1440" w:left="1440" w:header="720" w:footer="720" w:gutter="0"/>
          <w:cols w:num="2" w:space="720"/>
          <w:titlePg/>
          <w:docGrid w:linePitch="360"/>
        </w:sectPr>
      </w:pPr>
    </w:p>
    <w:p w14:paraId="1806C06C" w14:textId="77777777" w:rsidR="003502CA" w:rsidRPr="002C2ED6" w:rsidRDefault="003502CA" w:rsidP="003502CA">
      <w:pPr>
        <w:pStyle w:val="Heading1"/>
      </w:pPr>
      <w:r w:rsidRPr="002C2ED6">
        <w:rPr>
          <w:rStyle w:val="Heading1Char"/>
          <w:b/>
        </w:rPr>
        <w:t>DEPARTMENTAL STAFF PRESENT</w:t>
      </w:r>
      <w:r w:rsidRPr="002C2ED6">
        <w:t>:</w:t>
      </w:r>
    </w:p>
    <w:p w14:paraId="5610B750" w14:textId="77777777" w:rsidR="0087746B" w:rsidRDefault="0087746B" w:rsidP="003502CA">
      <w:pPr>
        <w:pStyle w:val="Heading1"/>
        <w:sectPr w:rsidR="0087746B" w:rsidSect="00C133AF">
          <w:type w:val="continuous"/>
          <w:pgSz w:w="12240" w:h="15840"/>
          <w:pgMar w:top="1440" w:right="1440" w:bottom="1440" w:left="1440" w:header="720" w:footer="720" w:gutter="0"/>
          <w:cols w:space="720"/>
          <w:titlePg/>
          <w:docGrid w:linePitch="360"/>
        </w:sectPr>
      </w:pPr>
    </w:p>
    <w:p w14:paraId="5A556E39" w14:textId="77777777" w:rsidR="0082752E" w:rsidRDefault="0082752E" w:rsidP="00721A15">
      <w:pPr>
        <w:pStyle w:val="ListParagraph"/>
        <w:numPr>
          <w:ilvl w:val="0"/>
          <w:numId w:val="2"/>
        </w:numPr>
        <w:rPr>
          <w:rFonts w:cs="Arial"/>
          <w:szCs w:val="24"/>
        </w:rPr>
      </w:pPr>
      <w:r>
        <w:rPr>
          <w:rFonts w:cs="Arial"/>
          <w:szCs w:val="24"/>
        </w:rPr>
        <w:t>Thom Porter, Director CAL FIRE</w:t>
      </w:r>
    </w:p>
    <w:p w14:paraId="1A726BB5" w14:textId="0084988F" w:rsidR="004B5020" w:rsidRDefault="00574933" w:rsidP="00721A15">
      <w:pPr>
        <w:pStyle w:val="ListParagraph"/>
        <w:numPr>
          <w:ilvl w:val="0"/>
          <w:numId w:val="2"/>
        </w:numPr>
        <w:rPr>
          <w:rFonts w:cs="Arial"/>
          <w:szCs w:val="24"/>
        </w:rPr>
      </w:pPr>
      <w:r>
        <w:rPr>
          <w:rFonts w:cs="Arial"/>
          <w:szCs w:val="24"/>
        </w:rPr>
        <w:t xml:space="preserve">Helge </w:t>
      </w:r>
      <w:proofErr w:type="spellStart"/>
      <w:r w:rsidR="000425F4">
        <w:rPr>
          <w:rFonts w:cs="Arial"/>
          <w:szCs w:val="24"/>
        </w:rPr>
        <w:t>Eng</w:t>
      </w:r>
      <w:proofErr w:type="spellEnd"/>
      <w:r w:rsidR="004B5020">
        <w:rPr>
          <w:rFonts w:cs="Arial"/>
          <w:szCs w:val="24"/>
        </w:rPr>
        <w:t xml:space="preserve">, </w:t>
      </w:r>
      <w:r w:rsidR="00C078D0">
        <w:rPr>
          <w:rFonts w:cs="Arial"/>
          <w:szCs w:val="24"/>
        </w:rPr>
        <w:t xml:space="preserve">Deputy </w:t>
      </w:r>
      <w:r w:rsidR="004B5020">
        <w:rPr>
          <w:rFonts w:cs="Arial"/>
          <w:szCs w:val="24"/>
        </w:rPr>
        <w:t>Director, CAL FIRE</w:t>
      </w:r>
    </w:p>
    <w:p w14:paraId="329AC0EB" w14:textId="77777777" w:rsidR="00721A15" w:rsidRPr="00574933" w:rsidRDefault="00721A15" w:rsidP="00721A15">
      <w:pPr>
        <w:pStyle w:val="ListParagraph"/>
        <w:numPr>
          <w:ilvl w:val="0"/>
          <w:numId w:val="2"/>
        </w:numPr>
        <w:rPr>
          <w:rFonts w:cs="Arial"/>
          <w:szCs w:val="24"/>
        </w:rPr>
      </w:pPr>
      <w:r w:rsidRPr="00574933">
        <w:rPr>
          <w:rFonts w:cs="Arial"/>
          <w:szCs w:val="24"/>
        </w:rPr>
        <w:t>Dennis Hall, Assistant Deputy Director, Forest Practice</w:t>
      </w:r>
    </w:p>
    <w:p w14:paraId="75E7B9C1" w14:textId="77777777" w:rsidR="00721A15" w:rsidRPr="00574933" w:rsidRDefault="00721A15" w:rsidP="00721A15">
      <w:pPr>
        <w:pStyle w:val="ListParagraph"/>
        <w:numPr>
          <w:ilvl w:val="0"/>
          <w:numId w:val="2"/>
        </w:numPr>
        <w:rPr>
          <w:rFonts w:cs="Arial"/>
          <w:szCs w:val="24"/>
        </w:rPr>
      </w:pPr>
      <w:r w:rsidRPr="00574933">
        <w:rPr>
          <w:rFonts w:cs="Arial"/>
          <w:szCs w:val="24"/>
        </w:rPr>
        <w:t>Eric Huff, Staff Chief, Forest Practice Program</w:t>
      </w:r>
    </w:p>
    <w:p w14:paraId="55CE1EC4" w14:textId="77777777" w:rsidR="00721A15" w:rsidRPr="00574933" w:rsidRDefault="00721A15" w:rsidP="00721A15">
      <w:pPr>
        <w:pStyle w:val="ListParagraph"/>
        <w:numPr>
          <w:ilvl w:val="0"/>
          <w:numId w:val="2"/>
        </w:numPr>
        <w:rPr>
          <w:rFonts w:cs="Arial"/>
          <w:szCs w:val="24"/>
        </w:rPr>
      </w:pPr>
      <w:r w:rsidRPr="00574933">
        <w:rPr>
          <w:rFonts w:cs="Arial"/>
          <w:szCs w:val="24"/>
        </w:rPr>
        <w:t xml:space="preserve">Bill </w:t>
      </w:r>
      <w:proofErr w:type="spellStart"/>
      <w:r w:rsidRPr="00574933">
        <w:rPr>
          <w:rFonts w:cs="Arial"/>
          <w:szCs w:val="24"/>
        </w:rPr>
        <w:t>Solinsky</w:t>
      </w:r>
      <w:proofErr w:type="spellEnd"/>
      <w:r w:rsidRPr="00574933">
        <w:rPr>
          <w:rFonts w:cs="Arial"/>
          <w:szCs w:val="24"/>
        </w:rPr>
        <w:t>, Forester III, THP Administration</w:t>
      </w:r>
    </w:p>
    <w:p w14:paraId="5F7F3691" w14:textId="77777777" w:rsidR="004B5020" w:rsidRPr="00574933" w:rsidRDefault="004B5020" w:rsidP="004B5020">
      <w:pPr>
        <w:pStyle w:val="ListParagraph"/>
        <w:numPr>
          <w:ilvl w:val="0"/>
          <w:numId w:val="2"/>
        </w:numPr>
        <w:rPr>
          <w:rFonts w:cs="Arial"/>
          <w:szCs w:val="24"/>
        </w:rPr>
      </w:pPr>
      <w:r w:rsidRPr="00574933">
        <w:rPr>
          <w:rFonts w:cs="Arial"/>
          <w:szCs w:val="24"/>
        </w:rPr>
        <w:t>Tom Smith, Sr. Plant Pathologist, Resource Management</w:t>
      </w:r>
    </w:p>
    <w:p w14:paraId="2E5D5210" w14:textId="77777777" w:rsidR="004B5020" w:rsidRPr="00574933" w:rsidRDefault="004B5020" w:rsidP="004B5020">
      <w:pPr>
        <w:pStyle w:val="ListParagraph"/>
        <w:numPr>
          <w:ilvl w:val="0"/>
          <w:numId w:val="2"/>
        </w:numPr>
        <w:rPr>
          <w:rFonts w:cs="Arial"/>
          <w:szCs w:val="24"/>
        </w:rPr>
      </w:pPr>
      <w:r w:rsidRPr="00574933">
        <w:rPr>
          <w:rFonts w:cs="Arial"/>
          <w:szCs w:val="24"/>
        </w:rPr>
        <w:t>Matt Damon, Battalion Chief, AVL Project Manager, CAL FIRE</w:t>
      </w:r>
    </w:p>
    <w:p w14:paraId="4D21ED2E" w14:textId="77777777" w:rsidR="00721A15" w:rsidRDefault="00721A15" w:rsidP="00721A15">
      <w:r>
        <w:br w:type="page"/>
      </w:r>
    </w:p>
    <w:p w14:paraId="2994CE7C" w14:textId="77777777" w:rsidR="004258BC" w:rsidRPr="00721A15" w:rsidRDefault="004258BC" w:rsidP="00721A15">
      <w:pPr>
        <w:pStyle w:val="ListParagraph"/>
        <w:numPr>
          <w:ilvl w:val="0"/>
          <w:numId w:val="2"/>
        </w:numPr>
        <w:rPr>
          <w:rFonts w:cs="Arial"/>
          <w:b/>
          <w:szCs w:val="24"/>
        </w:rPr>
        <w:sectPr w:rsidR="004258BC" w:rsidRPr="00721A15" w:rsidSect="003502CA">
          <w:type w:val="continuous"/>
          <w:pgSz w:w="12240" w:h="15840"/>
          <w:pgMar w:top="1440" w:right="1440" w:bottom="1440" w:left="1440" w:header="720" w:footer="720" w:gutter="0"/>
          <w:cols w:space="720"/>
          <w:titlePg/>
          <w:docGrid w:linePitch="360"/>
        </w:sectPr>
      </w:pPr>
    </w:p>
    <w:p w14:paraId="4CC23D8B" w14:textId="77777777" w:rsidR="00C40BC4" w:rsidRPr="00CD2D22" w:rsidRDefault="00C40BC4" w:rsidP="002C2ED6">
      <w:pPr>
        <w:pStyle w:val="Heading1"/>
        <w:rPr>
          <w:rFonts w:cs="Arial"/>
          <w:b w:val="0"/>
          <w:szCs w:val="24"/>
        </w:rPr>
      </w:pPr>
      <w:r w:rsidRPr="00CD2D22">
        <w:rPr>
          <w:rStyle w:val="Heading1Char"/>
          <w:rFonts w:cs="Arial"/>
          <w:b/>
          <w:szCs w:val="24"/>
        </w:rPr>
        <w:lastRenderedPageBreak/>
        <w:t>Announcement of Action(s) Taken in Executive Session</w:t>
      </w:r>
      <w:r w:rsidR="00466F2D" w:rsidRPr="00CD2D22">
        <w:rPr>
          <w:rFonts w:cs="Arial"/>
          <w:b w:val="0"/>
          <w:szCs w:val="24"/>
        </w:rPr>
        <w:t>:</w:t>
      </w:r>
    </w:p>
    <w:p w14:paraId="52BFD6CF" w14:textId="77777777" w:rsidR="00FD33C4" w:rsidRPr="00CD2D22" w:rsidRDefault="00336AC6" w:rsidP="003314E6">
      <w:pPr>
        <w:rPr>
          <w:rFonts w:cs="Arial"/>
          <w:szCs w:val="24"/>
        </w:rPr>
      </w:pPr>
      <w:r w:rsidRPr="00CD2D22">
        <w:rPr>
          <w:rFonts w:cs="Arial"/>
          <w:szCs w:val="24"/>
        </w:rPr>
        <w:t>Jeff Slaton, Board Counsel</w:t>
      </w:r>
      <w:r w:rsidR="003314E6" w:rsidRPr="00CD2D22">
        <w:rPr>
          <w:rFonts w:cs="Arial"/>
          <w:szCs w:val="24"/>
        </w:rPr>
        <w:t xml:space="preserve">, reported </w:t>
      </w:r>
      <w:r w:rsidR="00F20BF7" w:rsidRPr="00CD2D22">
        <w:rPr>
          <w:rFonts w:cs="Arial"/>
          <w:szCs w:val="24"/>
        </w:rPr>
        <w:t>that</w:t>
      </w:r>
      <w:r w:rsidR="00E91355" w:rsidRPr="00CD2D22">
        <w:rPr>
          <w:rFonts w:cs="Arial"/>
          <w:szCs w:val="24"/>
        </w:rPr>
        <w:t xml:space="preserve"> the Board</w:t>
      </w:r>
      <w:r w:rsidR="00F20BF7" w:rsidRPr="00CD2D22">
        <w:rPr>
          <w:rFonts w:cs="Arial"/>
          <w:szCs w:val="24"/>
        </w:rPr>
        <w:t xml:space="preserve"> </w:t>
      </w:r>
      <w:r w:rsidRPr="00CD2D22">
        <w:rPr>
          <w:rFonts w:cs="Arial"/>
          <w:szCs w:val="24"/>
        </w:rPr>
        <w:t>discussed the items on the agenda</w:t>
      </w:r>
      <w:r w:rsidR="0053249F" w:rsidRPr="00CD2D22">
        <w:rPr>
          <w:rFonts w:cs="Arial"/>
          <w:szCs w:val="24"/>
        </w:rPr>
        <w:t xml:space="preserve"> during Executive </w:t>
      </w:r>
      <w:r w:rsidR="006D7919" w:rsidRPr="00CD2D22">
        <w:rPr>
          <w:rFonts w:cs="Arial"/>
          <w:szCs w:val="24"/>
        </w:rPr>
        <w:t>session.</w:t>
      </w:r>
    </w:p>
    <w:p w14:paraId="24A0B0D2" w14:textId="77777777" w:rsidR="00CC287F" w:rsidRDefault="00CC287F" w:rsidP="001800DD">
      <w:pPr>
        <w:widowControl w:val="0"/>
        <w:numPr>
          <w:ilvl w:val="0"/>
          <w:numId w:val="7"/>
        </w:numPr>
        <w:tabs>
          <w:tab w:val="left" w:pos="6064"/>
          <w:tab w:val="left" w:pos="7233"/>
        </w:tabs>
        <w:spacing w:before="120" w:after="120"/>
        <w:ind w:right="504"/>
        <w:rPr>
          <w:rFonts w:eastAsia="Arial" w:cs="Arial"/>
          <w:bCs/>
          <w:spacing w:val="-4"/>
          <w:szCs w:val="24"/>
        </w:rPr>
      </w:pPr>
      <w:r>
        <w:rPr>
          <w:rFonts w:eastAsia="Arial" w:cs="Arial"/>
          <w:bCs/>
          <w:spacing w:val="-4"/>
          <w:szCs w:val="24"/>
        </w:rPr>
        <w:t xml:space="preserve">California Chaparral Institute, </w:t>
      </w:r>
      <w:r>
        <w:rPr>
          <w:rFonts w:eastAsia="Arial" w:cs="Arial"/>
          <w:bCs/>
          <w:i/>
          <w:spacing w:val="-4"/>
          <w:szCs w:val="24"/>
        </w:rPr>
        <w:t>et al</w:t>
      </w:r>
      <w:r>
        <w:rPr>
          <w:rFonts w:eastAsia="Arial" w:cs="Arial"/>
          <w:bCs/>
          <w:spacing w:val="-4"/>
          <w:szCs w:val="24"/>
        </w:rPr>
        <w:t>., vs. California State Board of Forestry and Fire Protection (Case No. 37-2020-00005203)</w:t>
      </w:r>
    </w:p>
    <w:p w14:paraId="43AC382A" w14:textId="6658A62E" w:rsidR="003F2CE0" w:rsidRPr="003F2CE0" w:rsidRDefault="003F2CE0" w:rsidP="003F2CE0">
      <w:pPr>
        <w:widowControl w:val="0"/>
        <w:tabs>
          <w:tab w:val="left" w:pos="6064"/>
          <w:tab w:val="left" w:pos="7233"/>
        </w:tabs>
        <w:spacing w:before="120" w:after="120"/>
        <w:ind w:right="504"/>
        <w:rPr>
          <w:rFonts w:eastAsia="Arial" w:cs="Arial"/>
          <w:bCs/>
          <w:spacing w:val="-4"/>
          <w:szCs w:val="24"/>
        </w:rPr>
      </w:pPr>
      <w:r>
        <w:rPr>
          <w:rFonts w:cs="Arial"/>
          <w:szCs w:val="24"/>
        </w:rPr>
        <w:t xml:space="preserve">No reportable actions </w:t>
      </w:r>
      <w:r w:rsidR="00CB5198">
        <w:rPr>
          <w:rFonts w:cs="Arial"/>
          <w:szCs w:val="24"/>
        </w:rPr>
        <w:t xml:space="preserve">were </w:t>
      </w:r>
      <w:r>
        <w:rPr>
          <w:rFonts w:cs="Arial"/>
          <w:szCs w:val="24"/>
        </w:rPr>
        <w:t>taken</w:t>
      </w:r>
      <w:r w:rsidR="00706ADF">
        <w:rPr>
          <w:rFonts w:cs="Arial"/>
          <w:szCs w:val="24"/>
        </w:rPr>
        <w:t>.</w:t>
      </w:r>
    </w:p>
    <w:p w14:paraId="40F36EDC" w14:textId="77777777" w:rsidR="009F78D4" w:rsidRPr="00CD2D22" w:rsidRDefault="009F78D4" w:rsidP="001F43C1">
      <w:pPr>
        <w:pStyle w:val="Heading1"/>
        <w:rPr>
          <w:rFonts w:cs="Arial"/>
          <w:szCs w:val="24"/>
        </w:rPr>
      </w:pPr>
      <w:r w:rsidRPr="00CD2D22">
        <w:rPr>
          <w:rFonts w:cs="Arial"/>
          <w:szCs w:val="24"/>
        </w:rPr>
        <w:t>Consent Calendar Items</w:t>
      </w:r>
    </w:p>
    <w:p w14:paraId="55F0D253" w14:textId="77777777" w:rsidR="007A7069" w:rsidRPr="000E0A3D" w:rsidRDefault="007A7069" w:rsidP="001800DD">
      <w:pPr>
        <w:pStyle w:val="ListParagraph"/>
        <w:numPr>
          <w:ilvl w:val="0"/>
          <w:numId w:val="22"/>
        </w:numPr>
        <w:rPr>
          <w:rFonts w:eastAsia="Arial"/>
        </w:rPr>
      </w:pPr>
      <w:r w:rsidRPr="000E0A3D">
        <w:rPr>
          <w:rFonts w:eastAsia="Arial"/>
        </w:rPr>
        <w:t xml:space="preserve">Approval of the January, March 3, and March 22, 2021 Board Meeting Minutes (with minor edits if requested by members of the Board); </w:t>
      </w:r>
    </w:p>
    <w:p w14:paraId="12C1A348" w14:textId="77777777" w:rsidR="007A7069" w:rsidRPr="000E0A3D" w:rsidRDefault="007A7069" w:rsidP="001800DD">
      <w:pPr>
        <w:pStyle w:val="ListParagraph"/>
        <w:numPr>
          <w:ilvl w:val="0"/>
          <w:numId w:val="22"/>
        </w:numPr>
        <w:rPr>
          <w:rFonts w:eastAsia="Arial"/>
        </w:rPr>
      </w:pPr>
      <w:r w:rsidRPr="000E0A3D">
        <w:rPr>
          <w:rFonts w:eastAsia="Arial"/>
        </w:rPr>
        <w:t>Legislative Update;</w:t>
      </w:r>
    </w:p>
    <w:p w14:paraId="29A1AE91" w14:textId="77777777" w:rsidR="007A7069" w:rsidRPr="000E0A3D" w:rsidRDefault="007A7069" w:rsidP="001800DD">
      <w:pPr>
        <w:pStyle w:val="ListParagraph"/>
        <w:numPr>
          <w:ilvl w:val="0"/>
          <w:numId w:val="22"/>
        </w:numPr>
        <w:rPr>
          <w:rFonts w:eastAsia="Arial"/>
        </w:rPr>
      </w:pPr>
      <w:r w:rsidRPr="000E0A3D">
        <w:rPr>
          <w:rFonts w:eastAsia="Arial"/>
        </w:rPr>
        <w:t xml:space="preserve">Review of Rulemaking Matrix; </w:t>
      </w:r>
    </w:p>
    <w:p w14:paraId="3AB2A700" w14:textId="77777777" w:rsidR="007A7069" w:rsidRPr="000E0A3D" w:rsidRDefault="007A7069" w:rsidP="001800DD">
      <w:pPr>
        <w:pStyle w:val="ListParagraph"/>
        <w:numPr>
          <w:ilvl w:val="0"/>
          <w:numId w:val="22"/>
        </w:numPr>
        <w:rPr>
          <w:rFonts w:eastAsia="Arial"/>
        </w:rPr>
      </w:pPr>
      <w:r w:rsidRPr="000E0A3D">
        <w:rPr>
          <w:rFonts w:eastAsia="Arial"/>
        </w:rPr>
        <w:t>Reappointment of Marc Horney to the Range Management Advisory Committee (RMAC) for a term of 4 years;</w:t>
      </w:r>
    </w:p>
    <w:p w14:paraId="72BD78EC" w14:textId="77777777" w:rsidR="007A7069" w:rsidRPr="000E0A3D" w:rsidRDefault="007A7069" w:rsidP="001800DD">
      <w:pPr>
        <w:pStyle w:val="ListParagraph"/>
        <w:numPr>
          <w:ilvl w:val="0"/>
          <w:numId w:val="22"/>
        </w:numPr>
        <w:rPr>
          <w:rFonts w:eastAsia="Arial"/>
        </w:rPr>
      </w:pPr>
      <w:r w:rsidRPr="000E0A3D">
        <w:rPr>
          <w:rFonts w:eastAsia="Arial"/>
        </w:rPr>
        <w:t>Reappointment of Marc Horney to Chair and Rich Ross to Vice Chair of RMAC.</w:t>
      </w:r>
    </w:p>
    <w:p w14:paraId="69D4F257" w14:textId="77777777" w:rsidR="00093D5E" w:rsidRPr="00CD2D22" w:rsidRDefault="006F59E8" w:rsidP="008E6410">
      <w:pPr>
        <w:widowControl w:val="0"/>
        <w:tabs>
          <w:tab w:val="left" w:pos="512"/>
          <w:tab w:val="left" w:pos="1800"/>
        </w:tabs>
        <w:spacing w:before="240" w:after="100"/>
        <w:ind w:left="1080"/>
        <w:rPr>
          <w:rFonts w:eastAsia="Arial" w:cs="Arial"/>
          <w:b/>
          <w:spacing w:val="-1"/>
          <w:szCs w:val="24"/>
        </w:rPr>
      </w:pPr>
      <w:r>
        <w:rPr>
          <w:rFonts w:cs="Arial"/>
          <w:b/>
          <w:spacing w:val="-4"/>
          <w:szCs w:val="24"/>
        </w:rPr>
        <w:t xml:space="preserve">Member </w:t>
      </w:r>
      <w:r w:rsidR="007A7069">
        <w:rPr>
          <w:rFonts w:cs="Arial"/>
          <w:b/>
          <w:spacing w:val="-4"/>
          <w:szCs w:val="24"/>
        </w:rPr>
        <w:t>Los Huertos</w:t>
      </w:r>
      <w:r w:rsidR="00093D5E" w:rsidRPr="00CD2D22">
        <w:rPr>
          <w:rFonts w:cs="Arial"/>
          <w:b/>
          <w:spacing w:val="-4"/>
          <w:szCs w:val="24"/>
        </w:rPr>
        <w:t xml:space="preserve"> moved to approve the items </w:t>
      </w:r>
      <w:r w:rsidR="000425F4">
        <w:rPr>
          <w:rFonts w:cs="Arial"/>
          <w:b/>
          <w:spacing w:val="-4"/>
          <w:szCs w:val="24"/>
        </w:rPr>
        <w:t>on the Consent Calendar</w:t>
      </w:r>
      <w:r>
        <w:rPr>
          <w:rFonts w:cs="Arial"/>
          <w:b/>
          <w:spacing w:val="-4"/>
          <w:szCs w:val="24"/>
        </w:rPr>
        <w:t xml:space="preserve">, </w:t>
      </w:r>
      <w:proofErr w:type="gramStart"/>
      <w:r>
        <w:rPr>
          <w:rFonts w:cs="Arial"/>
          <w:b/>
          <w:spacing w:val="-4"/>
          <w:szCs w:val="24"/>
        </w:rPr>
        <w:t>with the exception of</w:t>
      </w:r>
      <w:proofErr w:type="gramEnd"/>
      <w:r>
        <w:rPr>
          <w:rFonts w:cs="Arial"/>
          <w:b/>
          <w:spacing w:val="-4"/>
          <w:szCs w:val="24"/>
        </w:rPr>
        <w:t xml:space="preserve"> the January Meeting Minutes</w:t>
      </w:r>
      <w:r w:rsidR="000425F4">
        <w:rPr>
          <w:rFonts w:cs="Arial"/>
          <w:b/>
          <w:spacing w:val="-4"/>
          <w:szCs w:val="24"/>
        </w:rPr>
        <w:t>. Member</w:t>
      </w:r>
      <w:r w:rsidR="003F2CE0">
        <w:rPr>
          <w:rFonts w:cs="Arial"/>
          <w:b/>
          <w:spacing w:val="-4"/>
          <w:szCs w:val="24"/>
        </w:rPr>
        <w:t xml:space="preserve"> </w:t>
      </w:r>
      <w:r w:rsidR="007A7069">
        <w:rPr>
          <w:rFonts w:cs="Arial"/>
          <w:b/>
          <w:spacing w:val="-4"/>
          <w:szCs w:val="24"/>
        </w:rPr>
        <w:t>Jani</w:t>
      </w:r>
      <w:r w:rsidR="00093D5E" w:rsidRPr="00CD2D22">
        <w:rPr>
          <w:rFonts w:cs="Arial"/>
          <w:b/>
          <w:spacing w:val="-4"/>
          <w:szCs w:val="24"/>
        </w:rPr>
        <w:t xml:space="preserve"> seconded</w:t>
      </w:r>
      <w:r w:rsidR="00AB6535" w:rsidRPr="00CD2D22">
        <w:rPr>
          <w:rFonts w:cs="Arial"/>
          <w:b/>
          <w:spacing w:val="-4"/>
          <w:szCs w:val="24"/>
        </w:rPr>
        <w:t>.</w:t>
      </w:r>
    </w:p>
    <w:p w14:paraId="2961D025" w14:textId="77777777" w:rsidR="00A46E59" w:rsidRPr="00CD2D22" w:rsidRDefault="00093D5E" w:rsidP="009749E5">
      <w:pPr>
        <w:widowControl w:val="0"/>
        <w:tabs>
          <w:tab w:val="left" w:pos="512"/>
          <w:tab w:val="left" w:pos="1170"/>
        </w:tabs>
        <w:spacing w:after="100"/>
        <w:ind w:left="1080"/>
        <w:rPr>
          <w:rFonts w:eastAsia="Arial" w:cs="Arial"/>
          <w:b/>
          <w:spacing w:val="-1"/>
          <w:szCs w:val="24"/>
        </w:rPr>
      </w:pPr>
      <w:r w:rsidRPr="00CD2D22">
        <w:rPr>
          <w:rFonts w:cs="Arial"/>
          <w:b/>
          <w:spacing w:val="-4"/>
          <w:szCs w:val="24"/>
        </w:rPr>
        <w:tab/>
      </w:r>
      <w:r w:rsidR="00A46E59" w:rsidRPr="00CD2D22">
        <w:rPr>
          <w:rFonts w:eastAsia="Arial" w:cs="Arial"/>
          <w:b/>
          <w:spacing w:val="-1"/>
          <w:szCs w:val="24"/>
        </w:rPr>
        <w:t>Roll Call:</w:t>
      </w:r>
    </w:p>
    <w:p w14:paraId="287ADB6F" w14:textId="77777777" w:rsidR="00A46E59" w:rsidRPr="00CD2D22" w:rsidRDefault="00A46E59" w:rsidP="00A46E59">
      <w:pPr>
        <w:tabs>
          <w:tab w:val="left" w:pos="720"/>
          <w:tab w:val="left" w:pos="1440"/>
          <w:tab w:val="left" w:pos="2160"/>
          <w:tab w:val="left" w:pos="2880"/>
          <w:tab w:val="left" w:pos="3600"/>
          <w:tab w:val="left" w:pos="4320"/>
          <w:tab w:val="center" w:pos="5580"/>
        </w:tabs>
        <w:autoSpaceDE w:val="0"/>
        <w:autoSpaceDN w:val="0"/>
        <w:adjustRightInd w:val="0"/>
        <w:ind w:left="1800"/>
        <w:rPr>
          <w:rFonts w:eastAsia="Arial" w:cs="Arial"/>
          <w:b/>
          <w:spacing w:val="-1"/>
          <w:szCs w:val="24"/>
        </w:rPr>
      </w:pPr>
      <w:r w:rsidRPr="00CD2D22">
        <w:rPr>
          <w:rFonts w:eastAsia="Arial" w:cs="Arial"/>
          <w:b/>
          <w:spacing w:val="-1"/>
          <w:szCs w:val="24"/>
        </w:rPr>
        <w:t>Wade</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0C40E973" w14:textId="77777777" w:rsidR="00A46E59" w:rsidRPr="00CD2D22" w:rsidRDefault="00A46E59" w:rsidP="00A46E59">
      <w:pPr>
        <w:autoSpaceDE w:val="0"/>
        <w:autoSpaceDN w:val="0"/>
        <w:adjustRightInd w:val="0"/>
        <w:ind w:left="1800"/>
        <w:rPr>
          <w:rFonts w:eastAsia="Arial" w:cs="Arial"/>
          <w:b/>
          <w:spacing w:val="-1"/>
          <w:szCs w:val="24"/>
        </w:rPr>
      </w:pPr>
      <w:r w:rsidRPr="00CD2D22">
        <w:rPr>
          <w:rFonts w:eastAsia="Arial" w:cs="Arial"/>
          <w:b/>
          <w:spacing w:val="-1"/>
          <w:szCs w:val="24"/>
        </w:rPr>
        <w:t>Husari</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31489621" w14:textId="77777777" w:rsidR="00A46E59" w:rsidRPr="00CD2D22" w:rsidRDefault="00A46E59" w:rsidP="00A46E59">
      <w:pPr>
        <w:autoSpaceDE w:val="0"/>
        <w:autoSpaceDN w:val="0"/>
        <w:adjustRightInd w:val="0"/>
        <w:ind w:left="1800"/>
        <w:rPr>
          <w:rFonts w:eastAsia="Arial" w:cs="Arial"/>
          <w:b/>
          <w:spacing w:val="-1"/>
          <w:szCs w:val="24"/>
        </w:rPr>
      </w:pPr>
      <w:r w:rsidRPr="00CD2D22">
        <w:rPr>
          <w:rFonts w:eastAsia="Arial" w:cs="Arial"/>
          <w:b/>
          <w:spacing w:val="-1"/>
          <w:szCs w:val="24"/>
        </w:rPr>
        <w:t>Jani</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48B4300D" w14:textId="77777777" w:rsidR="00A46E59" w:rsidRPr="00CD2D22" w:rsidRDefault="00A46E59" w:rsidP="00A46E59">
      <w:pPr>
        <w:autoSpaceDE w:val="0"/>
        <w:autoSpaceDN w:val="0"/>
        <w:adjustRightInd w:val="0"/>
        <w:ind w:left="1800"/>
        <w:rPr>
          <w:rFonts w:eastAsia="Arial" w:cs="Arial"/>
          <w:b/>
          <w:spacing w:val="-1"/>
          <w:szCs w:val="24"/>
        </w:rPr>
      </w:pPr>
      <w:r w:rsidRPr="00CD2D22">
        <w:rPr>
          <w:rFonts w:eastAsia="Arial" w:cs="Arial"/>
          <w:b/>
          <w:spacing w:val="-1"/>
          <w:szCs w:val="24"/>
        </w:rPr>
        <w:t>Delbar</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r>
      <w:r w:rsidR="007A7069">
        <w:rPr>
          <w:rFonts w:eastAsia="Arial" w:cs="Arial"/>
          <w:b/>
          <w:spacing w:val="-1"/>
          <w:szCs w:val="24"/>
        </w:rPr>
        <w:t>absent</w:t>
      </w:r>
    </w:p>
    <w:p w14:paraId="43A4482D" w14:textId="77777777" w:rsidR="00251246" w:rsidRPr="00CD2D22" w:rsidRDefault="00251246" w:rsidP="00A46E59">
      <w:pPr>
        <w:autoSpaceDE w:val="0"/>
        <w:autoSpaceDN w:val="0"/>
        <w:adjustRightInd w:val="0"/>
        <w:ind w:left="1800"/>
        <w:rPr>
          <w:rFonts w:eastAsia="Arial" w:cs="Arial"/>
          <w:b/>
          <w:spacing w:val="-1"/>
          <w:szCs w:val="24"/>
        </w:rPr>
      </w:pPr>
      <w:r w:rsidRPr="00CD2D22">
        <w:rPr>
          <w:rFonts w:eastAsia="Arial" w:cs="Arial"/>
          <w:b/>
          <w:spacing w:val="-1"/>
          <w:szCs w:val="24"/>
        </w:rPr>
        <w:t>Wheeles</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1071BDF1" w14:textId="77777777" w:rsidR="00251246" w:rsidRPr="00CD2D22" w:rsidRDefault="00251246" w:rsidP="00A46E59">
      <w:pPr>
        <w:autoSpaceDE w:val="0"/>
        <w:autoSpaceDN w:val="0"/>
        <w:adjustRightInd w:val="0"/>
        <w:ind w:left="1800"/>
        <w:rPr>
          <w:rFonts w:eastAsia="Arial" w:cs="Arial"/>
          <w:b/>
          <w:spacing w:val="-1"/>
          <w:szCs w:val="24"/>
        </w:rPr>
      </w:pPr>
      <w:r w:rsidRPr="00CD2D22">
        <w:rPr>
          <w:rFonts w:eastAsia="Arial" w:cs="Arial"/>
          <w:b/>
          <w:spacing w:val="-1"/>
          <w:szCs w:val="24"/>
        </w:rPr>
        <w:t>Los Huertos</w:t>
      </w:r>
      <w:r w:rsidRPr="00CD2D22">
        <w:rPr>
          <w:rFonts w:eastAsia="Arial" w:cs="Arial"/>
          <w:b/>
          <w:spacing w:val="-1"/>
          <w:szCs w:val="24"/>
        </w:rPr>
        <w:tab/>
      </w:r>
      <w:r w:rsidRPr="00CD2D22">
        <w:rPr>
          <w:rFonts w:eastAsia="Arial" w:cs="Arial"/>
          <w:b/>
          <w:spacing w:val="-1"/>
          <w:szCs w:val="24"/>
        </w:rPr>
        <w:tab/>
      </w:r>
      <w:r w:rsidR="007A7069">
        <w:rPr>
          <w:rFonts w:eastAsia="Arial" w:cs="Arial"/>
          <w:b/>
          <w:spacing w:val="-1"/>
          <w:szCs w:val="24"/>
        </w:rPr>
        <w:t>aye</w:t>
      </w:r>
    </w:p>
    <w:p w14:paraId="769086FC" w14:textId="77777777" w:rsidR="00251246" w:rsidRPr="00CD2D22" w:rsidRDefault="00251246" w:rsidP="00A46E59">
      <w:pPr>
        <w:autoSpaceDE w:val="0"/>
        <w:autoSpaceDN w:val="0"/>
        <w:adjustRightInd w:val="0"/>
        <w:ind w:left="1800"/>
        <w:rPr>
          <w:rFonts w:eastAsia="Arial" w:cs="Arial"/>
          <w:b/>
          <w:spacing w:val="-1"/>
          <w:szCs w:val="24"/>
        </w:rPr>
      </w:pPr>
      <w:r w:rsidRPr="00CD2D22">
        <w:rPr>
          <w:rFonts w:eastAsia="Arial" w:cs="Arial"/>
          <w:b/>
          <w:spacing w:val="-1"/>
          <w:szCs w:val="24"/>
        </w:rPr>
        <w:t>Chase</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219779D8" w14:textId="77777777" w:rsidR="00A46E59" w:rsidRPr="00CD2D22" w:rsidRDefault="00A46E59" w:rsidP="00A46E59">
      <w:pPr>
        <w:autoSpaceDE w:val="0"/>
        <w:autoSpaceDN w:val="0"/>
        <w:adjustRightInd w:val="0"/>
        <w:ind w:left="1800"/>
        <w:rPr>
          <w:rFonts w:eastAsia="Arial" w:cs="Arial"/>
          <w:b/>
          <w:spacing w:val="-1"/>
          <w:szCs w:val="24"/>
        </w:rPr>
      </w:pPr>
      <w:r w:rsidRPr="00CD2D22">
        <w:rPr>
          <w:rFonts w:eastAsia="Arial" w:cs="Arial"/>
          <w:b/>
          <w:spacing w:val="-1"/>
          <w:szCs w:val="24"/>
        </w:rPr>
        <w:t>Gilless</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4B2A1687" w14:textId="77777777" w:rsidR="00A46E59" w:rsidRPr="00CD2D22" w:rsidRDefault="00A46E59" w:rsidP="001F43C1">
      <w:pPr>
        <w:autoSpaceDE w:val="0"/>
        <w:autoSpaceDN w:val="0"/>
        <w:adjustRightInd w:val="0"/>
        <w:spacing w:before="240"/>
        <w:ind w:left="1170"/>
        <w:rPr>
          <w:rFonts w:eastAsia="Arial" w:cs="Arial"/>
          <w:b/>
          <w:spacing w:val="-1"/>
          <w:szCs w:val="24"/>
        </w:rPr>
      </w:pPr>
      <w:r w:rsidRPr="00CD2D22">
        <w:rPr>
          <w:rFonts w:eastAsia="Arial" w:cs="Arial"/>
          <w:b/>
          <w:spacing w:val="-1"/>
          <w:szCs w:val="24"/>
        </w:rPr>
        <w:t>The motion passed</w:t>
      </w:r>
      <w:r w:rsidR="00A504A6" w:rsidRPr="00CD2D22">
        <w:rPr>
          <w:rFonts w:eastAsia="Arial" w:cs="Arial"/>
          <w:b/>
          <w:spacing w:val="-1"/>
          <w:szCs w:val="24"/>
        </w:rPr>
        <w:t>.</w:t>
      </w:r>
    </w:p>
    <w:p w14:paraId="28AF28B0" w14:textId="77777777" w:rsidR="000C7E8D" w:rsidRPr="00CD2D22" w:rsidRDefault="00093D5E" w:rsidP="000C7E8D">
      <w:pPr>
        <w:pStyle w:val="Heading1"/>
        <w:spacing w:before="360"/>
        <w:rPr>
          <w:rFonts w:eastAsia="Arial" w:cs="Arial"/>
          <w:spacing w:val="0"/>
          <w:szCs w:val="24"/>
          <w:u w:color="000000"/>
        </w:rPr>
      </w:pPr>
      <w:r w:rsidRPr="00CD2D22">
        <w:rPr>
          <w:rFonts w:eastAsia="Arial" w:cs="Arial"/>
          <w:szCs w:val="24"/>
          <w:u w:color="000000"/>
        </w:rPr>
        <w:t>M</w:t>
      </w:r>
      <w:r w:rsidRPr="00CD2D22">
        <w:rPr>
          <w:rFonts w:eastAsia="Arial" w:cs="Arial"/>
          <w:spacing w:val="-2"/>
          <w:szCs w:val="24"/>
          <w:u w:color="000000"/>
        </w:rPr>
        <w:t>O</w:t>
      </w:r>
      <w:r w:rsidRPr="00CD2D22">
        <w:rPr>
          <w:rFonts w:eastAsia="Arial" w:cs="Arial"/>
          <w:szCs w:val="24"/>
          <w:u w:color="000000"/>
        </w:rPr>
        <w:t>N</w:t>
      </w:r>
      <w:r w:rsidRPr="00CD2D22">
        <w:rPr>
          <w:rFonts w:eastAsia="Arial" w:cs="Arial"/>
          <w:spacing w:val="-6"/>
          <w:szCs w:val="24"/>
          <w:u w:color="000000"/>
        </w:rPr>
        <w:t>T</w:t>
      </w:r>
      <w:r w:rsidRPr="00CD2D22">
        <w:rPr>
          <w:rFonts w:eastAsia="Arial" w:cs="Arial"/>
          <w:szCs w:val="24"/>
          <w:u w:color="000000"/>
        </w:rPr>
        <w:t>HL</w:t>
      </w:r>
      <w:r w:rsidRPr="00CD2D22">
        <w:rPr>
          <w:rFonts w:eastAsia="Arial" w:cs="Arial"/>
          <w:spacing w:val="0"/>
          <w:szCs w:val="24"/>
          <w:u w:color="000000"/>
        </w:rPr>
        <w:t>Y</w:t>
      </w:r>
      <w:r w:rsidRPr="00CD2D22">
        <w:rPr>
          <w:rFonts w:eastAsia="Arial" w:cs="Arial"/>
          <w:spacing w:val="-5"/>
          <w:szCs w:val="24"/>
          <w:u w:color="000000"/>
        </w:rPr>
        <w:t xml:space="preserve"> </w:t>
      </w:r>
      <w:r w:rsidRPr="00CD2D22">
        <w:rPr>
          <w:rFonts w:eastAsia="Arial" w:cs="Arial"/>
          <w:spacing w:val="-6"/>
          <w:szCs w:val="24"/>
          <w:u w:color="000000"/>
        </w:rPr>
        <w:t>B</w:t>
      </w:r>
      <w:r w:rsidRPr="00CD2D22">
        <w:rPr>
          <w:rFonts w:eastAsia="Arial" w:cs="Arial"/>
          <w:spacing w:val="0"/>
          <w:szCs w:val="24"/>
          <w:u w:color="000000"/>
        </w:rPr>
        <w:t>O</w:t>
      </w:r>
      <w:r w:rsidRPr="00CD2D22">
        <w:rPr>
          <w:rFonts w:eastAsia="Arial" w:cs="Arial"/>
          <w:spacing w:val="-11"/>
          <w:szCs w:val="24"/>
          <w:u w:color="000000"/>
        </w:rPr>
        <w:t>A</w:t>
      </w:r>
      <w:r w:rsidRPr="00CD2D22">
        <w:rPr>
          <w:rFonts w:eastAsia="Arial" w:cs="Arial"/>
          <w:szCs w:val="24"/>
          <w:u w:color="000000"/>
        </w:rPr>
        <w:t>R</w:t>
      </w:r>
      <w:r w:rsidRPr="00CD2D22">
        <w:rPr>
          <w:rFonts w:eastAsia="Arial" w:cs="Arial"/>
          <w:spacing w:val="0"/>
          <w:szCs w:val="24"/>
          <w:u w:color="000000"/>
        </w:rPr>
        <w:t>D</w:t>
      </w:r>
      <w:r w:rsidRPr="00CD2D22">
        <w:rPr>
          <w:rFonts w:eastAsia="Arial" w:cs="Arial"/>
          <w:spacing w:val="-5"/>
          <w:szCs w:val="24"/>
          <w:u w:color="000000"/>
        </w:rPr>
        <w:t xml:space="preserve"> </w:t>
      </w:r>
      <w:r w:rsidRPr="00CD2D22">
        <w:rPr>
          <w:rFonts w:eastAsia="Arial" w:cs="Arial"/>
          <w:szCs w:val="24"/>
          <w:u w:color="000000"/>
        </w:rPr>
        <w:t>REP</w:t>
      </w:r>
      <w:r w:rsidRPr="00CD2D22">
        <w:rPr>
          <w:rFonts w:eastAsia="Arial" w:cs="Arial"/>
          <w:spacing w:val="-2"/>
          <w:szCs w:val="24"/>
          <w:u w:color="000000"/>
        </w:rPr>
        <w:t>O</w:t>
      </w:r>
      <w:r w:rsidRPr="00CD2D22">
        <w:rPr>
          <w:rFonts w:eastAsia="Arial" w:cs="Arial"/>
          <w:szCs w:val="24"/>
          <w:u w:color="000000"/>
        </w:rPr>
        <w:t>R</w:t>
      </w:r>
      <w:r w:rsidRPr="00CD2D22">
        <w:rPr>
          <w:rFonts w:eastAsia="Arial" w:cs="Arial"/>
          <w:spacing w:val="-6"/>
          <w:szCs w:val="24"/>
          <w:u w:color="000000"/>
        </w:rPr>
        <w:t>T</w:t>
      </w:r>
      <w:r w:rsidRPr="00CD2D22">
        <w:rPr>
          <w:rFonts w:eastAsia="Arial" w:cs="Arial"/>
          <w:spacing w:val="0"/>
          <w:szCs w:val="24"/>
          <w:u w:color="000000"/>
        </w:rPr>
        <w:t>S</w:t>
      </w:r>
    </w:p>
    <w:p w14:paraId="62B8B423" w14:textId="77777777" w:rsidR="00093D5E" w:rsidRPr="00457C27" w:rsidRDefault="00093D5E" w:rsidP="001F43C1">
      <w:pPr>
        <w:pStyle w:val="Heading2"/>
        <w:rPr>
          <w:rStyle w:val="Heading1Char"/>
          <w:rFonts w:cs="Arial"/>
          <w:b/>
          <w:szCs w:val="24"/>
        </w:rPr>
      </w:pPr>
      <w:r w:rsidRPr="00457C27">
        <w:rPr>
          <w:rStyle w:val="Heading1Char"/>
          <w:rFonts w:cs="Arial"/>
          <w:b/>
          <w:szCs w:val="24"/>
        </w:rPr>
        <w:t>Report of the Chairman, Dr. Keith Gilless:</w:t>
      </w:r>
    </w:p>
    <w:p w14:paraId="62E39880" w14:textId="32EF0ACD" w:rsidR="00DD048F" w:rsidRPr="00F90C15" w:rsidRDefault="00706ADF" w:rsidP="001F43C1">
      <w:pPr>
        <w:pStyle w:val="Heading2"/>
        <w:spacing w:before="240"/>
        <w:rPr>
          <w:rFonts w:eastAsia="Arial" w:cs="Arial"/>
          <w:b w:val="0"/>
          <w:i w:val="0"/>
          <w:szCs w:val="24"/>
        </w:rPr>
      </w:pPr>
      <w:r>
        <w:rPr>
          <w:rFonts w:eastAsia="Arial" w:cs="Arial"/>
          <w:b w:val="0"/>
          <w:i w:val="0"/>
          <w:szCs w:val="24"/>
        </w:rPr>
        <w:t>The chair t</w:t>
      </w:r>
      <w:r w:rsidR="005C4E6F" w:rsidRPr="00F90C15">
        <w:rPr>
          <w:rFonts w:eastAsia="Arial" w:cs="Arial"/>
          <w:b w:val="0"/>
          <w:i w:val="0"/>
          <w:szCs w:val="24"/>
        </w:rPr>
        <w:t xml:space="preserve">hanked </w:t>
      </w:r>
      <w:r w:rsidR="00191ED0">
        <w:rPr>
          <w:rFonts w:eastAsia="Arial" w:cs="Arial"/>
          <w:b w:val="0"/>
          <w:i w:val="0"/>
          <w:szCs w:val="24"/>
        </w:rPr>
        <w:t xml:space="preserve">everyone </w:t>
      </w:r>
      <w:r>
        <w:rPr>
          <w:rFonts w:eastAsia="Arial" w:cs="Arial"/>
          <w:b w:val="0"/>
          <w:i w:val="0"/>
          <w:szCs w:val="24"/>
        </w:rPr>
        <w:t>who</w:t>
      </w:r>
      <w:r w:rsidR="00191ED0">
        <w:rPr>
          <w:rFonts w:eastAsia="Arial" w:cs="Arial"/>
          <w:b w:val="0"/>
          <w:i w:val="0"/>
          <w:szCs w:val="24"/>
        </w:rPr>
        <w:t xml:space="preserve"> has been working with the Board for the last 9 </w:t>
      </w:r>
      <w:proofErr w:type="spellStart"/>
      <w:r w:rsidR="00191ED0">
        <w:rPr>
          <w:rFonts w:eastAsia="Arial" w:cs="Arial"/>
          <w:b w:val="0"/>
          <w:i w:val="0"/>
          <w:szCs w:val="24"/>
        </w:rPr>
        <w:t>monthsto</w:t>
      </w:r>
      <w:proofErr w:type="spellEnd"/>
      <w:r w:rsidR="00191ED0">
        <w:rPr>
          <w:rFonts w:eastAsia="Arial" w:cs="Arial"/>
          <w:b w:val="0"/>
          <w:i w:val="0"/>
          <w:szCs w:val="24"/>
        </w:rPr>
        <w:t xml:space="preserve"> move the </w:t>
      </w:r>
      <w:r>
        <w:rPr>
          <w:rFonts w:eastAsia="Arial" w:cs="Arial"/>
          <w:b w:val="0"/>
          <w:i w:val="0"/>
          <w:szCs w:val="24"/>
        </w:rPr>
        <w:t>Fire Safe R</w:t>
      </w:r>
      <w:r w:rsidR="00191ED0">
        <w:rPr>
          <w:rFonts w:eastAsia="Arial" w:cs="Arial"/>
          <w:b w:val="0"/>
          <w:i w:val="0"/>
          <w:szCs w:val="24"/>
        </w:rPr>
        <w:t>egulation</w:t>
      </w:r>
      <w:r>
        <w:rPr>
          <w:rFonts w:eastAsia="Arial" w:cs="Arial"/>
          <w:b w:val="0"/>
          <w:i w:val="0"/>
          <w:szCs w:val="24"/>
        </w:rPr>
        <w:t>s</w:t>
      </w:r>
      <w:r w:rsidR="00191ED0">
        <w:rPr>
          <w:rFonts w:eastAsia="Arial" w:cs="Arial"/>
          <w:b w:val="0"/>
          <w:i w:val="0"/>
          <w:szCs w:val="24"/>
        </w:rPr>
        <w:t xml:space="preserve"> forward</w:t>
      </w:r>
      <w:r w:rsidR="00E45D17">
        <w:rPr>
          <w:rFonts w:eastAsia="Arial" w:cs="Arial"/>
          <w:b w:val="0"/>
          <w:i w:val="0"/>
          <w:szCs w:val="24"/>
        </w:rPr>
        <w:t xml:space="preserve">. </w:t>
      </w:r>
      <w:r>
        <w:rPr>
          <w:rFonts w:eastAsia="Arial" w:cs="Arial"/>
          <w:b w:val="0"/>
          <w:i w:val="0"/>
          <w:szCs w:val="24"/>
        </w:rPr>
        <w:t>This includes staff at the county planning offices, members of the public, the state agencies and Board staff.</w:t>
      </w:r>
    </w:p>
    <w:p w14:paraId="505E5505" w14:textId="77777777" w:rsidR="004A4D2F" w:rsidRDefault="004A4D2F">
      <w:pPr>
        <w:rPr>
          <w:rFonts w:eastAsia="Arial" w:cs="Arial"/>
          <w:b/>
          <w:szCs w:val="24"/>
        </w:rPr>
      </w:pPr>
      <w:r>
        <w:rPr>
          <w:rFonts w:eastAsia="Arial" w:cs="Arial"/>
          <w:i/>
          <w:szCs w:val="24"/>
        </w:rPr>
        <w:br w:type="page"/>
      </w:r>
    </w:p>
    <w:p w14:paraId="5C3F8BB9" w14:textId="77777777" w:rsidR="001B6F4D" w:rsidRPr="008A18DA" w:rsidRDefault="001B6F4D" w:rsidP="001F43C1">
      <w:pPr>
        <w:pStyle w:val="Heading2"/>
        <w:spacing w:before="240"/>
        <w:rPr>
          <w:rFonts w:eastAsia="Arial" w:cs="Arial"/>
          <w:szCs w:val="24"/>
        </w:rPr>
      </w:pPr>
      <w:r w:rsidRPr="008A18DA">
        <w:rPr>
          <w:rFonts w:eastAsia="Arial" w:cs="Arial"/>
          <w:szCs w:val="24"/>
        </w:rPr>
        <w:lastRenderedPageBreak/>
        <w:t xml:space="preserve">Report of the Director, </w:t>
      </w:r>
      <w:r w:rsidR="00191ED0" w:rsidRPr="008A18DA">
        <w:rPr>
          <w:rFonts w:eastAsia="Arial" w:cs="Arial"/>
          <w:szCs w:val="24"/>
        </w:rPr>
        <w:t>Thom Porter</w:t>
      </w:r>
      <w:r w:rsidR="00D01310" w:rsidRPr="008A18DA">
        <w:rPr>
          <w:rFonts w:eastAsia="Arial" w:cs="Arial"/>
          <w:szCs w:val="24"/>
        </w:rPr>
        <w:t>, CAL FIRE</w:t>
      </w:r>
    </w:p>
    <w:p w14:paraId="0CE02B60" w14:textId="2FA188C1" w:rsidR="00191ED0" w:rsidRPr="007B688E" w:rsidRDefault="00706ADF" w:rsidP="00191ED0">
      <w:pPr>
        <w:rPr>
          <w:rFonts w:eastAsia="Arial"/>
        </w:rPr>
      </w:pPr>
      <w:r>
        <w:rPr>
          <w:rFonts w:eastAsia="Arial"/>
        </w:rPr>
        <w:t>Director Porter t</w:t>
      </w:r>
      <w:r w:rsidR="00191ED0" w:rsidRPr="007B688E">
        <w:rPr>
          <w:rFonts w:eastAsia="Arial"/>
        </w:rPr>
        <w:t xml:space="preserve">hanked Deputy Director </w:t>
      </w:r>
      <w:proofErr w:type="spellStart"/>
      <w:r w:rsidR="00191ED0" w:rsidRPr="007B688E">
        <w:rPr>
          <w:rFonts w:eastAsia="Arial"/>
        </w:rPr>
        <w:t>Eng</w:t>
      </w:r>
      <w:proofErr w:type="spellEnd"/>
      <w:r w:rsidR="00191ED0" w:rsidRPr="007B688E">
        <w:rPr>
          <w:rFonts w:eastAsia="Arial"/>
        </w:rPr>
        <w:t xml:space="preserve"> for reporting at the March Board meeting in his stead. </w:t>
      </w:r>
    </w:p>
    <w:p w14:paraId="0EECBC53" w14:textId="63081872" w:rsidR="00214A3D" w:rsidRDefault="00A46463" w:rsidP="00191ED0">
      <w:pPr>
        <w:rPr>
          <w:rFonts w:eastAsia="Arial"/>
        </w:rPr>
      </w:pPr>
      <w:r>
        <w:rPr>
          <w:rFonts w:eastAsia="Arial"/>
        </w:rPr>
        <w:t>He reported that the Matrix information was not in the printed Director’s report</w:t>
      </w:r>
      <w:r w:rsidR="00706ADF">
        <w:rPr>
          <w:rFonts w:eastAsia="Arial"/>
        </w:rPr>
        <w:t xml:space="preserve"> </w:t>
      </w:r>
      <w:proofErr w:type="gramStart"/>
      <w:r w:rsidR="00706ADF">
        <w:rPr>
          <w:rFonts w:eastAsia="Arial"/>
        </w:rPr>
        <w:t xml:space="preserve">and </w:t>
      </w:r>
      <w:r>
        <w:rPr>
          <w:rFonts w:eastAsia="Arial"/>
        </w:rPr>
        <w:t xml:space="preserve"> </w:t>
      </w:r>
      <w:r w:rsidR="00220C92">
        <w:rPr>
          <w:rFonts w:eastAsia="Arial"/>
        </w:rPr>
        <w:t>he</w:t>
      </w:r>
      <w:proofErr w:type="gramEnd"/>
      <w:r w:rsidR="00220C92">
        <w:rPr>
          <w:rFonts w:eastAsia="Arial"/>
        </w:rPr>
        <w:t xml:space="preserve"> </w:t>
      </w:r>
      <w:r>
        <w:rPr>
          <w:rFonts w:eastAsia="Arial"/>
        </w:rPr>
        <w:t xml:space="preserve">presented the report verbally. </w:t>
      </w:r>
    </w:p>
    <w:p w14:paraId="2B016357" w14:textId="77777777" w:rsidR="00A46463" w:rsidRDefault="00A46463" w:rsidP="00191ED0">
      <w:pPr>
        <w:rPr>
          <w:rFonts w:eastAsia="Arial"/>
        </w:rPr>
      </w:pPr>
    </w:p>
    <w:p w14:paraId="6F4CDA5E" w14:textId="300028B0" w:rsidR="00214A3D" w:rsidRPr="007B688E" w:rsidRDefault="00214A3D" w:rsidP="007B688E">
      <w:pPr>
        <w:rPr>
          <w:rFonts w:eastAsia="Arial"/>
          <w:b/>
        </w:rPr>
      </w:pPr>
      <w:r w:rsidRPr="007B688E">
        <w:rPr>
          <w:rFonts w:eastAsia="Arial"/>
          <w:b/>
        </w:rPr>
        <w:t>Fuel Reduction, Prescribed Fire and Defensible Space</w:t>
      </w:r>
      <w:r w:rsidR="00706ADF">
        <w:rPr>
          <w:rFonts w:eastAsia="Arial"/>
          <w:b/>
        </w:rPr>
        <w:t xml:space="preserve"> </w:t>
      </w:r>
    </w:p>
    <w:p w14:paraId="72623936" w14:textId="0D490ED6" w:rsidR="00214A3D" w:rsidRPr="007B688E" w:rsidRDefault="00214A3D" w:rsidP="001800DD">
      <w:pPr>
        <w:pStyle w:val="ListParagraph"/>
        <w:numPr>
          <w:ilvl w:val="0"/>
          <w:numId w:val="9"/>
        </w:numPr>
        <w:rPr>
          <w:rFonts w:eastAsia="Arial"/>
        </w:rPr>
      </w:pPr>
      <w:r w:rsidRPr="007B688E">
        <w:rPr>
          <w:rFonts w:eastAsia="Arial"/>
        </w:rPr>
        <w:t xml:space="preserve">Prescribed Fire: 10,586 acres </w:t>
      </w:r>
      <w:proofErr w:type="gramStart"/>
      <w:r w:rsidRPr="007B688E">
        <w:rPr>
          <w:rFonts w:eastAsia="Arial"/>
        </w:rPr>
        <w:t>i</w:t>
      </w:r>
      <w:r w:rsidR="00706ADF">
        <w:rPr>
          <w:rFonts w:eastAsia="Arial"/>
        </w:rPr>
        <w:t>(</w:t>
      </w:r>
      <w:proofErr w:type="gramEnd"/>
      <w:r w:rsidRPr="007B688E">
        <w:rPr>
          <w:rFonts w:eastAsia="Arial"/>
        </w:rPr>
        <w:t>just over 35% of the goal</w:t>
      </w:r>
      <w:r w:rsidR="00706ADF">
        <w:rPr>
          <w:rFonts w:eastAsia="Arial"/>
        </w:rPr>
        <w:t>)</w:t>
      </w:r>
      <w:r w:rsidRPr="007B688E">
        <w:rPr>
          <w:rFonts w:eastAsia="Arial"/>
        </w:rPr>
        <w:t>.</w:t>
      </w:r>
    </w:p>
    <w:p w14:paraId="3D39D091" w14:textId="6EAD8BFF" w:rsidR="00214A3D" w:rsidRPr="007B688E" w:rsidRDefault="00214A3D" w:rsidP="001800DD">
      <w:pPr>
        <w:pStyle w:val="ListParagraph"/>
        <w:numPr>
          <w:ilvl w:val="0"/>
          <w:numId w:val="9"/>
        </w:numPr>
        <w:rPr>
          <w:rFonts w:eastAsia="Arial"/>
        </w:rPr>
      </w:pPr>
      <w:r w:rsidRPr="007B688E">
        <w:rPr>
          <w:rFonts w:eastAsia="Arial"/>
        </w:rPr>
        <w:t xml:space="preserve">Fuel Reduction: 8,965 </w:t>
      </w:r>
      <w:proofErr w:type="gramStart"/>
      <w:r w:rsidRPr="007B688E">
        <w:rPr>
          <w:rFonts w:eastAsia="Arial"/>
        </w:rPr>
        <w:t>acre</w:t>
      </w:r>
      <w:proofErr w:type="gramEnd"/>
      <w:r w:rsidR="00541968" w:rsidRPr="007B688E">
        <w:rPr>
          <w:rFonts w:eastAsia="Arial"/>
        </w:rPr>
        <w:t xml:space="preserve"> </w:t>
      </w:r>
      <w:r w:rsidR="00706ADF">
        <w:rPr>
          <w:rFonts w:eastAsia="Arial"/>
        </w:rPr>
        <w:t>(</w:t>
      </w:r>
      <w:r w:rsidRPr="007B688E">
        <w:rPr>
          <w:rFonts w:eastAsia="Arial"/>
        </w:rPr>
        <w:t>45% of the goal</w:t>
      </w:r>
      <w:r w:rsidR="00706ADF">
        <w:rPr>
          <w:rFonts w:eastAsia="Arial"/>
        </w:rPr>
        <w:t>).</w:t>
      </w:r>
      <w:r w:rsidRPr="007B688E">
        <w:rPr>
          <w:rFonts w:eastAsia="Arial"/>
        </w:rPr>
        <w:t xml:space="preserve"> </w:t>
      </w:r>
    </w:p>
    <w:p w14:paraId="6E031F91" w14:textId="507658D2" w:rsidR="00541968" w:rsidRPr="007B688E" w:rsidRDefault="00541968" w:rsidP="001800DD">
      <w:pPr>
        <w:pStyle w:val="ListParagraph"/>
        <w:numPr>
          <w:ilvl w:val="0"/>
          <w:numId w:val="9"/>
        </w:numPr>
        <w:rPr>
          <w:rFonts w:eastAsia="Arial"/>
        </w:rPr>
      </w:pPr>
      <w:r w:rsidRPr="007B688E">
        <w:rPr>
          <w:rFonts w:eastAsia="Arial"/>
        </w:rPr>
        <w:t>Defensible</w:t>
      </w:r>
      <w:r w:rsidR="00A46463" w:rsidRPr="007B688E">
        <w:rPr>
          <w:rFonts w:eastAsia="Arial"/>
        </w:rPr>
        <w:t xml:space="preserve"> Space</w:t>
      </w:r>
      <w:r w:rsidR="00706ADF">
        <w:rPr>
          <w:rFonts w:eastAsia="Arial"/>
        </w:rPr>
        <w:t xml:space="preserve"> Inspections</w:t>
      </w:r>
      <w:r w:rsidR="00A46463" w:rsidRPr="007B688E">
        <w:rPr>
          <w:rFonts w:eastAsia="Arial"/>
        </w:rPr>
        <w:t>:</w:t>
      </w:r>
      <w:r w:rsidRPr="007B688E">
        <w:rPr>
          <w:rFonts w:eastAsia="Arial"/>
        </w:rPr>
        <w:t xml:space="preserve"> </w:t>
      </w:r>
      <w:proofErr w:type="gramStart"/>
      <w:r w:rsidRPr="007B688E">
        <w:rPr>
          <w:rFonts w:eastAsia="Arial"/>
        </w:rPr>
        <w:t>120,618</w:t>
      </w:r>
      <w:r w:rsidR="00706ADF">
        <w:rPr>
          <w:rFonts w:eastAsia="Arial"/>
        </w:rPr>
        <w:t xml:space="preserve"> </w:t>
      </w:r>
      <w:r w:rsidRPr="007B688E">
        <w:rPr>
          <w:rFonts w:eastAsia="Arial"/>
        </w:rPr>
        <w:t xml:space="preserve"> </w:t>
      </w:r>
      <w:r w:rsidR="00706ADF">
        <w:rPr>
          <w:rFonts w:eastAsia="Arial"/>
        </w:rPr>
        <w:t>(</w:t>
      </w:r>
      <w:proofErr w:type="gramEnd"/>
      <w:r w:rsidRPr="007B688E">
        <w:rPr>
          <w:rFonts w:eastAsia="Arial"/>
        </w:rPr>
        <w:t>48% of the goal</w:t>
      </w:r>
      <w:r w:rsidR="00706ADF">
        <w:rPr>
          <w:rFonts w:eastAsia="Arial"/>
        </w:rPr>
        <w:t>).</w:t>
      </w:r>
    </w:p>
    <w:p w14:paraId="08DEF62A" w14:textId="77777777" w:rsidR="00A46463" w:rsidRDefault="00A46463" w:rsidP="00191ED0">
      <w:pPr>
        <w:rPr>
          <w:rFonts w:eastAsia="Arial"/>
        </w:rPr>
      </w:pPr>
    </w:p>
    <w:p w14:paraId="6C965FBA" w14:textId="40EA54CB" w:rsidR="00A46463" w:rsidRDefault="00A46463" w:rsidP="00191ED0">
      <w:pPr>
        <w:rPr>
          <w:rFonts w:eastAsia="Arial"/>
        </w:rPr>
      </w:pPr>
      <w:r>
        <w:rPr>
          <w:rFonts w:eastAsia="Arial"/>
        </w:rPr>
        <w:t>These numbers are</w:t>
      </w:r>
      <w:r w:rsidR="00706ADF">
        <w:rPr>
          <w:rFonts w:eastAsia="Arial"/>
        </w:rPr>
        <w:t xml:space="preserve"> less than the</w:t>
      </w:r>
      <w:r>
        <w:rPr>
          <w:rFonts w:eastAsia="Arial"/>
        </w:rPr>
        <w:t xml:space="preserve"> target, largely because of the active 2020 </w:t>
      </w:r>
      <w:r w:rsidR="00706ADF">
        <w:rPr>
          <w:rFonts w:eastAsia="Arial"/>
        </w:rPr>
        <w:t xml:space="preserve">fire </w:t>
      </w:r>
      <w:r w:rsidR="0028495E">
        <w:rPr>
          <w:rFonts w:eastAsia="Arial"/>
        </w:rPr>
        <w:t>season</w:t>
      </w:r>
      <w:r w:rsidR="00706ADF">
        <w:rPr>
          <w:rFonts w:eastAsia="Arial"/>
        </w:rPr>
        <w:t xml:space="preserve"> and</w:t>
      </w:r>
      <w:r w:rsidR="0028495E">
        <w:rPr>
          <w:rFonts w:eastAsia="Arial"/>
        </w:rPr>
        <w:t xml:space="preserve"> having</w:t>
      </w:r>
      <w:r>
        <w:rPr>
          <w:rFonts w:eastAsia="Arial"/>
        </w:rPr>
        <w:t xml:space="preserve"> to divert eff</w:t>
      </w:r>
      <w:r w:rsidR="0028495E">
        <w:rPr>
          <w:rFonts w:eastAsia="Arial"/>
        </w:rPr>
        <w:t xml:space="preserve">orts away from meeting the </w:t>
      </w:r>
      <w:r>
        <w:rPr>
          <w:rFonts w:eastAsia="Arial"/>
        </w:rPr>
        <w:t xml:space="preserve">goals. </w:t>
      </w:r>
      <w:r w:rsidR="0028495E">
        <w:rPr>
          <w:rFonts w:eastAsia="Arial"/>
        </w:rPr>
        <w:t xml:space="preserve">The department will be assessing if Covid-19 played a part in missing the goals </w:t>
      </w:r>
      <w:r w:rsidR="007B688E">
        <w:rPr>
          <w:rFonts w:eastAsia="Arial"/>
        </w:rPr>
        <w:t xml:space="preserve">but he does not believe it did. The department continues to work diligently with their local government partners on land use planning through the Office of State Fire Marshal. The program has proven to be beneficial moving into the future, in protecting homes and property, also in building and development strategies. </w:t>
      </w:r>
    </w:p>
    <w:p w14:paraId="5FE364CB" w14:textId="77777777" w:rsidR="00CA50C8" w:rsidRDefault="0028495E" w:rsidP="001F43C1">
      <w:pPr>
        <w:pStyle w:val="Heading3"/>
        <w:spacing w:before="240"/>
        <w:rPr>
          <w:rFonts w:eastAsia="Arial" w:cs="Arial"/>
        </w:rPr>
      </w:pPr>
      <w:r>
        <w:rPr>
          <w:rFonts w:eastAsia="Arial" w:cs="Arial"/>
        </w:rPr>
        <w:t>Jackson Demonstration State Forest</w:t>
      </w:r>
      <w:r w:rsidR="009E2E37">
        <w:rPr>
          <w:rFonts w:eastAsia="Arial" w:cs="Arial"/>
        </w:rPr>
        <w:t xml:space="preserve"> (JDSF)</w:t>
      </w:r>
    </w:p>
    <w:p w14:paraId="319EB443" w14:textId="78C3B893" w:rsidR="0028495E" w:rsidRDefault="0028495E" w:rsidP="001800DD">
      <w:pPr>
        <w:pStyle w:val="ListParagraph"/>
        <w:numPr>
          <w:ilvl w:val="0"/>
          <w:numId w:val="8"/>
        </w:numPr>
        <w:rPr>
          <w:rFonts w:eastAsia="Arial"/>
        </w:rPr>
      </w:pPr>
      <w:r>
        <w:rPr>
          <w:rFonts w:eastAsia="Arial"/>
        </w:rPr>
        <w:t xml:space="preserve">The department is in the process of fielding many letters of concern </w:t>
      </w:r>
      <w:r w:rsidR="009E2E37">
        <w:rPr>
          <w:rFonts w:eastAsia="Arial"/>
        </w:rPr>
        <w:t>regarding</w:t>
      </w:r>
      <w:r>
        <w:rPr>
          <w:rFonts w:eastAsia="Arial"/>
        </w:rPr>
        <w:t xml:space="preserve"> that project. The Director wrote a rebuttal to a news article </w:t>
      </w:r>
      <w:r w:rsidR="009E2E37">
        <w:rPr>
          <w:rFonts w:eastAsia="Arial"/>
        </w:rPr>
        <w:t xml:space="preserve">that the department felt was significantly flawed. He asked the Board to report any concerns they may have to the department and himself. </w:t>
      </w:r>
    </w:p>
    <w:p w14:paraId="30763320" w14:textId="77777777" w:rsidR="009E2E37" w:rsidRPr="0094083E" w:rsidRDefault="009E2E37" w:rsidP="009E2E37">
      <w:pPr>
        <w:rPr>
          <w:rFonts w:eastAsia="Arial"/>
          <w:b/>
        </w:rPr>
      </w:pPr>
      <w:r w:rsidRPr="0094083E">
        <w:rPr>
          <w:rFonts w:eastAsia="Arial"/>
          <w:b/>
        </w:rPr>
        <w:t xml:space="preserve">Western Pine Beetle </w:t>
      </w:r>
    </w:p>
    <w:p w14:paraId="419422B9" w14:textId="5D3AB950" w:rsidR="009E2E37" w:rsidRDefault="009E2E37" w:rsidP="001800DD">
      <w:pPr>
        <w:pStyle w:val="ListParagraph"/>
        <w:numPr>
          <w:ilvl w:val="0"/>
          <w:numId w:val="8"/>
        </w:numPr>
        <w:rPr>
          <w:rFonts w:eastAsia="Arial"/>
        </w:rPr>
      </w:pPr>
      <w:r>
        <w:rPr>
          <w:rFonts w:eastAsia="Arial"/>
        </w:rPr>
        <w:t xml:space="preserve">The Western Pine Beetle seems to be back </w:t>
      </w:r>
      <w:r w:rsidR="0094083E">
        <w:rPr>
          <w:rFonts w:eastAsia="Arial"/>
        </w:rPr>
        <w:t xml:space="preserve">actively </w:t>
      </w:r>
      <w:r>
        <w:rPr>
          <w:rFonts w:eastAsia="Arial"/>
        </w:rPr>
        <w:t>in the Northern Sierras. It’s not at an epidemic level, however, the department does have concerns</w:t>
      </w:r>
      <w:r w:rsidR="00470CBA">
        <w:rPr>
          <w:rFonts w:eastAsia="Arial"/>
        </w:rPr>
        <w:t xml:space="preserve"> that </w:t>
      </w:r>
      <w:r w:rsidR="00706ADF">
        <w:rPr>
          <w:rFonts w:eastAsia="Arial"/>
        </w:rPr>
        <w:t xml:space="preserve">with drought </w:t>
      </w:r>
      <w:r>
        <w:rPr>
          <w:rFonts w:eastAsia="Arial"/>
        </w:rPr>
        <w:t xml:space="preserve">conditions, low snow pack and </w:t>
      </w:r>
      <w:proofErr w:type="gramStart"/>
      <w:r>
        <w:rPr>
          <w:rFonts w:eastAsia="Arial"/>
        </w:rPr>
        <w:t>moisture</w:t>
      </w:r>
      <w:r w:rsidR="0094083E">
        <w:rPr>
          <w:rFonts w:eastAsia="Arial"/>
        </w:rPr>
        <w:t>,</w:t>
      </w:r>
      <w:r>
        <w:rPr>
          <w:rFonts w:eastAsia="Arial"/>
        </w:rPr>
        <w:t xml:space="preserve">  it</w:t>
      </w:r>
      <w:proofErr w:type="gramEnd"/>
      <w:r>
        <w:rPr>
          <w:rFonts w:eastAsia="Arial"/>
        </w:rPr>
        <w:t xml:space="preserve"> </w:t>
      </w:r>
      <w:r w:rsidR="000437AF">
        <w:rPr>
          <w:rFonts w:eastAsia="Arial"/>
        </w:rPr>
        <w:t>will</w:t>
      </w:r>
      <w:r>
        <w:rPr>
          <w:rFonts w:eastAsia="Arial"/>
        </w:rPr>
        <w:t xml:space="preserve"> escalate. The situation will be monitored and report</w:t>
      </w:r>
      <w:r w:rsidR="003D5187">
        <w:rPr>
          <w:rFonts w:eastAsia="Arial"/>
        </w:rPr>
        <w:t>ed</w:t>
      </w:r>
      <w:r>
        <w:rPr>
          <w:rFonts w:eastAsia="Arial"/>
        </w:rPr>
        <w:t xml:space="preserve"> to the </w:t>
      </w:r>
      <w:proofErr w:type="gramStart"/>
      <w:r>
        <w:rPr>
          <w:rFonts w:eastAsia="Arial"/>
        </w:rPr>
        <w:t>Boar</w:t>
      </w:r>
      <w:r w:rsidR="00470CBA">
        <w:rPr>
          <w:rFonts w:eastAsia="Arial"/>
        </w:rPr>
        <w:t>d,</w:t>
      </w:r>
      <w:r w:rsidR="003D5187">
        <w:rPr>
          <w:rFonts w:eastAsia="Arial"/>
        </w:rPr>
        <w:t>.</w:t>
      </w:r>
      <w:proofErr w:type="gramEnd"/>
      <w:r>
        <w:rPr>
          <w:rFonts w:eastAsia="Arial"/>
        </w:rPr>
        <w:t xml:space="preserve"> </w:t>
      </w:r>
    </w:p>
    <w:p w14:paraId="6B04F3B6" w14:textId="77777777" w:rsidR="00890A21" w:rsidRDefault="0094083E" w:rsidP="001F43C1">
      <w:pPr>
        <w:pStyle w:val="Heading3"/>
        <w:spacing w:before="240"/>
        <w:rPr>
          <w:rFonts w:eastAsia="Arial" w:cs="Arial"/>
        </w:rPr>
      </w:pPr>
      <w:r>
        <w:rPr>
          <w:rFonts w:eastAsia="Arial" w:cs="Arial"/>
        </w:rPr>
        <w:t>Prescribed Burn</w:t>
      </w:r>
      <w:r w:rsidR="00890A21">
        <w:rPr>
          <w:rFonts w:eastAsia="Arial" w:cs="Arial"/>
        </w:rPr>
        <w:t xml:space="preserve"> Program </w:t>
      </w:r>
    </w:p>
    <w:p w14:paraId="6E2357A3" w14:textId="035A14FF" w:rsidR="00E353DC" w:rsidRPr="00574933" w:rsidRDefault="00890A21" w:rsidP="00574933">
      <w:pPr>
        <w:pStyle w:val="Heading3"/>
        <w:numPr>
          <w:ilvl w:val="0"/>
          <w:numId w:val="8"/>
        </w:numPr>
        <w:spacing w:before="240"/>
        <w:rPr>
          <w:rFonts w:eastAsia="Arial"/>
          <w:b w:val="0"/>
          <w:bCs/>
        </w:rPr>
      </w:pPr>
      <w:r w:rsidRPr="00C84392">
        <w:rPr>
          <w:rFonts w:eastAsia="Arial" w:cs="Arial"/>
          <w:b w:val="0"/>
        </w:rPr>
        <w:t xml:space="preserve">He is happy </w:t>
      </w:r>
      <w:r w:rsidR="008204AF" w:rsidRPr="00C84392">
        <w:rPr>
          <w:rFonts w:eastAsia="Arial" w:cs="Arial"/>
          <w:b w:val="0"/>
        </w:rPr>
        <w:t>to report, the department has two</w:t>
      </w:r>
      <w:r w:rsidRPr="00352682">
        <w:rPr>
          <w:rFonts w:eastAsia="Arial" w:cs="Arial"/>
          <w:b w:val="0"/>
        </w:rPr>
        <w:t xml:space="preserve"> new</w:t>
      </w:r>
      <w:r w:rsidR="00C84392" w:rsidRPr="00574933">
        <w:rPr>
          <w:rFonts w:eastAsia="Arial" w:cs="Arial"/>
        </w:rPr>
        <w:t xml:space="preserve"> </w:t>
      </w:r>
      <w:r w:rsidR="00C84392" w:rsidRPr="00574933">
        <w:rPr>
          <w:rFonts w:eastAsia="Arial" w:cs="Arial"/>
          <w:b w:val="0"/>
          <w:bCs/>
        </w:rPr>
        <w:t>Terra</w:t>
      </w:r>
      <w:r w:rsidRPr="00574933">
        <w:rPr>
          <w:rFonts w:eastAsia="Arial" w:cs="Arial"/>
          <w:b w:val="0"/>
          <w:bCs/>
        </w:rPr>
        <w:t xml:space="preserve"> torches</w:t>
      </w:r>
      <w:r w:rsidR="000437AF" w:rsidRPr="00574933">
        <w:rPr>
          <w:rFonts w:eastAsia="Arial" w:cs="Arial"/>
          <w:b w:val="0"/>
          <w:bCs/>
        </w:rPr>
        <w:t xml:space="preserve"> </w:t>
      </w:r>
      <w:proofErr w:type="gramStart"/>
      <w:r w:rsidR="006A1B81" w:rsidRPr="00574933">
        <w:rPr>
          <w:rFonts w:eastAsia="Arial" w:cs="Arial"/>
          <w:b w:val="0"/>
          <w:bCs/>
        </w:rPr>
        <w:t xml:space="preserve">one  </w:t>
      </w:r>
      <w:r w:rsidR="000437AF" w:rsidRPr="00574933">
        <w:rPr>
          <w:rFonts w:eastAsia="Arial" w:cs="Arial"/>
          <w:b w:val="0"/>
          <w:bCs/>
        </w:rPr>
        <w:t>at</w:t>
      </w:r>
      <w:proofErr w:type="gramEnd"/>
      <w:r w:rsidRPr="00574933">
        <w:rPr>
          <w:rFonts w:eastAsia="Arial" w:cs="Arial"/>
          <w:b w:val="0"/>
          <w:bCs/>
        </w:rPr>
        <w:t xml:space="preserve"> </w:t>
      </w:r>
      <w:r w:rsidR="000437AF" w:rsidRPr="00574933">
        <w:rPr>
          <w:rFonts w:eastAsia="Arial" w:cs="Arial"/>
          <w:b w:val="0"/>
          <w:bCs/>
        </w:rPr>
        <w:t xml:space="preserve">the Riverside Unit and </w:t>
      </w:r>
      <w:r w:rsidR="00574933" w:rsidRPr="00574933">
        <w:rPr>
          <w:rFonts w:eastAsia="Arial" w:cs="Arial"/>
          <w:b w:val="0"/>
          <w:bCs/>
        </w:rPr>
        <w:t xml:space="preserve"> one within the </w:t>
      </w:r>
      <w:r w:rsidR="000437AF" w:rsidRPr="00574933">
        <w:rPr>
          <w:rFonts w:eastAsia="Arial" w:cs="Arial"/>
          <w:b w:val="0"/>
          <w:bCs/>
        </w:rPr>
        <w:t>Tuolumne-Calaveras Unit</w:t>
      </w:r>
      <w:r w:rsidRPr="00574933">
        <w:rPr>
          <w:rFonts w:eastAsia="Arial" w:cs="Arial"/>
          <w:b w:val="0"/>
          <w:bCs/>
        </w:rPr>
        <w:t>.</w:t>
      </w:r>
      <w:r w:rsidR="000437AF" w:rsidRPr="00574933">
        <w:rPr>
          <w:rFonts w:eastAsia="Arial" w:cs="Arial"/>
          <w:b w:val="0"/>
          <w:bCs/>
        </w:rPr>
        <w:t xml:space="preserve"> They will be deployed and may be used this</w:t>
      </w:r>
      <w:r w:rsidR="00E353DC" w:rsidRPr="00574933">
        <w:rPr>
          <w:rFonts w:eastAsia="Arial" w:cs="Arial"/>
          <w:b w:val="0"/>
          <w:bCs/>
        </w:rPr>
        <w:t xml:space="preserve"> year</w:t>
      </w:r>
      <w:r w:rsidR="00C84392" w:rsidRPr="00574933">
        <w:rPr>
          <w:rFonts w:eastAsia="Arial" w:cs="Arial"/>
          <w:b w:val="0"/>
          <w:bCs/>
        </w:rPr>
        <w:t xml:space="preserve"> on prescribed burns.</w:t>
      </w:r>
    </w:p>
    <w:p w14:paraId="5CE5FEC0" w14:textId="77777777" w:rsidR="00E353DC" w:rsidRPr="00E353DC" w:rsidRDefault="00E353DC" w:rsidP="00E353DC">
      <w:pPr>
        <w:rPr>
          <w:rFonts w:eastAsia="Arial"/>
          <w:b/>
        </w:rPr>
      </w:pPr>
      <w:r w:rsidRPr="00E353DC">
        <w:rPr>
          <w:rFonts w:eastAsia="Arial"/>
          <w:b/>
        </w:rPr>
        <w:t>L</w:t>
      </w:r>
      <w:r w:rsidR="00083292">
        <w:rPr>
          <w:rFonts w:eastAsia="Arial"/>
          <w:b/>
        </w:rPr>
        <w:t>.</w:t>
      </w:r>
      <w:r w:rsidRPr="00E353DC">
        <w:rPr>
          <w:rFonts w:eastAsia="Arial"/>
          <w:b/>
        </w:rPr>
        <w:t>A</w:t>
      </w:r>
      <w:r w:rsidR="00083292">
        <w:rPr>
          <w:rFonts w:eastAsia="Arial"/>
          <w:b/>
        </w:rPr>
        <w:t>.</w:t>
      </w:r>
      <w:r w:rsidRPr="00E353DC">
        <w:rPr>
          <w:rFonts w:eastAsia="Arial"/>
          <w:b/>
        </w:rPr>
        <w:t xml:space="preserve"> Moran Reforestation Center</w:t>
      </w:r>
    </w:p>
    <w:p w14:paraId="7E6AF35F" w14:textId="77777777" w:rsidR="000437AF" w:rsidRDefault="000437AF" w:rsidP="001800DD">
      <w:pPr>
        <w:pStyle w:val="ListParagraph"/>
        <w:numPr>
          <w:ilvl w:val="0"/>
          <w:numId w:val="8"/>
        </w:numPr>
        <w:rPr>
          <w:rFonts w:eastAsia="Arial"/>
        </w:rPr>
      </w:pPr>
      <w:r>
        <w:rPr>
          <w:rFonts w:eastAsia="Arial"/>
        </w:rPr>
        <w:t xml:space="preserve">Cone collection is ramping up throughout the state. </w:t>
      </w:r>
      <w:r w:rsidR="006A1B81">
        <w:rPr>
          <w:rFonts w:eastAsia="Arial"/>
        </w:rPr>
        <w:t xml:space="preserve">The department is happy to have a healthy program at the LA Moran Reforestation Center. There are new greenhouses and additional greenhouses </w:t>
      </w:r>
      <w:r w:rsidR="00250169">
        <w:rPr>
          <w:rFonts w:eastAsia="Arial"/>
        </w:rPr>
        <w:t>that are being prepar</w:t>
      </w:r>
      <w:r w:rsidR="00083292">
        <w:rPr>
          <w:rFonts w:eastAsia="Arial"/>
        </w:rPr>
        <w:t>e</w:t>
      </w:r>
      <w:r w:rsidR="00250169">
        <w:rPr>
          <w:rFonts w:eastAsia="Arial"/>
        </w:rPr>
        <w:t>d</w:t>
      </w:r>
      <w:r w:rsidR="00E353DC">
        <w:rPr>
          <w:rFonts w:eastAsia="Arial"/>
        </w:rPr>
        <w:t xml:space="preserve"> to erect</w:t>
      </w:r>
      <w:r w:rsidR="006A1B81">
        <w:rPr>
          <w:rFonts w:eastAsia="Arial"/>
        </w:rPr>
        <w:t xml:space="preserve"> as soon as the </w:t>
      </w:r>
      <w:r w:rsidR="00E353DC">
        <w:rPr>
          <w:rFonts w:eastAsia="Arial"/>
        </w:rPr>
        <w:t xml:space="preserve">permitting </w:t>
      </w:r>
      <w:r w:rsidR="006A1B81">
        <w:rPr>
          <w:rFonts w:eastAsia="Arial"/>
        </w:rPr>
        <w:t xml:space="preserve">process is complete. </w:t>
      </w:r>
    </w:p>
    <w:p w14:paraId="68078BBB" w14:textId="77777777" w:rsidR="00E353DC" w:rsidRPr="00E353DC" w:rsidRDefault="00E353DC" w:rsidP="00E353DC">
      <w:pPr>
        <w:rPr>
          <w:rFonts w:eastAsia="Arial"/>
          <w:b/>
        </w:rPr>
      </w:pPr>
    </w:p>
    <w:p w14:paraId="178DD9F2" w14:textId="77777777" w:rsidR="00574933" w:rsidRDefault="00574933" w:rsidP="00E353DC">
      <w:pPr>
        <w:rPr>
          <w:rFonts w:eastAsia="Arial"/>
          <w:b/>
        </w:rPr>
      </w:pPr>
    </w:p>
    <w:p w14:paraId="04886778" w14:textId="31E41F34" w:rsidR="00E353DC" w:rsidRDefault="00E353DC" w:rsidP="00E353DC">
      <w:pPr>
        <w:rPr>
          <w:rFonts w:eastAsia="Arial"/>
          <w:b/>
        </w:rPr>
      </w:pPr>
      <w:r w:rsidRPr="00E353DC">
        <w:rPr>
          <w:rFonts w:eastAsia="Arial"/>
          <w:b/>
        </w:rPr>
        <w:lastRenderedPageBreak/>
        <w:t xml:space="preserve">Fire Protection </w:t>
      </w:r>
    </w:p>
    <w:p w14:paraId="7FF61499" w14:textId="36337D17" w:rsidR="00E353DC" w:rsidRDefault="00E353DC" w:rsidP="001800DD">
      <w:pPr>
        <w:pStyle w:val="ListParagraph"/>
        <w:numPr>
          <w:ilvl w:val="0"/>
          <w:numId w:val="8"/>
        </w:numPr>
        <w:rPr>
          <w:rFonts w:eastAsia="Arial"/>
        </w:rPr>
      </w:pPr>
      <w:r w:rsidRPr="00E353DC">
        <w:rPr>
          <w:rFonts w:eastAsia="Arial"/>
        </w:rPr>
        <w:t>In the 2020 calendar year,</w:t>
      </w:r>
      <w:r>
        <w:rPr>
          <w:rFonts w:eastAsia="Arial"/>
        </w:rPr>
        <w:t xml:space="preserve"> there we</w:t>
      </w:r>
      <w:r w:rsidR="00D13547">
        <w:rPr>
          <w:rFonts w:eastAsia="Arial"/>
        </w:rPr>
        <w:t xml:space="preserve">re 120 arson arrests. This year, </w:t>
      </w:r>
      <w:r>
        <w:rPr>
          <w:rFonts w:eastAsia="Arial"/>
        </w:rPr>
        <w:t xml:space="preserve">through </w:t>
      </w:r>
      <w:r w:rsidR="00136274">
        <w:rPr>
          <w:rFonts w:eastAsia="Arial"/>
        </w:rPr>
        <w:t xml:space="preserve">February, there have been 19 arson arrests. With additional people enjoying the outdoors there are also </w:t>
      </w:r>
      <w:r w:rsidR="00470CBA">
        <w:rPr>
          <w:rFonts w:eastAsia="Arial"/>
        </w:rPr>
        <w:t xml:space="preserve">more </w:t>
      </w:r>
      <w:r w:rsidR="00136274">
        <w:rPr>
          <w:rFonts w:eastAsia="Arial"/>
        </w:rPr>
        <w:t xml:space="preserve">people </w:t>
      </w:r>
      <w:r w:rsidR="00470CBA">
        <w:rPr>
          <w:rFonts w:eastAsia="Arial"/>
        </w:rPr>
        <w:t xml:space="preserve">in the outdoors and this </w:t>
      </w:r>
      <w:proofErr w:type="gramStart"/>
      <w:r w:rsidR="00470CBA">
        <w:rPr>
          <w:rFonts w:eastAsia="Arial"/>
        </w:rPr>
        <w:t xml:space="preserve">is  </w:t>
      </w:r>
      <w:proofErr w:type="spellStart"/>
      <w:r w:rsidR="00470CBA">
        <w:rPr>
          <w:rFonts w:eastAsia="Arial"/>
        </w:rPr>
        <w:t>keeping</w:t>
      </w:r>
      <w:r w:rsidR="00136274">
        <w:rPr>
          <w:rFonts w:eastAsia="Arial"/>
        </w:rPr>
        <w:t>aw</w:t>
      </w:r>
      <w:proofErr w:type="spellEnd"/>
      <w:proofErr w:type="gramEnd"/>
      <w:r w:rsidR="00136274">
        <w:rPr>
          <w:rFonts w:eastAsia="Arial"/>
        </w:rPr>
        <w:t xml:space="preserve"> enforcement very busy. </w:t>
      </w:r>
    </w:p>
    <w:p w14:paraId="1E811FA7" w14:textId="77777777" w:rsidR="001B6AC9" w:rsidRPr="001B6AC9" w:rsidRDefault="00136274" w:rsidP="001800DD">
      <w:pPr>
        <w:pStyle w:val="ListParagraph"/>
        <w:numPr>
          <w:ilvl w:val="0"/>
          <w:numId w:val="5"/>
        </w:numPr>
        <w:rPr>
          <w:rFonts w:eastAsia="Arial" w:cs="Arial"/>
        </w:rPr>
      </w:pPr>
      <w:r w:rsidRPr="001B6AC9">
        <w:rPr>
          <w:rFonts w:eastAsia="Arial"/>
        </w:rPr>
        <w:t>He noted</w:t>
      </w:r>
      <w:r w:rsidR="00220C92">
        <w:rPr>
          <w:rFonts w:eastAsia="Arial"/>
        </w:rPr>
        <w:t>,</w:t>
      </w:r>
      <w:r w:rsidRPr="001B6AC9">
        <w:rPr>
          <w:rFonts w:eastAsia="Arial"/>
        </w:rPr>
        <w:t xml:space="preserve"> that in the February Director’s written report</w:t>
      </w:r>
      <w:r w:rsidR="001B6AC9" w:rsidRPr="001B6AC9">
        <w:rPr>
          <w:rFonts w:eastAsia="Arial"/>
        </w:rPr>
        <w:t>, it was reported that</w:t>
      </w:r>
      <w:r w:rsidRPr="001B6AC9">
        <w:rPr>
          <w:rFonts w:eastAsia="Arial"/>
        </w:rPr>
        <w:t xml:space="preserve"> ther</w:t>
      </w:r>
      <w:r w:rsidR="001B6AC9" w:rsidRPr="001B6AC9">
        <w:rPr>
          <w:rFonts w:eastAsia="Arial"/>
        </w:rPr>
        <w:t>e</w:t>
      </w:r>
      <w:r w:rsidRPr="001B6AC9">
        <w:rPr>
          <w:rFonts w:eastAsia="Arial"/>
        </w:rPr>
        <w:t xml:space="preserve"> was an officer involved shooting</w:t>
      </w:r>
      <w:r w:rsidR="001D6FAB" w:rsidRPr="001B6AC9">
        <w:rPr>
          <w:rFonts w:eastAsia="Arial"/>
        </w:rPr>
        <w:t xml:space="preserve"> in Tulare County</w:t>
      </w:r>
      <w:r w:rsidR="00250169">
        <w:rPr>
          <w:rFonts w:eastAsia="Arial"/>
        </w:rPr>
        <w:t>. This was</w:t>
      </w:r>
      <w:r w:rsidRPr="001B6AC9">
        <w:rPr>
          <w:rFonts w:eastAsia="Arial"/>
        </w:rPr>
        <w:t xml:space="preserve"> the second one in two years</w:t>
      </w:r>
      <w:r w:rsidR="001D6FAB" w:rsidRPr="001B6AC9">
        <w:rPr>
          <w:rFonts w:eastAsia="Arial"/>
        </w:rPr>
        <w:t xml:space="preserve">. Two years </w:t>
      </w:r>
      <w:r w:rsidR="001B6AC9" w:rsidRPr="001B6AC9">
        <w:rPr>
          <w:rFonts w:eastAsia="Arial"/>
        </w:rPr>
        <w:t>ago</w:t>
      </w:r>
      <w:r w:rsidR="00250169">
        <w:rPr>
          <w:rFonts w:eastAsia="Arial"/>
        </w:rPr>
        <w:t>,</w:t>
      </w:r>
      <w:r w:rsidR="001B6AC9" w:rsidRPr="001B6AC9">
        <w:rPr>
          <w:rFonts w:eastAsia="Arial"/>
        </w:rPr>
        <w:t xml:space="preserve"> </w:t>
      </w:r>
      <w:r w:rsidR="001D6FAB" w:rsidRPr="001B6AC9">
        <w:rPr>
          <w:rFonts w:eastAsia="Arial"/>
        </w:rPr>
        <w:t>in Riverside</w:t>
      </w:r>
      <w:r w:rsidR="00250169">
        <w:rPr>
          <w:rFonts w:eastAsia="Arial"/>
        </w:rPr>
        <w:t>,</w:t>
      </w:r>
      <w:r w:rsidR="001D6FAB" w:rsidRPr="001B6AC9">
        <w:rPr>
          <w:rFonts w:eastAsia="Arial"/>
        </w:rPr>
        <w:t xml:space="preserve"> CAL FIRE law enforcement was involved in a mutual aid response, that had one of CAL FIRE’s officers in the line of fire. </w:t>
      </w:r>
      <w:r w:rsidR="001B6AC9">
        <w:rPr>
          <w:rFonts w:eastAsia="Arial"/>
        </w:rPr>
        <w:t xml:space="preserve">That </w:t>
      </w:r>
      <w:r w:rsidR="00250169">
        <w:rPr>
          <w:rFonts w:eastAsia="Arial"/>
        </w:rPr>
        <w:t>had been the</w:t>
      </w:r>
      <w:r w:rsidR="001B6AC9">
        <w:rPr>
          <w:rFonts w:eastAsia="Arial"/>
        </w:rPr>
        <w:t xml:space="preserve"> only one in 10 years. </w:t>
      </w:r>
      <w:r w:rsidR="00250169">
        <w:rPr>
          <w:rFonts w:eastAsia="Arial"/>
        </w:rPr>
        <w:t>The department is</w:t>
      </w:r>
      <w:r w:rsidR="001B6AC9">
        <w:rPr>
          <w:rFonts w:eastAsia="Arial"/>
        </w:rPr>
        <w:t xml:space="preserve"> seeing more inciden</w:t>
      </w:r>
      <w:r w:rsidR="00D13547">
        <w:rPr>
          <w:rFonts w:eastAsia="Arial"/>
        </w:rPr>
        <w:t xml:space="preserve">ts that are near misses for CAL FIRE’s </w:t>
      </w:r>
      <w:r w:rsidR="001B6AC9">
        <w:rPr>
          <w:rFonts w:eastAsia="Arial"/>
        </w:rPr>
        <w:t>law enforcement, these incidents are seeming to be on the increase</w:t>
      </w:r>
      <w:r w:rsidR="00220C92">
        <w:rPr>
          <w:rFonts w:eastAsia="Arial"/>
        </w:rPr>
        <w:t>,</w:t>
      </w:r>
      <w:r w:rsidR="001B6AC9">
        <w:rPr>
          <w:rFonts w:eastAsia="Arial"/>
        </w:rPr>
        <w:t xml:space="preserve"> where the department is directly involved. It is a highlight of how critical our mutual aid program is to the broader law enforcement community. </w:t>
      </w:r>
    </w:p>
    <w:p w14:paraId="5AA81D10" w14:textId="77777777" w:rsidR="00250169" w:rsidRDefault="00250169" w:rsidP="00250169">
      <w:pPr>
        <w:rPr>
          <w:rFonts w:eastAsia="Arial" w:cs="Arial"/>
          <w:szCs w:val="24"/>
        </w:rPr>
      </w:pPr>
    </w:p>
    <w:p w14:paraId="7E6FCF04" w14:textId="77777777" w:rsidR="00250169" w:rsidRDefault="00250169" w:rsidP="00250169">
      <w:pPr>
        <w:rPr>
          <w:rFonts w:eastAsia="Arial" w:cs="Arial"/>
          <w:b/>
          <w:szCs w:val="24"/>
        </w:rPr>
      </w:pPr>
      <w:r w:rsidRPr="00250169">
        <w:rPr>
          <w:rFonts w:eastAsia="Arial" w:cs="Arial"/>
          <w:b/>
          <w:szCs w:val="24"/>
        </w:rPr>
        <w:t>Technology</w:t>
      </w:r>
    </w:p>
    <w:p w14:paraId="2265D559" w14:textId="59609E24" w:rsidR="00250169" w:rsidRPr="00633475" w:rsidRDefault="00D13547" w:rsidP="001800DD">
      <w:pPr>
        <w:pStyle w:val="ListParagraph"/>
        <w:numPr>
          <w:ilvl w:val="0"/>
          <w:numId w:val="5"/>
        </w:numPr>
        <w:rPr>
          <w:rFonts w:eastAsia="Arial" w:cs="Arial"/>
        </w:rPr>
      </w:pPr>
      <w:r w:rsidRPr="008B6DA2">
        <w:rPr>
          <w:rFonts w:eastAsia="Arial" w:cs="Arial"/>
          <w:szCs w:val="24"/>
        </w:rPr>
        <w:t xml:space="preserve">The department is fully deployed </w:t>
      </w:r>
      <w:r w:rsidR="00F73E44">
        <w:rPr>
          <w:rFonts w:eastAsia="Arial" w:cs="Arial"/>
          <w:szCs w:val="24"/>
        </w:rPr>
        <w:t xml:space="preserve">in the </w:t>
      </w:r>
      <w:proofErr w:type="spellStart"/>
      <w:r w:rsidR="00F73E44">
        <w:rPr>
          <w:rFonts w:eastAsia="Arial" w:cs="Arial"/>
          <w:szCs w:val="24"/>
        </w:rPr>
        <w:t>Technosylva</w:t>
      </w:r>
      <w:proofErr w:type="spellEnd"/>
      <w:r w:rsidR="00F73E44">
        <w:rPr>
          <w:rFonts w:eastAsia="Arial" w:cs="Arial"/>
          <w:szCs w:val="24"/>
        </w:rPr>
        <w:t xml:space="preserve"> </w:t>
      </w:r>
      <w:r w:rsidR="009A1475">
        <w:rPr>
          <w:rFonts w:eastAsia="Arial" w:cs="Arial"/>
          <w:szCs w:val="24"/>
        </w:rPr>
        <w:t xml:space="preserve">Wildfire </w:t>
      </w:r>
      <w:r w:rsidR="00F73E44">
        <w:rPr>
          <w:rFonts w:eastAsia="Arial" w:cs="Arial"/>
          <w:szCs w:val="24"/>
        </w:rPr>
        <w:t>Analys</w:t>
      </w:r>
      <w:r w:rsidR="00352682">
        <w:rPr>
          <w:rFonts w:eastAsia="Arial" w:cs="Arial"/>
          <w:szCs w:val="24"/>
        </w:rPr>
        <w:t>t</w:t>
      </w:r>
      <w:r w:rsidR="00F73E44">
        <w:rPr>
          <w:rFonts w:eastAsia="Arial" w:cs="Arial"/>
          <w:szCs w:val="24"/>
        </w:rPr>
        <w:t xml:space="preserve"> </w:t>
      </w:r>
      <w:r w:rsidR="008B6DA2" w:rsidRPr="008B6DA2">
        <w:rPr>
          <w:rFonts w:eastAsia="Arial" w:cs="Arial"/>
          <w:szCs w:val="24"/>
        </w:rPr>
        <w:t>P</w:t>
      </w:r>
      <w:r w:rsidR="00F73E44">
        <w:rPr>
          <w:rFonts w:eastAsia="Arial" w:cs="Arial"/>
          <w:szCs w:val="24"/>
        </w:rPr>
        <w:t>rogram</w:t>
      </w:r>
      <w:r w:rsidRPr="008B6DA2">
        <w:rPr>
          <w:rFonts w:eastAsia="Arial" w:cs="Arial"/>
          <w:szCs w:val="24"/>
        </w:rPr>
        <w:t xml:space="preserve">. It </w:t>
      </w:r>
      <w:r w:rsidR="00352682">
        <w:rPr>
          <w:rFonts w:eastAsia="Arial" w:cs="Arial"/>
          <w:szCs w:val="24"/>
        </w:rPr>
        <w:t>will be</w:t>
      </w:r>
      <w:r w:rsidR="008B6DA2" w:rsidRPr="008B6DA2">
        <w:rPr>
          <w:rFonts w:eastAsia="Arial" w:cs="Arial"/>
          <w:szCs w:val="24"/>
        </w:rPr>
        <w:t xml:space="preserve"> util</w:t>
      </w:r>
      <w:r w:rsidRPr="008B6DA2">
        <w:rPr>
          <w:rFonts w:eastAsia="Arial" w:cs="Arial"/>
          <w:szCs w:val="24"/>
        </w:rPr>
        <w:t xml:space="preserve">ized on </w:t>
      </w:r>
      <w:r w:rsidR="008B6DA2" w:rsidRPr="008B6DA2">
        <w:rPr>
          <w:rFonts w:eastAsia="Arial" w:cs="Arial"/>
          <w:szCs w:val="24"/>
        </w:rPr>
        <w:t xml:space="preserve">every fire </w:t>
      </w:r>
      <w:r w:rsidR="00352682">
        <w:rPr>
          <w:rFonts w:eastAsia="Arial" w:cs="Arial"/>
          <w:szCs w:val="24"/>
        </w:rPr>
        <w:t xml:space="preserve">dispatched by the </w:t>
      </w:r>
      <w:proofErr w:type="gramStart"/>
      <w:r w:rsidR="00352682">
        <w:rPr>
          <w:rFonts w:eastAsia="Arial" w:cs="Arial"/>
          <w:szCs w:val="24"/>
        </w:rPr>
        <w:t>department</w:t>
      </w:r>
      <w:r w:rsidR="00574933">
        <w:rPr>
          <w:rFonts w:eastAsia="Arial" w:cs="Arial"/>
          <w:szCs w:val="24"/>
        </w:rPr>
        <w:t>.</w:t>
      </w:r>
      <w:r w:rsidR="008B6DA2" w:rsidRPr="008B6DA2">
        <w:rPr>
          <w:rFonts w:eastAsia="Arial" w:cs="Arial"/>
          <w:szCs w:val="24"/>
        </w:rPr>
        <w:t>.</w:t>
      </w:r>
      <w:proofErr w:type="gramEnd"/>
      <w:r w:rsidR="008B6DA2" w:rsidRPr="008B6DA2">
        <w:rPr>
          <w:rFonts w:eastAsia="Arial" w:cs="Arial"/>
          <w:szCs w:val="24"/>
        </w:rPr>
        <w:t xml:space="preserve"> </w:t>
      </w:r>
      <w:r w:rsidR="009A1475">
        <w:rPr>
          <w:rFonts w:eastAsia="Arial" w:cs="Arial"/>
          <w:szCs w:val="24"/>
        </w:rPr>
        <w:t>They</w:t>
      </w:r>
      <w:r w:rsidR="008B6DA2" w:rsidRPr="008B6DA2">
        <w:rPr>
          <w:rFonts w:eastAsia="Arial" w:cs="Arial"/>
          <w:szCs w:val="24"/>
        </w:rPr>
        <w:t xml:space="preserve"> are reaping the benefits of where the spread of the fire </w:t>
      </w:r>
      <w:r w:rsidR="009A1475">
        <w:rPr>
          <w:rFonts w:eastAsia="Arial" w:cs="Arial"/>
          <w:szCs w:val="24"/>
        </w:rPr>
        <w:t xml:space="preserve">is likely to </w:t>
      </w:r>
      <w:r w:rsidR="008B6DA2" w:rsidRPr="008B6DA2">
        <w:rPr>
          <w:rFonts w:eastAsia="Arial" w:cs="Arial"/>
          <w:szCs w:val="24"/>
        </w:rPr>
        <w:t>be, maki</w:t>
      </w:r>
      <w:r w:rsidR="009A1475">
        <w:rPr>
          <w:rFonts w:eastAsia="Arial" w:cs="Arial"/>
          <w:szCs w:val="24"/>
        </w:rPr>
        <w:t>ng decisions on evacuation planning</w:t>
      </w:r>
      <w:r w:rsidR="008B6DA2" w:rsidRPr="008B6DA2">
        <w:rPr>
          <w:rFonts w:eastAsia="Arial" w:cs="Arial"/>
          <w:szCs w:val="24"/>
        </w:rPr>
        <w:t xml:space="preserve"> and resource deployment. The department will continue to report out on the </w:t>
      </w:r>
      <w:r w:rsidR="008B6DA2">
        <w:rPr>
          <w:rFonts w:eastAsia="Arial" w:cs="Arial"/>
          <w:szCs w:val="24"/>
        </w:rPr>
        <w:t xml:space="preserve">challenges and success of the program. </w:t>
      </w:r>
      <w:r w:rsidR="009A1475">
        <w:rPr>
          <w:rFonts w:eastAsia="Arial" w:cs="Arial"/>
          <w:szCs w:val="24"/>
        </w:rPr>
        <w:t xml:space="preserve">They are also working with </w:t>
      </w:r>
      <w:proofErr w:type="spellStart"/>
      <w:r w:rsidR="009A1475">
        <w:rPr>
          <w:rFonts w:eastAsia="Arial" w:cs="Arial"/>
          <w:szCs w:val="24"/>
        </w:rPr>
        <w:t>Technosylva</w:t>
      </w:r>
      <w:proofErr w:type="spellEnd"/>
      <w:r w:rsidR="009A1475">
        <w:rPr>
          <w:rFonts w:eastAsia="Arial" w:cs="Arial"/>
          <w:szCs w:val="24"/>
        </w:rPr>
        <w:t xml:space="preserve"> to expand </w:t>
      </w:r>
      <w:r w:rsidR="009A1475" w:rsidRPr="00574933">
        <w:rPr>
          <w:rFonts w:eastAsia="Arial" w:cs="Arial"/>
          <w:szCs w:val="24"/>
        </w:rPr>
        <w:t xml:space="preserve">into </w:t>
      </w:r>
      <w:r w:rsidR="00574933" w:rsidRPr="00574933">
        <w:rPr>
          <w:rFonts w:eastAsia="Arial" w:cs="Arial"/>
          <w:szCs w:val="24"/>
        </w:rPr>
        <w:t>fire</w:t>
      </w:r>
      <w:r w:rsidR="009A1475" w:rsidRPr="00574933">
        <w:rPr>
          <w:rFonts w:eastAsia="Arial" w:cs="Arial"/>
          <w:szCs w:val="24"/>
        </w:rPr>
        <w:t xml:space="preserve"> response</w:t>
      </w:r>
      <w:r w:rsidR="00352682" w:rsidRPr="00574933">
        <w:rPr>
          <w:rFonts w:eastAsia="Arial" w:cs="Arial"/>
          <w:szCs w:val="24"/>
        </w:rPr>
        <w:t xml:space="preserve"> </w:t>
      </w:r>
      <w:proofErr w:type="gramStart"/>
      <w:r w:rsidR="00352682" w:rsidRPr="00574933">
        <w:rPr>
          <w:rFonts w:eastAsia="Arial" w:cs="Arial"/>
          <w:szCs w:val="24"/>
        </w:rPr>
        <w:t xml:space="preserve">which </w:t>
      </w:r>
      <w:r w:rsidR="009A1475" w:rsidRPr="00574933">
        <w:rPr>
          <w:rFonts w:eastAsia="Arial" w:cs="Arial"/>
          <w:szCs w:val="24"/>
        </w:rPr>
        <w:t xml:space="preserve"> is</w:t>
      </w:r>
      <w:proofErr w:type="gramEnd"/>
      <w:r w:rsidR="009A1475" w:rsidRPr="00574933">
        <w:rPr>
          <w:rFonts w:eastAsia="Arial" w:cs="Arial"/>
          <w:szCs w:val="24"/>
        </w:rPr>
        <w:t xml:space="preserve"> a </w:t>
      </w:r>
      <w:r w:rsidR="00303503" w:rsidRPr="00574933">
        <w:rPr>
          <w:rFonts w:eastAsia="Arial" w:cs="Arial"/>
          <w:szCs w:val="24"/>
        </w:rPr>
        <w:t>common operating</w:t>
      </w:r>
      <w:r w:rsidR="009A1475" w:rsidRPr="00574933">
        <w:rPr>
          <w:rFonts w:eastAsia="Arial" w:cs="Arial"/>
          <w:szCs w:val="24"/>
        </w:rPr>
        <w:t xml:space="preserve"> picture platform. </w:t>
      </w:r>
      <w:r w:rsidR="00352682" w:rsidRPr="00574933">
        <w:rPr>
          <w:rFonts w:eastAsia="Arial" w:cs="Arial"/>
          <w:szCs w:val="24"/>
        </w:rPr>
        <w:t xml:space="preserve">It </w:t>
      </w:r>
      <w:r w:rsidR="009A1475" w:rsidRPr="00574933">
        <w:rPr>
          <w:rFonts w:eastAsia="Arial" w:cs="Arial"/>
          <w:szCs w:val="24"/>
        </w:rPr>
        <w:t xml:space="preserve">will allow </w:t>
      </w:r>
      <w:r w:rsidR="00352682" w:rsidRPr="00574933">
        <w:rPr>
          <w:rFonts w:eastAsia="Arial" w:cs="Arial"/>
          <w:szCs w:val="24"/>
        </w:rPr>
        <w:t xml:space="preserve">sharing </w:t>
      </w:r>
      <w:proofErr w:type="gramStart"/>
      <w:r w:rsidR="00352682" w:rsidRPr="00574933">
        <w:rPr>
          <w:rFonts w:eastAsia="Arial" w:cs="Arial"/>
          <w:szCs w:val="24"/>
        </w:rPr>
        <w:t>of</w:t>
      </w:r>
      <w:r w:rsidR="00352682">
        <w:rPr>
          <w:rFonts w:eastAsia="Arial" w:cs="Arial"/>
          <w:szCs w:val="24"/>
        </w:rPr>
        <w:t xml:space="preserve"> </w:t>
      </w:r>
      <w:r w:rsidR="009A1475">
        <w:rPr>
          <w:rFonts w:eastAsia="Arial" w:cs="Arial"/>
          <w:szCs w:val="24"/>
        </w:rPr>
        <w:t xml:space="preserve"> information</w:t>
      </w:r>
      <w:proofErr w:type="gramEnd"/>
      <w:r w:rsidR="009A1475">
        <w:rPr>
          <w:rFonts w:eastAsia="Arial" w:cs="Arial"/>
          <w:szCs w:val="24"/>
        </w:rPr>
        <w:t xml:space="preserve"> </w:t>
      </w:r>
      <w:r w:rsidR="00352682">
        <w:rPr>
          <w:rFonts w:eastAsia="Arial" w:cs="Arial"/>
          <w:szCs w:val="24"/>
        </w:rPr>
        <w:t xml:space="preserve">at </w:t>
      </w:r>
      <w:r w:rsidR="009A1475">
        <w:rPr>
          <w:rFonts w:eastAsia="Arial" w:cs="Arial"/>
          <w:szCs w:val="24"/>
        </w:rPr>
        <w:t xml:space="preserve"> the engines and resource level, to draw on maps  in a digital platform. </w:t>
      </w:r>
    </w:p>
    <w:p w14:paraId="37B68BC7" w14:textId="77777777" w:rsidR="00633475" w:rsidRPr="00656C91" w:rsidRDefault="00633475" w:rsidP="00633475">
      <w:pPr>
        <w:rPr>
          <w:rFonts w:eastAsia="Arial" w:cs="Arial"/>
          <w:b/>
        </w:rPr>
      </w:pPr>
      <w:r w:rsidRPr="00656C91">
        <w:rPr>
          <w:rFonts w:eastAsia="Arial" w:cs="Arial"/>
          <w:b/>
        </w:rPr>
        <w:t>Report on Conditions</w:t>
      </w:r>
      <w:r w:rsidR="001F03D6" w:rsidRPr="00656C91">
        <w:rPr>
          <w:rFonts w:eastAsia="Arial" w:cs="Arial"/>
          <w:b/>
        </w:rPr>
        <w:t xml:space="preserve"> </w:t>
      </w:r>
    </w:p>
    <w:p w14:paraId="711D1FF7" w14:textId="77777777" w:rsidR="001F03D6" w:rsidRPr="001F03D6" w:rsidRDefault="001F03D6" w:rsidP="001800DD">
      <w:pPr>
        <w:pStyle w:val="ListParagraph"/>
        <w:numPr>
          <w:ilvl w:val="0"/>
          <w:numId w:val="5"/>
        </w:numPr>
        <w:rPr>
          <w:rFonts w:eastAsia="Arial" w:cs="Arial"/>
        </w:rPr>
      </w:pPr>
      <w:r>
        <w:rPr>
          <w:rFonts w:eastAsia="Arial" w:cs="Arial"/>
        </w:rPr>
        <w:t>The Report on Conditions has been automated</w:t>
      </w:r>
      <w:r w:rsidR="001B306D">
        <w:rPr>
          <w:rFonts w:eastAsia="Arial" w:cs="Arial"/>
        </w:rPr>
        <w:t xml:space="preserve">, they are still working on some things. It will be fully functional ahead of peak season. </w:t>
      </w:r>
      <w:r w:rsidR="00656C91">
        <w:rPr>
          <w:rFonts w:eastAsia="Arial" w:cs="Arial"/>
        </w:rPr>
        <w:t>The r</w:t>
      </w:r>
      <w:r w:rsidR="001B306D">
        <w:rPr>
          <w:rFonts w:eastAsia="Arial" w:cs="Arial"/>
        </w:rPr>
        <w:t xml:space="preserve">eport on conditions </w:t>
      </w:r>
      <w:r w:rsidR="00656C91">
        <w:rPr>
          <w:rFonts w:eastAsia="Arial" w:cs="Arial"/>
        </w:rPr>
        <w:t xml:space="preserve">report will go out directly, via email as soon the information is available instead being forwarded from the Director’s office. </w:t>
      </w:r>
    </w:p>
    <w:p w14:paraId="05603C4C" w14:textId="77777777" w:rsidR="00656C91" w:rsidRDefault="00656C91" w:rsidP="002A3092">
      <w:pPr>
        <w:rPr>
          <w:rFonts w:eastAsia="Arial" w:cs="Arial"/>
          <w:b/>
        </w:rPr>
      </w:pPr>
      <w:r>
        <w:rPr>
          <w:rFonts w:eastAsia="Arial" w:cs="Arial"/>
          <w:b/>
        </w:rPr>
        <w:t>Aviation</w:t>
      </w:r>
    </w:p>
    <w:p w14:paraId="57F5E2EF" w14:textId="6A9FA298" w:rsidR="00656C91" w:rsidRDefault="00303503" w:rsidP="001800DD">
      <w:pPr>
        <w:pStyle w:val="ListParagraph"/>
        <w:numPr>
          <w:ilvl w:val="0"/>
          <w:numId w:val="5"/>
        </w:numPr>
        <w:rPr>
          <w:rFonts w:eastAsia="Arial" w:cs="Arial"/>
        </w:rPr>
      </w:pPr>
      <w:r>
        <w:rPr>
          <w:rFonts w:eastAsia="Arial" w:cs="Arial"/>
        </w:rPr>
        <w:t xml:space="preserve">The department is continuing </w:t>
      </w:r>
      <w:r w:rsidR="00656C91">
        <w:rPr>
          <w:rFonts w:eastAsia="Arial" w:cs="Arial"/>
        </w:rPr>
        <w:t>work with the U.S. Air Force and Coast Guard and in some cases</w:t>
      </w:r>
      <w:r>
        <w:rPr>
          <w:rFonts w:eastAsia="Arial" w:cs="Arial"/>
        </w:rPr>
        <w:t>,</w:t>
      </w:r>
      <w:r w:rsidR="00656C91">
        <w:rPr>
          <w:rFonts w:eastAsia="Arial" w:cs="Arial"/>
        </w:rPr>
        <w:t xml:space="preserve"> Washington D.C, staff</w:t>
      </w:r>
      <w:r w:rsidR="00F86363">
        <w:rPr>
          <w:rFonts w:eastAsia="Arial" w:cs="Arial"/>
        </w:rPr>
        <w:t xml:space="preserve">. The program has experienced some </w:t>
      </w:r>
      <w:r w:rsidR="00C1073B">
        <w:rPr>
          <w:rFonts w:eastAsia="Arial" w:cs="Arial"/>
        </w:rPr>
        <w:t>setbacks</w:t>
      </w:r>
      <w:r w:rsidR="00F86363">
        <w:rPr>
          <w:rFonts w:eastAsia="Arial" w:cs="Arial"/>
        </w:rPr>
        <w:t xml:space="preserve"> but </w:t>
      </w:r>
      <w:r>
        <w:rPr>
          <w:rFonts w:eastAsia="Arial" w:cs="Arial"/>
        </w:rPr>
        <w:t xml:space="preserve">is </w:t>
      </w:r>
      <w:r w:rsidR="00F86363">
        <w:rPr>
          <w:rFonts w:eastAsia="Arial" w:cs="Arial"/>
        </w:rPr>
        <w:t>hopeful that in 2023 the department will be flying the C130 airtanker.</w:t>
      </w:r>
    </w:p>
    <w:p w14:paraId="0F0FD4ED" w14:textId="092D810E" w:rsidR="00B403D9" w:rsidRPr="00656C91" w:rsidRDefault="00B403D9" w:rsidP="001800DD">
      <w:pPr>
        <w:pStyle w:val="ListParagraph"/>
        <w:numPr>
          <w:ilvl w:val="0"/>
          <w:numId w:val="5"/>
        </w:numPr>
        <w:rPr>
          <w:rFonts w:eastAsia="Arial" w:cs="Arial"/>
        </w:rPr>
      </w:pPr>
      <w:r>
        <w:rPr>
          <w:rFonts w:eastAsia="Arial" w:cs="Arial"/>
        </w:rPr>
        <w:t xml:space="preserve">The aviation department will accept full ownership of five S-70i </w:t>
      </w:r>
      <w:proofErr w:type="spellStart"/>
      <w:r>
        <w:rPr>
          <w:rFonts w:eastAsia="Arial" w:cs="Arial"/>
        </w:rPr>
        <w:t>Firehawk</w:t>
      </w:r>
      <w:proofErr w:type="spellEnd"/>
      <w:r>
        <w:rPr>
          <w:rFonts w:eastAsia="Arial" w:cs="Arial"/>
        </w:rPr>
        <w:t xml:space="preserve"> helicopters </w:t>
      </w:r>
      <w:r w:rsidR="00C1073B">
        <w:rPr>
          <w:rFonts w:eastAsia="Arial" w:cs="Arial"/>
        </w:rPr>
        <w:t>soon, t</w:t>
      </w:r>
      <w:r>
        <w:rPr>
          <w:rFonts w:eastAsia="Arial" w:cs="Arial"/>
        </w:rPr>
        <w:t>wo are still in sea level testing. They expect two additional to be delivered from Colorado</w:t>
      </w:r>
      <w:r w:rsidR="00C1073B">
        <w:rPr>
          <w:rFonts w:eastAsia="Arial" w:cs="Arial"/>
        </w:rPr>
        <w:t>, they will</w:t>
      </w:r>
      <w:r>
        <w:rPr>
          <w:rFonts w:eastAsia="Arial" w:cs="Arial"/>
        </w:rPr>
        <w:t xml:space="preserve"> then go into sea level testing. The</w:t>
      </w:r>
      <w:r w:rsidR="00C1073B">
        <w:rPr>
          <w:rFonts w:eastAsia="Arial" w:cs="Arial"/>
        </w:rPr>
        <w:t xml:space="preserve"> department is hopeful to have seven</w:t>
      </w:r>
      <w:r>
        <w:rPr>
          <w:rFonts w:eastAsia="Arial" w:cs="Arial"/>
        </w:rPr>
        <w:t xml:space="preserve"> S-70i’s before peak season.</w:t>
      </w:r>
    </w:p>
    <w:p w14:paraId="6D68435D" w14:textId="77777777" w:rsidR="00656C91" w:rsidRDefault="00656C91" w:rsidP="002A3092">
      <w:pPr>
        <w:rPr>
          <w:rFonts w:eastAsia="Arial" w:cs="Arial"/>
          <w:b/>
        </w:rPr>
      </w:pPr>
    </w:p>
    <w:p w14:paraId="53ED3AA0" w14:textId="77777777" w:rsidR="007B688E" w:rsidRDefault="007B688E" w:rsidP="002A3092">
      <w:pPr>
        <w:rPr>
          <w:rFonts w:eastAsia="Arial" w:cs="Arial"/>
          <w:b/>
        </w:rPr>
      </w:pPr>
      <w:r>
        <w:rPr>
          <w:rFonts w:eastAsia="Arial" w:cs="Arial"/>
          <w:b/>
        </w:rPr>
        <w:t xml:space="preserve">2020 Fire Siege Report </w:t>
      </w:r>
    </w:p>
    <w:p w14:paraId="4EEEDF12" w14:textId="77777777" w:rsidR="007B688E" w:rsidRPr="007B688E" w:rsidRDefault="005C1732" w:rsidP="001800DD">
      <w:pPr>
        <w:pStyle w:val="ListParagraph"/>
        <w:numPr>
          <w:ilvl w:val="0"/>
          <w:numId w:val="10"/>
        </w:numPr>
        <w:rPr>
          <w:rFonts w:eastAsia="Arial" w:cs="Arial"/>
        </w:rPr>
      </w:pPr>
      <w:r>
        <w:rPr>
          <w:rFonts w:eastAsia="Arial" w:cs="Arial"/>
        </w:rPr>
        <w:t xml:space="preserve">CAL FIRE, has put together a </w:t>
      </w:r>
      <w:r w:rsidR="00303503">
        <w:rPr>
          <w:rFonts w:eastAsia="Arial" w:cs="Arial"/>
        </w:rPr>
        <w:t>120-page</w:t>
      </w:r>
      <w:r>
        <w:rPr>
          <w:rFonts w:eastAsia="Arial" w:cs="Arial"/>
        </w:rPr>
        <w:t xml:space="preserve"> report, on the 2020 season, hard copies have been printed and </w:t>
      </w:r>
      <w:r w:rsidR="00303503">
        <w:rPr>
          <w:rFonts w:eastAsia="Arial" w:cs="Arial"/>
        </w:rPr>
        <w:t xml:space="preserve">it </w:t>
      </w:r>
      <w:r>
        <w:rPr>
          <w:rFonts w:eastAsia="Arial" w:cs="Arial"/>
        </w:rPr>
        <w:t>has been posted (ADA compliant) on the CAL FIRE website. Hardcopies will be made available to Board members upon request.</w:t>
      </w:r>
    </w:p>
    <w:p w14:paraId="3CF0924D" w14:textId="77777777" w:rsidR="005C1732" w:rsidRDefault="005C1732" w:rsidP="005C1732">
      <w:pPr>
        <w:rPr>
          <w:rFonts w:eastAsia="Arial" w:cs="Arial"/>
          <w:b/>
        </w:rPr>
      </w:pPr>
      <w:r>
        <w:rPr>
          <w:rFonts w:eastAsia="Arial" w:cs="Arial"/>
          <w:b/>
        </w:rPr>
        <w:t>Fire Activity</w:t>
      </w:r>
    </w:p>
    <w:p w14:paraId="742968DD" w14:textId="77777777" w:rsidR="00513906" w:rsidRPr="00513906" w:rsidRDefault="005C1732" w:rsidP="001800DD">
      <w:pPr>
        <w:pStyle w:val="ListParagraph"/>
        <w:numPr>
          <w:ilvl w:val="0"/>
          <w:numId w:val="11"/>
        </w:numPr>
        <w:rPr>
          <w:rFonts w:eastAsia="Arial" w:cs="Arial"/>
          <w:b/>
        </w:rPr>
      </w:pPr>
      <w:r>
        <w:rPr>
          <w:rFonts w:eastAsia="Arial" w:cs="Arial"/>
        </w:rPr>
        <w:lastRenderedPageBreak/>
        <w:t>CAL FIRE h</w:t>
      </w:r>
      <w:r w:rsidR="00513906">
        <w:rPr>
          <w:rFonts w:eastAsia="Arial" w:cs="Arial"/>
        </w:rPr>
        <w:t>as seen a 30% to 40%</w:t>
      </w:r>
      <w:r>
        <w:rPr>
          <w:rFonts w:eastAsia="Arial" w:cs="Arial"/>
        </w:rPr>
        <w:t xml:space="preserve"> increase of fires</w:t>
      </w:r>
      <w:r w:rsidR="00513906">
        <w:rPr>
          <w:rFonts w:eastAsia="Arial" w:cs="Arial"/>
        </w:rPr>
        <w:t xml:space="preserve"> for t</w:t>
      </w:r>
      <w:r w:rsidR="0022034D">
        <w:rPr>
          <w:rFonts w:eastAsia="Arial" w:cs="Arial"/>
        </w:rPr>
        <w:t>his time of year, over the 5-year</w:t>
      </w:r>
      <w:r w:rsidR="00197FF1">
        <w:rPr>
          <w:rFonts w:eastAsia="Arial" w:cs="Arial"/>
        </w:rPr>
        <w:t xml:space="preserve"> average.</w:t>
      </w:r>
    </w:p>
    <w:p w14:paraId="73A8DEC4" w14:textId="77777777" w:rsidR="005C1732" w:rsidRPr="00197FF1" w:rsidRDefault="0022034D" w:rsidP="001800DD">
      <w:pPr>
        <w:pStyle w:val="ListParagraph"/>
        <w:numPr>
          <w:ilvl w:val="0"/>
          <w:numId w:val="11"/>
        </w:numPr>
        <w:rPr>
          <w:rFonts w:eastAsia="Arial" w:cs="Arial"/>
          <w:b/>
        </w:rPr>
      </w:pPr>
      <w:r>
        <w:rPr>
          <w:rFonts w:eastAsia="Arial" w:cs="Arial"/>
        </w:rPr>
        <w:t>Acres burned have doubled</w:t>
      </w:r>
      <w:r w:rsidR="00197FF1">
        <w:rPr>
          <w:rFonts w:eastAsia="Arial" w:cs="Arial"/>
        </w:rPr>
        <w:t xml:space="preserve"> for this time of year, over the </w:t>
      </w:r>
      <w:r>
        <w:rPr>
          <w:rFonts w:eastAsia="Arial" w:cs="Arial"/>
        </w:rPr>
        <w:t>5-year</w:t>
      </w:r>
      <w:r w:rsidR="00197FF1">
        <w:rPr>
          <w:rFonts w:eastAsia="Arial" w:cs="Arial"/>
        </w:rPr>
        <w:t xml:space="preserve"> average. </w:t>
      </w:r>
    </w:p>
    <w:p w14:paraId="30770867" w14:textId="77777777" w:rsidR="0022034D" w:rsidRPr="0022034D" w:rsidRDefault="0022034D" w:rsidP="00197FF1">
      <w:pPr>
        <w:rPr>
          <w:rFonts w:eastAsia="Arial" w:cs="Arial"/>
          <w:b/>
        </w:rPr>
      </w:pPr>
      <w:r w:rsidRPr="0022034D">
        <w:rPr>
          <w:rFonts w:eastAsia="Arial" w:cs="Arial"/>
          <w:b/>
        </w:rPr>
        <w:t>Budget</w:t>
      </w:r>
    </w:p>
    <w:p w14:paraId="32C12542" w14:textId="44836566" w:rsidR="00352682" w:rsidRPr="00574933" w:rsidRDefault="00197FF1" w:rsidP="001800DD">
      <w:pPr>
        <w:pStyle w:val="ListParagraph"/>
        <w:numPr>
          <w:ilvl w:val="0"/>
          <w:numId w:val="11"/>
        </w:numPr>
        <w:rPr>
          <w:rFonts w:eastAsia="Arial" w:cs="Arial"/>
        </w:rPr>
      </w:pPr>
      <w:r w:rsidRPr="00574933">
        <w:rPr>
          <w:rFonts w:eastAsia="Arial" w:cs="Arial"/>
        </w:rPr>
        <w:t xml:space="preserve">The department has been working with the Department of Finance and the Governor’s office </w:t>
      </w:r>
      <w:r w:rsidR="00352682" w:rsidRPr="00574933">
        <w:rPr>
          <w:rFonts w:eastAsia="Arial" w:cs="Arial"/>
        </w:rPr>
        <w:t>on</w:t>
      </w:r>
      <w:r w:rsidR="00574933" w:rsidRPr="00574933">
        <w:rPr>
          <w:rFonts w:eastAsia="Arial" w:cs="Arial"/>
        </w:rPr>
        <w:t xml:space="preserve"> </w:t>
      </w:r>
      <w:r w:rsidRPr="00574933">
        <w:rPr>
          <w:rFonts w:eastAsia="Arial" w:cs="Arial"/>
        </w:rPr>
        <w:t>a proposed augmentation of the department for early staffing</w:t>
      </w:r>
      <w:r w:rsidR="005B0DB7" w:rsidRPr="00574933">
        <w:rPr>
          <w:rFonts w:eastAsia="Arial" w:cs="Arial"/>
        </w:rPr>
        <w:t>,</w:t>
      </w:r>
      <w:r w:rsidR="00352682" w:rsidRPr="00574933">
        <w:rPr>
          <w:rFonts w:eastAsia="Arial" w:cs="Arial"/>
        </w:rPr>
        <w:t xml:space="preserve"> and </w:t>
      </w:r>
      <w:r w:rsidR="00574933" w:rsidRPr="00574933">
        <w:rPr>
          <w:rFonts w:eastAsia="Arial" w:cs="Arial"/>
        </w:rPr>
        <w:t>this requested augmentation has</w:t>
      </w:r>
      <w:r w:rsidR="00574933">
        <w:rPr>
          <w:rFonts w:eastAsia="Arial" w:cs="Arial"/>
        </w:rPr>
        <w:t xml:space="preserve"> </w:t>
      </w:r>
      <w:r w:rsidR="005B0DB7" w:rsidRPr="00574933">
        <w:rPr>
          <w:rFonts w:eastAsia="Arial" w:cs="Arial"/>
        </w:rPr>
        <w:t>been approved</w:t>
      </w:r>
      <w:r w:rsidRPr="00574933">
        <w:rPr>
          <w:rFonts w:eastAsia="Arial" w:cs="Arial"/>
        </w:rPr>
        <w:t xml:space="preserve">. </w:t>
      </w:r>
      <w:r w:rsidR="005B0DB7" w:rsidRPr="00574933">
        <w:rPr>
          <w:rFonts w:eastAsia="Arial" w:cs="Arial"/>
        </w:rPr>
        <w:t xml:space="preserve">CAL FIRE received $80.74 million to cover </w:t>
      </w:r>
      <w:r w:rsidR="00352682" w:rsidRPr="00574933">
        <w:rPr>
          <w:rFonts w:eastAsia="Arial" w:cs="Arial"/>
        </w:rPr>
        <w:t xml:space="preserve">staffing </w:t>
      </w:r>
      <w:r w:rsidR="005B0DB7" w:rsidRPr="00574933">
        <w:rPr>
          <w:rFonts w:eastAsia="Arial" w:cs="Arial"/>
        </w:rPr>
        <w:t>through July.</w:t>
      </w:r>
    </w:p>
    <w:p w14:paraId="618A335A" w14:textId="05D74120" w:rsidR="00197FF1" w:rsidRPr="00574933" w:rsidRDefault="00352682" w:rsidP="001800DD">
      <w:pPr>
        <w:pStyle w:val="ListParagraph"/>
        <w:numPr>
          <w:ilvl w:val="0"/>
          <w:numId w:val="11"/>
        </w:numPr>
        <w:rPr>
          <w:rFonts w:eastAsia="Arial" w:cs="Arial"/>
        </w:rPr>
      </w:pPr>
      <w:r w:rsidRPr="00574933">
        <w:rPr>
          <w:rFonts w:eastAsia="Arial" w:cs="Arial"/>
        </w:rPr>
        <w:t>Of</w:t>
      </w:r>
      <w:r w:rsidR="005B0DB7" w:rsidRPr="00574933">
        <w:rPr>
          <w:rFonts w:eastAsia="Arial" w:cs="Arial"/>
        </w:rPr>
        <w:t xml:space="preserve"> 20 hand crews that are com</w:t>
      </w:r>
      <w:r w:rsidR="00E44B27" w:rsidRPr="00574933">
        <w:rPr>
          <w:rFonts w:eastAsia="Arial" w:cs="Arial"/>
        </w:rPr>
        <w:t>prised of F</w:t>
      </w:r>
      <w:r w:rsidR="005B0DB7" w:rsidRPr="00574933">
        <w:rPr>
          <w:rFonts w:eastAsia="Arial" w:cs="Arial"/>
        </w:rPr>
        <w:t>irefighter</w:t>
      </w:r>
      <w:r w:rsidRPr="00574933">
        <w:rPr>
          <w:rFonts w:eastAsia="Arial" w:cs="Arial"/>
        </w:rPr>
        <w:t xml:space="preserve"> Level</w:t>
      </w:r>
      <w:r w:rsidR="005B0DB7" w:rsidRPr="00574933">
        <w:rPr>
          <w:rFonts w:eastAsia="Arial" w:cs="Arial"/>
        </w:rPr>
        <w:t xml:space="preserve"> I</w:t>
      </w:r>
      <w:r w:rsidR="00E44B27" w:rsidRPr="00574933">
        <w:rPr>
          <w:rFonts w:eastAsia="Arial" w:cs="Arial"/>
        </w:rPr>
        <w:t>, 30% to 40% had been hired at the time of th</w:t>
      </w:r>
      <w:r w:rsidRPr="00574933">
        <w:rPr>
          <w:rFonts w:eastAsia="Arial" w:cs="Arial"/>
        </w:rPr>
        <w:t>is</w:t>
      </w:r>
      <w:r w:rsidR="00574933">
        <w:rPr>
          <w:rFonts w:eastAsia="Arial" w:cs="Arial"/>
        </w:rPr>
        <w:t xml:space="preserve"> </w:t>
      </w:r>
      <w:r w:rsidR="00E44B27" w:rsidRPr="00574933">
        <w:rPr>
          <w:rFonts w:eastAsia="Arial" w:cs="Arial"/>
        </w:rPr>
        <w:t>meeting. 350 surge firefighters or extra engine staffing and relief for firefighters</w:t>
      </w:r>
      <w:r w:rsidRPr="00574933">
        <w:rPr>
          <w:rFonts w:eastAsia="Arial" w:cs="Arial"/>
        </w:rPr>
        <w:t xml:space="preserve"> have also been added</w:t>
      </w:r>
      <w:r w:rsidR="00E44B27" w:rsidRPr="00574933">
        <w:rPr>
          <w:rFonts w:eastAsia="Arial" w:cs="Arial"/>
        </w:rPr>
        <w:t>. The augmentation for early staffing includes standing up 6 BCP crews, these crews will be available for fuels</w:t>
      </w:r>
      <w:r w:rsidRPr="00574933">
        <w:rPr>
          <w:rFonts w:eastAsia="Arial" w:cs="Arial"/>
        </w:rPr>
        <w:t xml:space="preserve"> work</w:t>
      </w:r>
      <w:r w:rsidR="00E44B27" w:rsidRPr="00574933">
        <w:rPr>
          <w:rFonts w:eastAsia="Arial" w:cs="Arial"/>
        </w:rPr>
        <w:t xml:space="preserve"> </w:t>
      </w:r>
      <w:r w:rsidRPr="00574933">
        <w:rPr>
          <w:rFonts w:eastAsia="Arial" w:cs="Arial"/>
        </w:rPr>
        <w:t xml:space="preserve">and </w:t>
      </w:r>
      <w:r w:rsidR="00E44B27" w:rsidRPr="00574933">
        <w:rPr>
          <w:rFonts w:eastAsia="Arial" w:cs="Arial"/>
        </w:rPr>
        <w:t>fire activity</w:t>
      </w:r>
      <w:r w:rsidRPr="00574933">
        <w:rPr>
          <w:rFonts w:eastAsia="Arial" w:cs="Arial"/>
        </w:rPr>
        <w:t>.</w:t>
      </w:r>
    </w:p>
    <w:p w14:paraId="0DE0FF08" w14:textId="77777777" w:rsidR="00D974D7" w:rsidRDefault="00D974D7" w:rsidP="00D974D7">
      <w:pPr>
        <w:rPr>
          <w:rFonts w:eastAsia="Arial" w:cs="Arial"/>
          <w:highlight w:val="yellow"/>
        </w:rPr>
      </w:pPr>
    </w:p>
    <w:p w14:paraId="0BA488A3" w14:textId="7D76078E" w:rsidR="00CD656C" w:rsidRDefault="007C15BF" w:rsidP="00CD656C">
      <w:pPr>
        <w:widowControl w:val="0"/>
        <w:tabs>
          <w:tab w:val="left" w:pos="512"/>
        </w:tabs>
        <w:spacing w:before="120" w:after="0"/>
        <w:rPr>
          <w:rFonts w:eastAsia="Arial" w:cs="Arial"/>
          <w:b/>
          <w:i/>
          <w:spacing w:val="0"/>
          <w:szCs w:val="24"/>
        </w:rPr>
      </w:pPr>
      <w:r w:rsidRPr="008A18DA">
        <w:rPr>
          <w:rFonts w:eastAsia="Arial" w:cs="Arial"/>
          <w:b/>
          <w:i/>
          <w:spacing w:val="0"/>
          <w:szCs w:val="24"/>
        </w:rPr>
        <w:t>Executive Officer Report</w:t>
      </w:r>
      <w:r w:rsidR="00492A46">
        <w:rPr>
          <w:rFonts w:eastAsia="Arial" w:cs="Arial"/>
          <w:b/>
          <w:i/>
          <w:spacing w:val="0"/>
          <w:szCs w:val="24"/>
        </w:rPr>
        <w:t>, Matt Dias</w:t>
      </w:r>
    </w:p>
    <w:p w14:paraId="340CD749" w14:textId="77777777" w:rsidR="00492A46" w:rsidRPr="008A18DA" w:rsidRDefault="00492A46" w:rsidP="00CD656C">
      <w:pPr>
        <w:widowControl w:val="0"/>
        <w:tabs>
          <w:tab w:val="left" w:pos="512"/>
        </w:tabs>
        <w:spacing w:before="120" w:after="0"/>
        <w:rPr>
          <w:rFonts w:eastAsia="Arial" w:cs="Arial"/>
          <w:b/>
          <w:i/>
          <w:spacing w:val="0"/>
          <w:szCs w:val="24"/>
        </w:rPr>
      </w:pPr>
    </w:p>
    <w:p w14:paraId="421A8791" w14:textId="7FD5C7E7" w:rsidR="00CD656C" w:rsidRDefault="00083292" w:rsidP="001800DD">
      <w:pPr>
        <w:pStyle w:val="Default"/>
        <w:numPr>
          <w:ilvl w:val="0"/>
          <w:numId w:val="12"/>
        </w:numPr>
        <w:ind w:left="720"/>
        <w:rPr>
          <w:rFonts w:eastAsia="Arial" w:cstheme="minorBidi"/>
          <w:color w:val="auto"/>
          <w:spacing w:val="-1"/>
        </w:rPr>
      </w:pPr>
      <w:r>
        <w:rPr>
          <w:rFonts w:eastAsia="Arial" w:cstheme="minorBidi"/>
          <w:color w:val="auto"/>
          <w:spacing w:val="-1"/>
        </w:rPr>
        <w:t>Provided a staffing u</w:t>
      </w:r>
      <w:r w:rsidR="00956903">
        <w:rPr>
          <w:rFonts w:eastAsia="Arial" w:cstheme="minorBidi"/>
          <w:color w:val="auto"/>
          <w:spacing w:val="-1"/>
        </w:rPr>
        <w:t xml:space="preserve">pdate – </w:t>
      </w:r>
      <w:r w:rsidR="00352682">
        <w:rPr>
          <w:rFonts w:eastAsia="Arial" w:cstheme="minorBidi"/>
          <w:color w:val="auto"/>
          <w:spacing w:val="-1"/>
        </w:rPr>
        <w:t>The Executive officer i</w:t>
      </w:r>
      <w:r w:rsidR="00956903">
        <w:rPr>
          <w:rFonts w:eastAsia="Arial" w:cstheme="minorBidi"/>
          <w:color w:val="auto"/>
          <w:spacing w:val="-1"/>
        </w:rPr>
        <w:t>ntroduced</w:t>
      </w:r>
      <w:r w:rsidR="00CD656C">
        <w:rPr>
          <w:rFonts w:eastAsia="Arial" w:cstheme="minorBidi"/>
          <w:color w:val="auto"/>
          <w:spacing w:val="-1"/>
        </w:rPr>
        <w:t xml:space="preserve"> Jane Van </w:t>
      </w:r>
      <w:proofErr w:type="spellStart"/>
      <w:r w:rsidR="00CD656C">
        <w:rPr>
          <w:rFonts w:eastAsia="Arial" w:cstheme="minorBidi"/>
          <w:color w:val="auto"/>
          <w:spacing w:val="-1"/>
        </w:rPr>
        <w:t>Susteren</w:t>
      </w:r>
      <w:proofErr w:type="spellEnd"/>
      <w:r w:rsidR="00CD656C">
        <w:rPr>
          <w:rFonts w:eastAsia="Arial" w:cstheme="minorBidi"/>
          <w:color w:val="auto"/>
          <w:spacing w:val="-1"/>
        </w:rPr>
        <w:t>, Regulations Coordinator</w:t>
      </w:r>
      <w:r w:rsidR="00352682">
        <w:rPr>
          <w:rFonts w:eastAsia="Arial" w:cstheme="minorBidi"/>
          <w:color w:val="auto"/>
          <w:spacing w:val="-1"/>
        </w:rPr>
        <w:t>.</w:t>
      </w:r>
      <w:r w:rsidR="00CD656C">
        <w:rPr>
          <w:rFonts w:eastAsia="Arial" w:cstheme="minorBidi"/>
          <w:color w:val="auto"/>
          <w:spacing w:val="-1"/>
        </w:rPr>
        <w:t xml:space="preserve"> </w:t>
      </w:r>
    </w:p>
    <w:p w14:paraId="0ECFA1EA" w14:textId="77777777" w:rsidR="00CD656C" w:rsidRPr="00CD656C" w:rsidRDefault="00083292" w:rsidP="001800DD">
      <w:pPr>
        <w:pStyle w:val="Default"/>
        <w:numPr>
          <w:ilvl w:val="0"/>
          <w:numId w:val="12"/>
        </w:numPr>
        <w:ind w:left="720"/>
        <w:rPr>
          <w:rFonts w:eastAsia="Arial" w:cstheme="minorBidi"/>
          <w:color w:val="auto"/>
          <w:spacing w:val="-1"/>
        </w:rPr>
      </w:pPr>
      <w:r>
        <w:rPr>
          <w:rFonts w:eastAsia="Arial" w:cstheme="minorBidi"/>
          <w:color w:val="auto"/>
          <w:spacing w:val="-1"/>
        </w:rPr>
        <w:t xml:space="preserve">Provided a </w:t>
      </w:r>
      <w:r w:rsidR="00CD656C" w:rsidRPr="00CD656C">
        <w:rPr>
          <w:rFonts w:eastAsia="Arial" w:cstheme="minorBidi"/>
          <w:color w:val="auto"/>
          <w:spacing w:val="-1"/>
        </w:rPr>
        <w:t>Legislative Update</w:t>
      </w:r>
    </w:p>
    <w:p w14:paraId="68307FAA" w14:textId="34F7E65F" w:rsidR="00956903" w:rsidRDefault="00083292" w:rsidP="00574933">
      <w:pPr>
        <w:pStyle w:val="Default"/>
        <w:numPr>
          <w:ilvl w:val="0"/>
          <w:numId w:val="24"/>
        </w:numPr>
        <w:rPr>
          <w:rFonts w:eastAsia="Arial" w:cstheme="minorBidi"/>
          <w:color w:val="auto"/>
          <w:spacing w:val="-1"/>
        </w:rPr>
      </w:pPr>
      <w:r w:rsidRPr="00492A46">
        <w:rPr>
          <w:rFonts w:eastAsia="Arial" w:cstheme="minorBidi"/>
          <w:color w:val="auto"/>
          <w:spacing w:val="-1"/>
        </w:rPr>
        <w:t xml:space="preserve">Provided a </w:t>
      </w:r>
      <w:r w:rsidR="00CD656C" w:rsidRPr="00492A46">
        <w:rPr>
          <w:rFonts w:eastAsia="Arial" w:cstheme="minorBidi"/>
          <w:color w:val="auto"/>
          <w:spacing w:val="-1"/>
        </w:rPr>
        <w:t xml:space="preserve">Research Plan </w:t>
      </w:r>
      <w:proofErr w:type="spellStart"/>
      <w:r w:rsidR="00CD656C" w:rsidRPr="00492A46">
        <w:rPr>
          <w:rFonts w:eastAsia="Arial" w:cstheme="minorBidi"/>
          <w:color w:val="auto"/>
          <w:spacing w:val="-1"/>
        </w:rPr>
        <w:t>Update</w:t>
      </w:r>
      <w:r w:rsidR="00956903">
        <w:rPr>
          <w:rFonts w:eastAsia="Arial" w:cstheme="minorBidi"/>
          <w:color w:val="auto"/>
          <w:spacing w:val="-1"/>
        </w:rPr>
        <w:t>uss</w:t>
      </w:r>
      <w:proofErr w:type="spellEnd"/>
      <w:r w:rsidR="00956903">
        <w:rPr>
          <w:rFonts w:eastAsia="Arial" w:cstheme="minorBidi"/>
          <w:color w:val="auto"/>
          <w:spacing w:val="-1"/>
        </w:rPr>
        <w:t xml:space="preserve"> </w:t>
      </w:r>
      <w:proofErr w:type="spellStart"/>
      <w:r w:rsidR="00956903">
        <w:rPr>
          <w:rFonts w:eastAsia="Arial" w:cstheme="minorBidi"/>
          <w:color w:val="auto"/>
          <w:spacing w:val="-1"/>
        </w:rPr>
        <w:t>Henly</w:t>
      </w:r>
      <w:proofErr w:type="spellEnd"/>
      <w:r w:rsidR="00956903">
        <w:rPr>
          <w:rFonts w:eastAsia="Arial" w:cstheme="minorBidi"/>
          <w:color w:val="auto"/>
          <w:spacing w:val="-1"/>
        </w:rPr>
        <w:t xml:space="preserve">, </w:t>
      </w:r>
      <w:r w:rsidR="00956903" w:rsidRPr="00956903">
        <w:rPr>
          <w:rFonts w:eastAsia="Arial" w:cstheme="minorBidi"/>
          <w:color w:val="auto"/>
          <w:spacing w:val="-1"/>
        </w:rPr>
        <w:t>F</w:t>
      </w:r>
      <w:r w:rsidR="00956903">
        <w:rPr>
          <w:rFonts w:eastAsia="Arial" w:cstheme="minorBidi"/>
          <w:color w:val="auto"/>
          <w:spacing w:val="-1"/>
        </w:rPr>
        <w:t xml:space="preserve">ire </w:t>
      </w:r>
      <w:r w:rsidR="00956903" w:rsidRPr="00956903">
        <w:rPr>
          <w:rFonts w:eastAsia="Arial" w:cstheme="minorBidi"/>
          <w:color w:val="auto"/>
          <w:spacing w:val="-1"/>
        </w:rPr>
        <w:t>R</w:t>
      </w:r>
      <w:r w:rsidR="00956903">
        <w:rPr>
          <w:rFonts w:eastAsia="Arial" w:cstheme="minorBidi"/>
          <w:color w:val="auto"/>
          <w:spacing w:val="-1"/>
        </w:rPr>
        <w:t xml:space="preserve">esource </w:t>
      </w:r>
      <w:r w:rsidR="00956903" w:rsidRPr="00956903">
        <w:rPr>
          <w:rFonts w:eastAsia="Arial" w:cstheme="minorBidi"/>
          <w:color w:val="auto"/>
          <w:spacing w:val="-1"/>
        </w:rPr>
        <w:t>A</w:t>
      </w:r>
      <w:r w:rsidR="00956903">
        <w:rPr>
          <w:rFonts w:eastAsia="Arial" w:cstheme="minorBidi"/>
          <w:color w:val="auto"/>
          <w:spacing w:val="-1"/>
        </w:rPr>
        <w:t xml:space="preserve">ssessment </w:t>
      </w:r>
      <w:r w:rsidR="00956903" w:rsidRPr="00956903">
        <w:rPr>
          <w:rFonts w:eastAsia="Arial" w:cstheme="minorBidi"/>
          <w:color w:val="auto"/>
          <w:spacing w:val="-1"/>
        </w:rPr>
        <w:t>P</w:t>
      </w:r>
      <w:r w:rsidR="00956903">
        <w:rPr>
          <w:rFonts w:eastAsia="Arial" w:cstheme="minorBidi"/>
          <w:color w:val="auto"/>
          <w:spacing w:val="-1"/>
        </w:rPr>
        <w:t>rogram (FRAP)</w:t>
      </w:r>
      <w:r w:rsidR="00956903" w:rsidRPr="00956903">
        <w:rPr>
          <w:rFonts w:eastAsia="Arial" w:cstheme="minorBidi"/>
          <w:color w:val="auto"/>
          <w:spacing w:val="-1"/>
        </w:rPr>
        <w:t xml:space="preserve"> Forest Advisor</w:t>
      </w:r>
      <w:r w:rsidR="00956903">
        <w:rPr>
          <w:rFonts w:eastAsia="Arial" w:cstheme="minorBidi"/>
          <w:color w:val="auto"/>
          <w:spacing w:val="-1"/>
        </w:rPr>
        <w:t xml:space="preserve"> provided a Research Plan update</w:t>
      </w:r>
      <w:r w:rsidR="00760DE6">
        <w:rPr>
          <w:rFonts w:eastAsia="Arial" w:cstheme="minorBidi"/>
          <w:color w:val="auto"/>
          <w:spacing w:val="-1"/>
        </w:rPr>
        <w:t>.</w:t>
      </w:r>
    </w:p>
    <w:p w14:paraId="279E9146" w14:textId="77777777" w:rsidR="00760DE6" w:rsidRDefault="00760DE6" w:rsidP="00760DE6">
      <w:pPr>
        <w:pStyle w:val="Default"/>
        <w:rPr>
          <w:rFonts w:eastAsia="Arial" w:cstheme="minorBidi"/>
          <w:color w:val="auto"/>
          <w:spacing w:val="-1"/>
        </w:rPr>
      </w:pPr>
    </w:p>
    <w:p w14:paraId="0937EF38" w14:textId="77777777" w:rsidR="00760DE6" w:rsidRPr="00532048" w:rsidRDefault="00760DE6" w:rsidP="00760DE6">
      <w:pPr>
        <w:pStyle w:val="Default"/>
        <w:rPr>
          <w:rFonts w:eastAsia="Arial" w:cstheme="minorBidi"/>
          <w:b/>
          <w:color w:val="auto"/>
          <w:spacing w:val="-1"/>
        </w:rPr>
      </w:pPr>
      <w:r w:rsidRPr="00532048">
        <w:rPr>
          <w:rFonts w:eastAsia="Arial" w:cstheme="minorBidi"/>
          <w:b/>
          <w:color w:val="auto"/>
          <w:spacing w:val="-1"/>
        </w:rPr>
        <w:t>Public Comment</w:t>
      </w:r>
    </w:p>
    <w:p w14:paraId="41E0E114" w14:textId="1479F0BF" w:rsidR="00760DE6" w:rsidRPr="005A5A68" w:rsidRDefault="00760DE6" w:rsidP="00760DE6">
      <w:pPr>
        <w:pStyle w:val="Default"/>
        <w:rPr>
          <w:rFonts w:eastAsia="Arial" w:cstheme="minorBidi"/>
          <w:color w:val="auto"/>
          <w:spacing w:val="-1"/>
        </w:rPr>
      </w:pPr>
      <w:r>
        <w:rPr>
          <w:rFonts w:eastAsia="Arial" w:cstheme="minorBidi"/>
          <w:color w:val="auto"/>
          <w:spacing w:val="-1"/>
        </w:rPr>
        <w:t>Cedric Twight, Pacific Industries, wanted to note he would like to see a focus on Wood Utilization</w:t>
      </w:r>
      <w:r w:rsidR="00492A46">
        <w:rPr>
          <w:rFonts w:eastAsia="Arial" w:cstheme="minorBidi"/>
          <w:color w:val="auto"/>
          <w:spacing w:val="-1"/>
        </w:rPr>
        <w:t xml:space="preserve"> in the Research plan</w:t>
      </w:r>
      <w:r>
        <w:rPr>
          <w:rFonts w:eastAsia="Arial" w:cstheme="minorBidi"/>
          <w:color w:val="auto"/>
          <w:spacing w:val="-1"/>
        </w:rPr>
        <w:t xml:space="preserve">. </w:t>
      </w:r>
    </w:p>
    <w:p w14:paraId="6B279CC5" w14:textId="77777777" w:rsidR="00760DE6" w:rsidRDefault="00760DE6" w:rsidP="00956903">
      <w:pPr>
        <w:pStyle w:val="Default"/>
        <w:rPr>
          <w:rFonts w:eastAsia="Arial" w:cstheme="minorBidi"/>
          <w:color w:val="auto"/>
          <w:spacing w:val="-1"/>
        </w:rPr>
      </w:pPr>
    </w:p>
    <w:p w14:paraId="69B62FF8" w14:textId="77777777" w:rsidR="005A5A68" w:rsidRDefault="00CD656C" w:rsidP="001800DD">
      <w:pPr>
        <w:pStyle w:val="Default"/>
        <w:numPr>
          <w:ilvl w:val="0"/>
          <w:numId w:val="12"/>
        </w:numPr>
        <w:ind w:left="720"/>
        <w:rPr>
          <w:rFonts w:eastAsia="Arial" w:cstheme="minorBidi"/>
          <w:color w:val="auto"/>
          <w:spacing w:val="-1"/>
        </w:rPr>
      </w:pPr>
      <w:r>
        <w:rPr>
          <w:rFonts w:eastAsia="Arial" w:cstheme="minorBidi"/>
          <w:color w:val="auto"/>
          <w:spacing w:val="-1"/>
        </w:rPr>
        <w:t>Review of Lumber Assessment Regulations</w:t>
      </w:r>
    </w:p>
    <w:p w14:paraId="0D5B276C" w14:textId="77777777" w:rsidR="00956903" w:rsidRDefault="00956903" w:rsidP="00956903">
      <w:pPr>
        <w:pStyle w:val="Default"/>
        <w:rPr>
          <w:rFonts w:eastAsia="Arial" w:cstheme="minorBidi"/>
          <w:color w:val="auto"/>
          <w:spacing w:val="-1"/>
        </w:rPr>
      </w:pPr>
    </w:p>
    <w:p w14:paraId="7D04040A" w14:textId="77777777" w:rsidR="00CD656C" w:rsidRPr="00CD656C" w:rsidRDefault="003E0AC5" w:rsidP="00CD656C">
      <w:pPr>
        <w:widowControl w:val="0"/>
        <w:tabs>
          <w:tab w:val="left" w:pos="512"/>
        </w:tabs>
        <w:spacing w:before="120" w:after="0"/>
        <w:rPr>
          <w:rFonts w:eastAsia="Arial"/>
          <w:spacing w:val="0"/>
          <w:szCs w:val="22"/>
        </w:rPr>
      </w:pPr>
      <w:r w:rsidRPr="00233367">
        <w:rPr>
          <w:rFonts w:eastAsia="Arial" w:cs="Arial"/>
          <w:b/>
          <w:i/>
          <w:spacing w:val="-4"/>
          <w:szCs w:val="24"/>
        </w:rPr>
        <w:t>Report of the Regulations Program Manager</w:t>
      </w:r>
      <w:r w:rsidRPr="00CD656C">
        <w:rPr>
          <w:rFonts w:eastAsia="Arial" w:cs="Arial"/>
          <w:b/>
          <w:spacing w:val="-4"/>
          <w:szCs w:val="24"/>
        </w:rPr>
        <w:t xml:space="preserve">. </w:t>
      </w:r>
    </w:p>
    <w:p w14:paraId="1E1C0179" w14:textId="77777777" w:rsidR="000E0A3D" w:rsidRDefault="000E0A3D" w:rsidP="000E0A3D">
      <w:pPr>
        <w:rPr>
          <w:rFonts w:eastAsia="Arial"/>
        </w:rPr>
      </w:pPr>
    </w:p>
    <w:p w14:paraId="337152F4" w14:textId="77777777" w:rsidR="00CD656C" w:rsidRPr="000E0A3D" w:rsidRDefault="00CD656C" w:rsidP="001800DD">
      <w:pPr>
        <w:pStyle w:val="ListParagraph"/>
        <w:numPr>
          <w:ilvl w:val="0"/>
          <w:numId w:val="12"/>
        </w:numPr>
        <w:ind w:left="720"/>
        <w:rPr>
          <w:rFonts w:eastAsia="Arial"/>
        </w:rPr>
      </w:pPr>
      <w:r w:rsidRPr="000E0A3D">
        <w:rPr>
          <w:rFonts w:eastAsia="Arial"/>
        </w:rPr>
        <w:t>Board Consideration of Re-adoption of Finding of Emergency for Fire Safe Regulations- Edith Hannigan- Land Use Planning Program Manager</w:t>
      </w:r>
    </w:p>
    <w:p w14:paraId="1D8825DF" w14:textId="77777777" w:rsidR="00EC7616" w:rsidRDefault="00EC7616" w:rsidP="00EC7616">
      <w:pPr>
        <w:widowControl w:val="0"/>
        <w:autoSpaceDE w:val="0"/>
        <w:autoSpaceDN w:val="0"/>
        <w:adjustRightInd w:val="0"/>
        <w:spacing w:before="120" w:after="0"/>
        <w:ind w:left="720"/>
        <w:rPr>
          <w:rFonts w:eastAsia="Arial" w:cs="Arial"/>
          <w:b/>
          <w:spacing w:val="-1"/>
          <w:szCs w:val="24"/>
        </w:rPr>
      </w:pPr>
    </w:p>
    <w:p w14:paraId="0B219D94" w14:textId="77777777" w:rsidR="004E05D1" w:rsidRPr="00EC7616" w:rsidRDefault="004E05D1" w:rsidP="00832309">
      <w:pPr>
        <w:widowControl w:val="0"/>
        <w:autoSpaceDE w:val="0"/>
        <w:autoSpaceDN w:val="0"/>
        <w:adjustRightInd w:val="0"/>
        <w:spacing w:before="120" w:after="0"/>
        <w:ind w:left="1170"/>
        <w:rPr>
          <w:rFonts w:eastAsia="Arial"/>
          <w:b/>
        </w:rPr>
      </w:pPr>
      <w:r w:rsidRPr="00832309">
        <w:rPr>
          <w:rFonts w:eastAsia="Arial"/>
          <w:b/>
        </w:rPr>
        <w:t>04-21-02</w:t>
      </w:r>
      <w:r w:rsidR="00832309" w:rsidRPr="00832309">
        <w:rPr>
          <w:rFonts w:eastAsia="Arial"/>
          <w:b/>
        </w:rPr>
        <w:t xml:space="preserve"> </w:t>
      </w:r>
      <w:r w:rsidRPr="00832309">
        <w:rPr>
          <w:rFonts w:eastAsia="Arial"/>
          <w:b/>
        </w:rPr>
        <w:t>Member Jani moved to re-adopt the finding of emergency and rule text for the rulemaking titled “Emergency Fire Safe</w:t>
      </w:r>
      <w:r w:rsidRPr="00832309">
        <w:rPr>
          <w:rFonts w:eastAsia="Arial" w:cs="Arial"/>
          <w:b/>
          <w:bCs/>
          <w:spacing w:val="-1"/>
          <w:szCs w:val="24"/>
        </w:rPr>
        <w:t xml:space="preserve"> Regulations</w:t>
      </w:r>
      <w:r w:rsidRPr="00EC7616">
        <w:rPr>
          <w:rFonts w:eastAsia="Arial" w:cs="Arial"/>
          <w:b/>
          <w:bCs/>
          <w:spacing w:val="-1"/>
          <w:szCs w:val="24"/>
        </w:rPr>
        <w:t xml:space="preserve"> Applicability</w:t>
      </w:r>
      <w:r w:rsidRPr="00EC7616">
        <w:rPr>
          <w:rFonts w:eastAsia="Arial" w:cs="Arial"/>
          <w:b/>
          <w:spacing w:val="-1"/>
          <w:szCs w:val="24"/>
        </w:rPr>
        <w:t xml:space="preserve">”, </w:t>
      </w:r>
      <w:r w:rsidRPr="00EC7616">
        <w:rPr>
          <w:rFonts w:eastAsia="Arial" w:cs="Arial"/>
          <w:b/>
          <w:bCs/>
          <w:spacing w:val="-1"/>
          <w:szCs w:val="24"/>
        </w:rPr>
        <w:t>and</w:t>
      </w:r>
      <w:r w:rsidRPr="00EC7616">
        <w:rPr>
          <w:rFonts w:eastAsia="Arial" w:cs="Arial"/>
          <w:b/>
          <w:spacing w:val="-1"/>
          <w:szCs w:val="24"/>
        </w:rPr>
        <w:t xml:space="preserve"> authorize staff to take all actions reasonably necessary to have the re-adopted regulations go into effect, including making appropriate non-substantive changes and any changes to facilitate OAL review and approval. Member Wheeles seconded.</w:t>
      </w:r>
    </w:p>
    <w:p w14:paraId="23A6E7C5" w14:textId="77777777" w:rsidR="00883FE9" w:rsidRPr="00883FE9" w:rsidRDefault="00883FE9" w:rsidP="00883FE9">
      <w:pPr>
        <w:widowControl w:val="0"/>
        <w:tabs>
          <w:tab w:val="left" w:pos="512"/>
          <w:tab w:val="left" w:pos="1170"/>
        </w:tabs>
        <w:spacing w:after="100"/>
        <w:ind w:left="720"/>
        <w:rPr>
          <w:rFonts w:eastAsia="Arial" w:cs="Arial"/>
          <w:b/>
          <w:spacing w:val="-1"/>
          <w:szCs w:val="24"/>
        </w:rPr>
      </w:pPr>
    </w:p>
    <w:p w14:paraId="55164276" w14:textId="77777777" w:rsidR="00883FE9" w:rsidRPr="00883FE9" w:rsidRDefault="00883FE9" w:rsidP="00832309">
      <w:pPr>
        <w:widowControl w:val="0"/>
        <w:tabs>
          <w:tab w:val="left" w:pos="512"/>
          <w:tab w:val="left" w:pos="1170"/>
        </w:tabs>
        <w:spacing w:after="100"/>
        <w:ind w:left="1170"/>
        <w:rPr>
          <w:rFonts w:eastAsia="Arial" w:cs="Arial"/>
          <w:b/>
          <w:spacing w:val="-1"/>
          <w:szCs w:val="24"/>
        </w:rPr>
      </w:pPr>
      <w:r w:rsidRPr="00883FE9">
        <w:rPr>
          <w:rFonts w:eastAsia="Arial" w:cs="Arial"/>
          <w:b/>
          <w:spacing w:val="-1"/>
          <w:szCs w:val="24"/>
        </w:rPr>
        <w:t>Roll Call:</w:t>
      </w:r>
    </w:p>
    <w:p w14:paraId="52009729" w14:textId="77777777" w:rsidR="00883FE9" w:rsidRPr="00883FE9" w:rsidRDefault="00883FE9" w:rsidP="00832309">
      <w:pPr>
        <w:tabs>
          <w:tab w:val="left" w:pos="720"/>
          <w:tab w:val="left" w:pos="1440"/>
          <w:tab w:val="left" w:pos="1890"/>
          <w:tab w:val="left" w:pos="2880"/>
          <w:tab w:val="left" w:pos="3600"/>
          <w:tab w:val="left" w:pos="4320"/>
          <w:tab w:val="center" w:pos="5580"/>
        </w:tabs>
        <w:autoSpaceDE w:val="0"/>
        <w:autoSpaceDN w:val="0"/>
        <w:adjustRightInd w:val="0"/>
        <w:ind w:left="2160" w:hanging="270"/>
        <w:rPr>
          <w:rFonts w:eastAsia="Arial" w:cs="Arial"/>
          <w:b/>
          <w:spacing w:val="-1"/>
          <w:szCs w:val="24"/>
        </w:rPr>
      </w:pPr>
      <w:r w:rsidRPr="00883FE9">
        <w:rPr>
          <w:rFonts w:eastAsia="Arial" w:cs="Arial"/>
          <w:b/>
          <w:spacing w:val="-1"/>
          <w:szCs w:val="24"/>
        </w:rPr>
        <w:t>Wade</w:t>
      </w:r>
      <w:r w:rsidRPr="00883FE9">
        <w:rPr>
          <w:rFonts w:eastAsia="Arial" w:cs="Arial"/>
          <w:b/>
          <w:spacing w:val="-1"/>
          <w:szCs w:val="24"/>
        </w:rPr>
        <w:tab/>
      </w:r>
      <w:r w:rsidRPr="00883FE9">
        <w:rPr>
          <w:rFonts w:eastAsia="Arial" w:cs="Arial"/>
          <w:b/>
          <w:spacing w:val="-1"/>
          <w:szCs w:val="24"/>
        </w:rPr>
        <w:tab/>
        <w:t>aye</w:t>
      </w:r>
    </w:p>
    <w:p w14:paraId="7BB3E81E" w14:textId="77777777" w:rsidR="00883FE9" w:rsidRPr="00883FE9" w:rsidRDefault="00883FE9" w:rsidP="00832309">
      <w:pPr>
        <w:tabs>
          <w:tab w:val="left" w:pos="1890"/>
        </w:tabs>
        <w:autoSpaceDE w:val="0"/>
        <w:autoSpaceDN w:val="0"/>
        <w:adjustRightInd w:val="0"/>
        <w:ind w:left="2160" w:hanging="270"/>
        <w:rPr>
          <w:rFonts w:eastAsia="Arial" w:cs="Arial"/>
          <w:b/>
          <w:spacing w:val="-1"/>
          <w:szCs w:val="24"/>
        </w:rPr>
      </w:pPr>
      <w:r w:rsidRPr="00883FE9">
        <w:rPr>
          <w:rFonts w:eastAsia="Arial" w:cs="Arial"/>
          <w:b/>
          <w:spacing w:val="-1"/>
          <w:szCs w:val="24"/>
        </w:rPr>
        <w:lastRenderedPageBreak/>
        <w:t>Husari</w:t>
      </w:r>
      <w:r w:rsidRPr="00883FE9">
        <w:rPr>
          <w:rFonts w:eastAsia="Arial" w:cs="Arial"/>
          <w:b/>
          <w:spacing w:val="-1"/>
          <w:szCs w:val="24"/>
        </w:rPr>
        <w:tab/>
      </w:r>
      <w:r w:rsidRPr="00883FE9">
        <w:rPr>
          <w:rFonts w:eastAsia="Arial" w:cs="Arial"/>
          <w:b/>
          <w:spacing w:val="-1"/>
          <w:szCs w:val="24"/>
        </w:rPr>
        <w:tab/>
        <w:t>aye</w:t>
      </w:r>
    </w:p>
    <w:p w14:paraId="3FDCBA23" w14:textId="77777777" w:rsidR="00883FE9" w:rsidRPr="00883FE9" w:rsidRDefault="00883FE9" w:rsidP="00832309">
      <w:pPr>
        <w:tabs>
          <w:tab w:val="left" w:pos="1890"/>
        </w:tabs>
        <w:autoSpaceDE w:val="0"/>
        <w:autoSpaceDN w:val="0"/>
        <w:adjustRightInd w:val="0"/>
        <w:ind w:left="2160" w:hanging="270"/>
        <w:rPr>
          <w:rFonts w:eastAsia="Arial" w:cs="Arial"/>
          <w:b/>
          <w:spacing w:val="-1"/>
          <w:szCs w:val="24"/>
        </w:rPr>
      </w:pPr>
      <w:r w:rsidRPr="00883FE9">
        <w:rPr>
          <w:rFonts w:eastAsia="Arial" w:cs="Arial"/>
          <w:b/>
          <w:spacing w:val="-1"/>
          <w:szCs w:val="24"/>
        </w:rPr>
        <w:t>Jani</w:t>
      </w:r>
      <w:r w:rsidRPr="00883FE9">
        <w:rPr>
          <w:rFonts w:eastAsia="Arial" w:cs="Arial"/>
          <w:b/>
          <w:spacing w:val="-1"/>
          <w:szCs w:val="24"/>
        </w:rPr>
        <w:tab/>
      </w:r>
      <w:r w:rsidRPr="00883FE9">
        <w:rPr>
          <w:rFonts w:eastAsia="Arial" w:cs="Arial"/>
          <w:b/>
          <w:spacing w:val="-1"/>
          <w:szCs w:val="24"/>
        </w:rPr>
        <w:tab/>
        <w:t>aye</w:t>
      </w:r>
    </w:p>
    <w:p w14:paraId="11DDB8A5" w14:textId="77777777" w:rsidR="00883FE9" w:rsidRPr="00883FE9" w:rsidRDefault="00883FE9" w:rsidP="00832309">
      <w:pPr>
        <w:tabs>
          <w:tab w:val="left" w:pos="1890"/>
        </w:tabs>
        <w:autoSpaceDE w:val="0"/>
        <w:autoSpaceDN w:val="0"/>
        <w:adjustRightInd w:val="0"/>
        <w:ind w:left="2160" w:hanging="270"/>
        <w:rPr>
          <w:rFonts w:eastAsia="Arial" w:cs="Arial"/>
          <w:b/>
          <w:spacing w:val="-1"/>
          <w:szCs w:val="24"/>
        </w:rPr>
      </w:pPr>
      <w:r w:rsidRPr="00883FE9">
        <w:rPr>
          <w:rFonts w:eastAsia="Arial" w:cs="Arial"/>
          <w:b/>
          <w:spacing w:val="-1"/>
          <w:szCs w:val="24"/>
        </w:rPr>
        <w:t>Delbar</w:t>
      </w:r>
      <w:r w:rsidRPr="00883FE9">
        <w:rPr>
          <w:rFonts w:eastAsia="Arial" w:cs="Arial"/>
          <w:b/>
          <w:spacing w:val="-1"/>
          <w:szCs w:val="24"/>
        </w:rPr>
        <w:tab/>
      </w:r>
      <w:r w:rsidRPr="00883FE9">
        <w:rPr>
          <w:rFonts w:eastAsia="Arial" w:cs="Arial"/>
          <w:b/>
          <w:spacing w:val="-1"/>
          <w:szCs w:val="24"/>
        </w:rPr>
        <w:tab/>
        <w:t>absent</w:t>
      </w:r>
    </w:p>
    <w:p w14:paraId="020142F3" w14:textId="77777777" w:rsidR="00883FE9" w:rsidRPr="00883FE9" w:rsidRDefault="00883FE9" w:rsidP="00832309">
      <w:pPr>
        <w:tabs>
          <w:tab w:val="left" w:pos="1890"/>
        </w:tabs>
        <w:autoSpaceDE w:val="0"/>
        <w:autoSpaceDN w:val="0"/>
        <w:adjustRightInd w:val="0"/>
        <w:ind w:left="2160" w:hanging="270"/>
        <w:rPr>
          <w:rFonts w:eastAsia="Arial" w:cs="Arial"/>
          <w:b/>
          <w:spacing w:val="-1"/>
          <w:szCs w:val="24"/>
        </w:rPr>
      </w:pPr>
      <w:r w:rsidRPr="00883FE9">
        <w:rPr>
          <w:rFonts w:eastAsia="Arial" w:cs="Arial"/>
          <w:b/>
          <w:spacing w:val="-1"/>
          <w:szCs w:val="24"/>
        </w:rPr>
        <w:t>Wheeles</w:t>
      </w:r>
      <w:r w:rsidRPr="00883FE9">
        <w:rPr>
          <w:rFonts w:eastAsia="Arial" w:cs="Arial"/>
          <w:b/>
          <w:spacing w:val="-1"/>
          <w:szCs w:val="24"/>
        </w:rPr>
        <w:tab/>
      </w:r>
      <w:r w:rsidRPr="00883FE9">
        <w:rPr>
          <w:rFonts w:eastAsia="Arial" w:cs="Arial"/>
          <w:b/>
          <w:spacing w:val="-1"/>
          <w:szCs w:val="24"/>
        </w:rPr>
        <w:tab/>
        <w:t>aye</w:t>
      </w:r>
    </w:p>
    <w:p w14:paraId="05720FD1" w14:textId="77777777" w:rsidR="00883FE9" w:rsidRPr="00883FE9" w:rsidRDefault="00883FE9" w:rsidP="00832309">
      <w:pPr>
        <w:tabs>
          <w:tab w:val="left" w:pos="1890"/>
        </w:tabs>
        <w:autoSpaceDE w:val="0"/>
        <w:autoSpaceDN w:val="0"/>
        <w:adjustRightInd w:val="0"/>
        <w:ind w:left="2160" w:hanging="270"/>
        <w:rPr>
          <w:rFonts w:eastAsia="Arial" w:cs="Arial"/>
          <w:b/>
          <w:spacing w:val="-1"/>
          <w:szCs w:val="24"/>
        </w:rPr>
      </w:pPr>
      <w:r w:rsidRPr="00883FE9">
        <w:rPr>
          <w:rFonts w:eastAsia="Arial" w:cs="Arial"/>
          <w:b/>
          <w:spacing w:val="-1"/>
          <w:szCs w:val="24"/>
        </w:rPr>
        <w:t>Los Huertos</w:t>
      </w:r>
      <w:r w:rsidRPr="00883FE9">
        <w:rPr>
          <w:rFonts w:eastAsia="Arial" w:cs="Arial"/>
          <w:b/>
          <w:spacing w:val="-1"/>
          <w:szCs w:val="24"/>
        </w:rPr>
        <w:tab/>
        <w:t>aye</w:t>
      </w:r>
    </w:p>
    <w:p w14:paraId="03D56680" w14:textId="77777777" w:rsidR="00883FE9" w:rsidRPr="00883FE9" w:rsidRDefault="00883FE9" w:rsidP="00832309">
      <w:pPr>
        <w:tabs>
          <w:tab w:val="left" w:pos="1890"/>
        </w:tabs>
        <w:autoSpaceDE w:val="0"/>
        <w:autoSpaceDN w:val="0"/>
        <w:adjustRightInd w:val="0"/>
        <w:ind w:left="2160" w:hanging="270"/>
        <w:rPr>
          <w:rFonts w:eastAsia="Arial" w:cs="Arial"/>
          <w:b/>
          <w:spacing w:val="-1"/>
          <w:szCs w:val="24"/>
        </w:rPr>
      </w:pPr>
      <w:r w:rsidRPr="00883FE9">
        <w:rPr>
          <w:rFonts w:eastAsia="Arial" w:cs="Arial"/>
          <w:b/>
          <w:spacing w:val="-1"/>
          <w:szCs w:val="24"/>
        </w:rPr>
        <w:t>Chase</w:t>
      </w:r>
      <w:r w:rsidRPr="00883FE9">
        <w:rPr>
          <w:rFonts w:eastAsia="Arial" w:cs="Arial"/>
          <w:b/>
          <w:spacing w:val="-1"/>
          <w:szCs w:val="24"/>
        </w:rPr>
        <w:tab/>
      </w:r>
      <w:r w:rsidRPr="00883FE9">
        <w:rPr>
          <w:rFonts w:eastAsia="Arial" w:cs="Arial"/>
          <w:b/>
          <w:spacing w:val="-1"/>
          <w:szCs w:val="24"/>
        </w:rPr>
        <w:tab/>
        <w:t>aye</w:t>
      </w:r>
    </w:p>
    <w:p w14:paraId="2CC9EEFE" w14:textId="77777777" w:rsidR="00883FE9" w:rsidRPr="00883FE9" w:rsidRDefault="00883FE9" w:rsidP="00832309">
      <w:pPr>
        <w:tabs>
          <w:tab w:val="left" w:pos="1890"/>
        </w:tabs>
        <w:autoSpaceDE w:val="0"/>
        <w:autoSpaceDN w:val="0"/>
        <w:adjustRightInd w:val="0"/>
        <w:ind w:left="2160" w:hanging="270"/>
        <w:rPr>
          <w:rFonts w:eastAsia="Arial" w:cs="Arial"/>
          <w:b/>
          <w:spacing w:val="-1"/>
          <w:szCs w:val="24"/>
        </w:rPr>
      </w:pPr>
      <w:r w:rsidRPr="00883FE9">
        <w:rPr>
          <w:rFonts w:eastAsia="Arial" w:cs="Arial"/>
          <w:b/>
          <w:spacing w:val="-1"/>
          <w:szCs w:val="24"/>
        </w:rPr>
        <w:t>Gilless</w:t>
      </w:r>
      <w:r w:rsidRPr="00883FE9">
        <w:rPr>
          <w:rFonts w:eastAsia="Arial" w:cs="Arial"/>
          <w:b/>
          <w:spacing w:val="-1"/>
          <w:szCs w:val="24"/>
        </w:rPr>
        <w:tab/>
      </w:r>
      <w:r w:rsidRPr="00883FE9">
        <w:rPr>
          <w:rFonts w:eastAsia="Arial" w:cs="Arial"/>
          <w:b/>
          <w:spacing w:val="-1"/>
          <w:szCs w:val="24"/>
        </w:rPr>
        <w:tab/>
        <w:t>aye</w:t>
      </w:r>
    </w:p>
    <w:p w14:paraId="59E26130" w14:textId="77777777" w:rsidR="00883FE9" w:rsidRPr="00883FE9" w:rsidRDefault="00883FE9" w:rsidP="00276C01">
      <w:pPr>
        <w:tabs>
          <w:tab w:val="left" w:pos="1890"/>
        </w:tabs>
        <w:autoSpaceDE w:val="0"/>
        <w:autoSpaceDN w:val="0"/>
        <w:adjustRightInd w:val="0"/>
        <w:spacing w:before="240"/>
        <w:ind w:left="1710" w:hanging="270"/>
        <w:rPr>
          <w:rFonts w:eastAsia="Arial" w:cs="Arial"/>
          <w:b/>
          <w:spacing w:val="-1"/>
          <w:szCs w:val="24"/>
        </w:rPr>
      </w:pPr>
      <w:r w:rsidRPr="00883FE9">
        <w:rPr>
          <w:rFonts w:eastAsia="Arial" w:cs="Arial"/>
          <w:b/>
          <w:spacing w:val="-1"/>
          <w:szCs w:val="24"/>
        </w:rPr>
        <w:t>The motion passed.</w:t>
      </w:r>
    </w:p>
    <w:p w14:paraId="5CB75C5B" w14:textId="77777777" w:rsidR="003E0AC5" w:rsidRPr="00532048" w:rsidRDefault="003E0AC5" w:rsidP="00CD656C">
      <w:pPr>
        <w:widowControl w:val="0"/>
        <w:autoSpaceDE w:val="0"/>
        <w:autoSpaceDN w:val="0"/>
        <w:adjustRightInd w:val="0"/>
        <w:spacing w:before="120" w:after="0"/>
        <w:ind w:left="720"/>
        <w:rPr>
          <w:rFonts w:eastAsia="Arial"/>
          <w:b/>
        </w:rPr>
      </w:pPr>
      <w:r w:rsidRPr="00532048">
        <w:rPr>
          <w:rFonts w:eastAsia="Arial"/>
          <w:b/>
        </w:rPr>
        <w:t xml:space="preserve">Public </w:t>
      </w:r>
      <w:r w:rsidR="0039558E" w:rsidRPr="00532048">
        <w:rPr>
          <w:rFonts w:eastAsia="Arial"/>
          <w:b/>
        </w:rPr>
        <w:t>Comment</w:t>
      </w:r>
    </w:p>
    <w:p w14:paraId="015EFACF" w14:textId="7713BD5F" w:rsidR="0039056B" w:rsidRPr="00832309" w:rsidRDefault="0039056B" w:rsidP="001800DD">
      <w:pPr>
        <w:pStyle w:val="ListParagraph"/>
        <w:widowControl w:val="0"/>
        <w:numPr>
          <w:ilvl w:val="0"/>
          <w:numId w:val="12"/>
        </w:numPr>
        <w:autoSpaceDE w:val="0"/>
        <w:autoSpaceDN w:val="0"/>
        <w:adjustRightInd w:val="0"/>
        <w:spacing w:before="120" w:after="0"/>
        <w:rPr>
          <w:rFonts w:cs="Arial"/>
          <w:szCs w:val="24"/>
        </w:rPr>
      </w:pPr>
      <w:r w:rsidRPr="00832309">
        <w:rPr>
          <w:rFonts w:cs="Arial"/>
          <w:szCs w:val="24"/>
        </w:rPr>
        <w:t xml:space="preserve">Margaret </w:t>
      </w:r>
      <w:proofErr w:type="spellStart"/>
      <w:r w:rsidRPr="00574933">
        <w:rPr>
          <w:rFonts w:cs="Arial"/>
          <w:szCs w:val="24"/>
        </w:rPr>
        <w:t>Bels</w:t>
      </w:r>
      <w:r w:rsidR="00574933" w:rsidRPr="00574933">
        <w:rPr>
          <w:rFonts w:cs="Arial"/>
          <w:szCs w:val="24"/>
        </w:rPr>
        <w:t>k</w:t>
      </w:r>
      <w:r w:rsidRPr="00574933">
        <w:rPr>
          <w:rFonts w:cs="Arial"/>
          <w:szCs w:val="24"/>
        </w:rPr>
        <w:t>a</w:t>
      </w:r>
      <w:proofErr w:type="spellEnd"/>
      <w:r w:rsidRPr="00574933">
        <w:rPr>
          <w:rFonts w:cs="Arial"/>
          <w:szCs w:val="24"/>
        </w:rPr>
        <w:t xml:space="preserve">, </w:t>
      </w:r>
      <w:r w:rsidR="002B346D" w:rsidRPr="00574933">
        <w:rPr>
          <w:rFonts w:cs="Arial"/>
          <w:szCs w:val="24"/>
        </w:rPr>
        <w:t>landowner Santa Clara County</w:t>
      </w:r>
      <w:r w:rsidR="00574933">
        <w:rPr>
          <w:rFonts w:cs="Arial"/>
          <w:szCs w:val="24"/>
        </w:rPr>
        <w:t xml:space="preserve"> </w:t>
      </w:r>
      <w:r w:rsidR="00492A46" w:rsidRPr="00574933">
        <w:rPr>
          <w:rFonts w:cs="Arial"/>
          <w:szCs w:val="24"/>
        </w:rPr>
        <w:t>requested</w:t>
      </w:r>
      <w:r w:rsidR="00574933">
        <w:rPr>
          <w:rFonts w:cs="Arial"/>
          <w:szCs w:val="24"/>
        </w:rPr>
        <w:t xml:space="preserve"> </w:t>
      </w:r>
      <w:r w:rsidR="00492A46" w:rsidRPr="00574933">
        <w:rPr>
          <w:rFonts w:cs="Arial"/>
          <w:szCs w:val="24"/>
        </w:rPr>
        <w:t>that</w:t>
      </w:r>
      <w:r w:rsidR="002B346D" w:rsidRPr="00574933">
        <w:rPr>
          <w:rFonts w:cs="Arial"/>
          <w:szCs w:val="24"/>
        </w:rPr>
        <w:t xml:space="preserve"> the anticipated timeline for the building</w:t>
      </w:r>
      <w:r w:rsidR="002B346D" w:rsidRPr="00832309">
        <w:rPr>
          <w:rFonts w:cs="Arial"/>
          <w:szCs w:val="24"/>
        </w:rPr>
        <w:t xml:space="preserve"> permit application to be unblocked due to PRC 4290.</w:t>
      </w:r>
    </w:p>
    <w:p w14:paraId="33C89252" w14:textId="77777777" w:rsidR="00832309" w:rsidRDefault="00832309" w:rsidP="00832309">
      <w:pPr>
        <w:pStyle w:val="ListParagraph"/>
        <w:widowControl w:val="0"/>
        <w:autoSpaceDE w:val="0"/>
        <w:autoSpaceDN w:val="0"/>
        <w:adjustRightInd w:val="0"/>
        <w:spacing w:before="120" w:after="0"/>
        <w:ind w:left="1080"/>
        <w:rPr>
          <w:rFonts w:cs="Arial"/>
          <w:szCs w:val="24"/>
        </w:rPr>
      </w:pPr>
    </w:p>
    <w:p w14:paraId="30A21355" w14:textId="5424B3E0" w:rsidR="002B346D" w:rsidRPr="00832309" w:rsidRDefault="002B346D" w:rsidP="00832309">
      <w:pPr>
        <w:pStyle w:val="ListParagraph"/>
        <w:widowControl w:val="0"/>
        <w:autoSpaceDE w:val="0"/>
        <w:autoSpaceDN w:val="0"/>
        <w:adjustRightInd w:val="0"/>
        <w:spacing w:before="120" w:after="0"/>
        <w:ind w:left="1080"/>
        <w:rPr>
          <w:rFonts w:cs="Arial"/>
          <w:szCs w:val="24"/>
        </w:rPr>
      </w:pPr>
      <w:r w:rsidRPr="00832309">
        <w:rPr>
          <w:rFonts w:cs="Arial"/>
          <w:szCs w:val="24"/>
        </w:rPr>
        <w:t>Edith Hannigan</w:t>
      </w:r>
      <w:r w:rsidR="003E5940" w:rsidRPr="00832309">
        <w:rPr>
          <w:rFonts w:cs="Arial"/>
          <w:szCs w:val="24"/>
        </w:rPr>
        <w:t>,</w:t>
      </w:r>
      <w:r w:rsidRPr="00832309">
        <w:rPr>
          <w:rFonts w:cs="Arial"/>
          <w:szCs w:val="24"/>
        </w:rPr>
        <w:t xml:space="preserve"> Land Use Planning Program Manager</w:t>
      </w:r>
      <w:r w:rsidR="003E5940" w:rsidRPr="00832309">
        <w:rPr>
          <w:rFonts w:cs="Arial"/>
          <w:szCs w:val="24"/>
        </w:rPr>
        <w:t xml:space="preserve"> responded that our processes do not place any </w:t>
      </w:r>
      <w:proofErr w:type="gramStart"/>
      <w:r w:rsidR="003E5940" w:rsidRPr="00832309">
        <w:rPr>
          <w:rFonts w:cs="Arial"/>
          <w:szCs w:val="24"/>
        </w:rPr>
        <w:t>particular requirement</w:t>
      </w:r>
      <w:proofErr w:type="gramEnd"/>
      <w:r w:rsidR="003E5940" w:rsidRPr="00832309">
        <w:rPr>
          <w:rFonts w:cs="Arial"/>
          <w:szCs w:val="24"/>
        </w:rPr>
        <w:t xml:space="preserve"> on local government to pause or suspend and</w:t>
      </w:r>
      <w:r w:rsidR="00492A46">
        <w:rPr>
          <w:rFonts w:cs="Arial"/>
          <w:szCs w:val="24"/>
        </w:rPr>
        <w:t>/</w:t>
      </w:r>
      <w:r w:rsidR="003E5940" w:rsidRPr="00832309">
        <w:rPr>
          <w:rFonts w:cs="Arial"/>
          <w:szCs w:val="24"/>
        </w:rPr>
        <w:t xml:space="preserve"> or otherwise revise their own permitting processes. Those are regulated at the local government level if a local government has decided to suspend and processing building permits until new laws are in place. It is completely under their authority.</w:t>
      </w:r>
    </w:p>
    <w:p w14:paraId="54CC640E" w14:textId="77777777" w:rsidR="00832309" w:rsidRDefault="00832309" w:rsidP="00832309">
      <w:pPr>
        <w:pStyle w:val="ListParagraph"/>
        <w:widowControl w:val="0"/>
        <w:autoSpaceDE w:val="0"/>
        <w:autoSpaceDN w:val="0"/>
        <w:adjustRightInd w:val="0"/>
        <w:spacing w:before="120" w:after="0"/>
        <w:ind w:left="1080"/>
        <w:rPr>
          <w:rFonts w:cs="Arial"/>
          <w:szCs w:val="24"/>
        </w:rPr>
      </w:pPr>
    </w:p>
    <w:p w14:paraId="402749CF" w14:textId="77777777" w:rsidR="0039056B" w:rsidRPr="00832309" w:rsidRDefault="0039056B" w:rsidP="001800DD">
      <w:pPr>
        <w:pStyle w:val="ListParagraph"/>
        <w:widowControl w:val="0"/>
        <w:numPr>
          <w:ilvl w:val="0"/>
          <w:numId w:val="12"/>
        </w:numPr>
        <w:autoSpaceDE w:val="0"/>
        <w:autoSpaceDN w:val="0"/>
        <w:adjustRightInd w:val="0"/>
        <w:spacing w:before="120" w:after="0"/>
        <w:rPr>
          <w:rFonts w:cs="Arial"/>
          <w:szCs w:val="24"/>
        </w:rPr>
      </w:pPr>
      <w:r w:rsidRPr="00832309">
        <w:rPr>
          <w:rFonts w:cs="Arial"/>
          <w:szCs w:val="24"/>
        </w:rPr>
        <w:t xml:space="preserve">The Board of Forestry </w:t>
      </w:r>
      <w:r w:rsidR="00832309">
        <w:rPr>
          <w:rFonts w:cs="Arial"/>
          <w:szCs w:val="24"/>
        </w:rPr>
        <w:t>i</w:t>
      </w:r>
      <w:r w:rsidRPr="00832309">
        <w:rPr>
          <w:rFonts w:cs="Arial"/>
          <w:szCs w:val="24"/>
        </w:rPr>
        <w:t>s in receipt of a written public comment by the Bel Air Beverly Crest Neighborhood Council, stating their concerns about fire safety and its intersection with development practices.</w:t>
      </w:r>
    </w:p>
    <w:p w14:paraId="3E476EC1" w14:textId="77777777" w:rsidR="00883FE9" w:rsidRDefault="00883FE9" w:rsidP="003E0AC5">
      <w:pPr>
        <w:rPr>
          <w:rFonts w:eastAsia="Arial"/>
          <w:highlight w:val="yellow"/>
        </w:rPr>
        <w:sectPr w:rsidR="00883FE9" w:rsidSect="00314F69">
          <w:headerReference w:type="first" r:id="rId11"/>
          <w:type w:val="continuous"/>
          <w:pgSz w:w="12240" w:h="15840"/>
          <w:pgMar w:top="1440" w:right="1440" w:bottom="1440" w:left="1440" w:header="720" w:footer="720" w:gutter="0"/>
          <w:cols w:space="720"/>
          <w:docGrid w:linePitch="360"/>
        </w:sectPr>
      </w:pPr>
    </w:p>
    <w:p w14:paraId="5570B2CF" w14:textId="77777777" w:rsidR="00CF2DE5" w:rsidRDefault="00CF2DE5" w:rsidP="008A5E2D">
      <w:pPr>
        <w:spacing w:after="0"/>
        <w:rPr>
          <w:rFonts w:ascii="Arial Unicode MS" w:hAnsi="Arial Unicode MS" w:cs="Calibri"/>
          <w:spacing w:val="0"/>
          <w:sz w:val="22"/>
          <w:szCs w:val="22"/>
        </w:rPr>
        <w:sectPr w:rsidR="00CF2DE5" w:rsidSect="00CF2DE5">
          <w:type w:val="continuous"/>
          <w:pgSz w:w="12240" w:h="15840"/>
          <w:pgMar w:top="1440" w:right="1440" w:bottom="1440" w:left="1440" w:header="720" w:footer="720" w:gutter="0"/>
          <w:cols w:num="2" w:space="720"/>
          <w:docGrid w:linePitch="360"/>
        </w:sectPr>
      </w:pPr>
    </w:p>
    <w:p w14:paraId="5F88A117" w14:textId="77777777" w:rsidR="00083292" w:rsidRPr="008A18DA" w:rsidRDefault="00083292" w:rsidP="00083292">
      <w:pPr>
        <w:widowControl w:val="0"/>
        <w:tabs>
          <w:tab w:val="left" w:pos="512"/>
        </w:tabs>
        <w:spacing w:before="120" w:after="0"/>
        <w:ind w:right="375"/>
        <w:rPr>
          <w:rFonts w:eastAsia="Arial" w:cs="Arial"/>
          <w:i/>
          <w:spacing w:val="-4"/>
        </w:rPr>
      </w:pPr>
      <w:r w:rsidRPr="008A18DA">
        <w:rPr>
          <w:rFonts w:eastAsia="Arial" w:cs="Arial"/>
          <w:b/>
          <w:i/>
          <w:spacing w:val="-4"/>
          <w:szCs w:val="24"/>
        </w:rPr>
        <w:t>Report of the Standing Committees</w:t>
      </w:r>
    </w:p>
    <w:p w14:paraId="1798CCCB" w14:textId="4E67459F" w:rsidR="00083292" w:rsidRDefault="00083292" w:rsidP="00832309">
      <w:pPr>
        <w:pStyle w:val="Default"/>
        <w:rPr>
          <w:rFonts w:eastAsia="Arial" w:cstheme="minorBidi"/>
          <w:color w:val="auto"/>
          <w:spacing w:val="-1"/>
        </w:rPr>
      </w:pPr>
      <w:r>
        <w:rPr>
          <w:rFonts w:eastAsia="Arial" w:cstheme="minorBidi"/>
          <w:color w:val="auto"/>
          <w:spacing w:val="-1"/>
        </w:rPr>
        <w:t>Forest Practice Committee, Rich Wade, Chair</w:t>
      </w:r>
    </w:p>
    <w:p w14:paraId="6AE6B3E2" w14:textId="77777777" w:rsidR="00220190" w:rsidRDefault="00220190" w:rsidP="00832309">
      <w:pPr>
        <w:pStyle w:val="Default"/>
        <w:rPr>
          <w:rFonts w:eastAsia="Arial" w:cstheme="minorBidi"/>
          <w:color w:val="auto"/>
          <w:spacing w:val="-1"/>
        </w:rPr>
      </w:pPr>
    </w:p>
    <w:p w14:paraId="1BCACEAB" w14:textId="77777777" w:rsidR="00220190" w:rsidRDefault="00574933" w:rsidP="00220190">
      <w:pPr>
        <w:pStyle w:val="BodyText"/>
        <w:tabs>
          <w:tab w:val="left" w:pos="872"/>
        </w:tabs>
        <w:spacing w:after="120"/>
        <w:ind w:left="512" w:firstLine="0"/>
        <w:rPr>
          <w:rFonts w:cs="Arial"/>
          <w:spacing w:val="-1"/>
          <w:sz w:val="24"/>
          <w:szCs w:val="24"/>
        </w:rPr>
      </w:pPr>
      <w:r>
        <w:rPr>
          <w:rFonts w:cs="Arial"/>
          <w:spacing w:val="-1"/>
          <w:sz w:val="24"/>
          <w:szCs w:val="24"/>
        </w:rPr>
        <w:t xml:space="preserve">Committee Chair Wade reported that </w:t>
      </w:r>
      <w:r w:rsidR="00220190">
        <w:rPr>
          <w:rFonts w:cs="Arial"/>
          <w:spacing w:val="-1"/>
          <w:sz w:val="24"/>
          <w:szCs w:val="24"/>
        </w:rPr>
        <w:t>the following items were discussed during the Forest Practice Committee Meeting:</w:t>
      </w:r>
    </w:p>
    <w:p w14:paraId="0A6C103C" w14:textId="1168A661" w:rsidR="004764C3" w:rsidRPr="00220190" w:rsidRDefault="00074E6A" w:rsidP="00220190">
      <w:pPr>
        <w:pStyle w:val="BodyText"/>
        <w:numPr>
          <w:ilvl w:val="0"/>
          <w:numId w:val="16"/>
        </w:numPr>
        <w:tabs>
          <w:tab w:val="left" w:pos="872"/>
        </w:tabs>
        <w:spacing w:after="120"/>
        <w:rPr>
          <w:rFonts w:cs="Arial"/>
          <w:spacing w:val="-1"/>
          <w:sz w:val="24"/>
          <w:szCs w:val="24"/>
        </w:rPr>
      </w:pPr>
      <w:r>
        <w:rPr>
          <w:rFonts w:cs="Arial"/>
          <w:spacing w:val="-1"/>
          <w:sz w:val="24"/>
          <w:szCs w:val="24"/>
        </w:rPr>
        <w:t xml:space="preserve">Botanical Issues within the Timber Harvest </w:t>
      </w:r>
      <w:r w:rsidR="00574933">
        <w:rPr>
          <w:rFonts w:cs="Arial"/>
          <w:spacing w:val="-1"/>
          <w:sz w:val="24"/>
          <w:szCs w:val="24"/>
        </w:rPr>
        <w:t xml:space="preserve">Plan </w:t>
      </w:r>
      <w:r>
        <w:rPr>
          <w:rFonts w:cs="Arial"/>
          <w:spacing w:val="-1"/>
          <w:sz w:val="24"/>
          <w:szCs w:val="24"/>
        </w:rPr>
        <w:t>Process</w:t>
      </w:r>
      <w:r w:rsidR="00220190">
        <w:rPr>
          <w:rFonts w:cs="Arial"/>
          <w:spacing w:val="-1"/>
          <w:sz w:val="24"/>
          <w:szCs w:val="24"/>
        </w:rPr>
        <w:t>, which included the review of a</w:t>
      </w:r>
      <w:r w:rsidRPr="00220190">
        <w:rPr>
          <w:rFonts w:cs="Arial"/>
          <w:spacing w:val="-1"/>
          <w:sz w:val="24"/>
          <w:szCs w:val="24"/>
        </w:rPr>
        <w:t xml:space="preserve"> DRAFT letter to Department of Fish and Wildlife regarding membership to CNDDB</w:t>
      </w:r>
      <w:r w:rsidR="00220190">
        <w:rPr>
          <w:rFonts w:cs="Arial"/>
          <w:spacing w:val="-1"/>
          <w:sz w:val="24"/>
          <w:szCs w:val="24"/>
        </w:rPr>
        <w:t xml:space="preserve"> and </w:t>
      </w:r>
      <w:r w:rsidR="00220190" w:rsidRPr="00220190">
        <w:rPr>
          <w:rFonts w:cs="Arial"/>
          <w:spacing w:val="-1"/>
          <w:sz w:val="24"/>
          <w:szCs w:val="24"/>
        </w:rPr>
        <w:t xml:space="preserve">the potential development of a Board Guidance Memorandum outlining process on scoping, assessment and protection of botanical resources to be addressed in the Plan </w:t>
      </w:r>
      <w:proofErr w:type="gramStart"/>
      <w:r w:rsidR="00220190" w:rsidRPr="00220190">
        <w:rPr>
          <w:rFonts w:cs="Arial"/>
          <w:spacing w:val="-1"/>
          <w:sz w:val="24"/>
          <w:szCs w:val="24"/>
        </w:rPr>
        <w:t>process</w:t>
      </w:r>
      <w:r w:rsidR="00220190">
        <w:rPr>
          <w:rFonts w:cs="Arial"/>
          <w:spacing w:val="-1"/>
          <w:sz w:val="24"/>
          <w:szCs w:val="24"/>
        </w:rPr>
        <w:t>;</w:t>
      </w:r>
      <w:proofErr w:type="gramEnd"/>
      <w:r w:rsidR="00220190">
        <w:rPr>
          <w:rFonts w:cs="Arial"/>
          <w:spacing w:val="-1"/>
          <w:sz w:val="24"/>
          <w:szCs w:val="24"/>
        </w:rPr>
        <w:t xml:space="preserve"> </w:t>
      </w:r>
    </w:p>
    <w:p w14:paraId="6EB77BE0" w14:textId="77777777" w:rsidR="004764C3" w:rsidRPr="00532048" w:rsidRDefault="004764C3" w:rsidP="004764C3">
      <w:pPr>
        <w:widowControl w:val="0"/>
        <w:spacing w:after="120"/>
        <w:ind w:left="512"/>
        <w:rPr>
          <w:rFonts w:cs="Arial"/>
          <w:b/>
          <w:spacing w:val="-1"/>
          <w:szCs w:val="24"/>
        </w:rPr>
      </w:pPr>
      <w:r w:rsidRPr="00532048">
        <w:rPr>
          <w:rFonts w:cs="Arial"/>
          <w:b/>
          <w:spacing w:val="-1"/>
          <w:szCs w:val="24"/>
        </w:rPr>
        <w:t>Agency Comment</w:t>
      </w:r>
    </w:p>
    <w:p w14:paraId="4402A31C" w14:textId="5CE89D3E" w:rsidR="00074E6A" w:rsidRPr="00220190" w:rsidRDefault="004764C3" w:rsidP="00220190">
      <w:pPr>
        <w:widowControl w:val="0"/>
        <w:spacing w:after="120"/>
        <w:ind w:left="512"/>
        <w:rPr>
          <w:rFonts w:cs="Arial"/>
          <w:spacing w:val="-1"/>
          <w:szCs w:val="24"/>
        </w:rPr>
      </w:pPr>
      <w:r w:rsidRPr="004764C3">
        <w:rPr>
          <w:rFonts w:cs="Arial"/>
          <w:spacing w:val="-1"/>
          <w:szCs w:val="24"/>
        </w:rPr>
        <w:t xml:space="preserve">Isabel Baer, Department of Fish and Wildlife </w:t>
      </w:r>
      <w:r>
        <w:rPr>
          <w:rFonts w:cs="Arial"/>
          <w:spacing w:val="-1"/>
          <w:szCs w:val="24"/>
        </w:rPr>
        <w:t>offered her assistance to an</w:t>
      </w:r>
      <w:r w:rsidR="003111E1">
        <w:rPr>
          <w:rFonts w:cs="Arial"/>
          <w:spacing w:val="-1"/>
          <w:szCs w:val="24"/>
        </w:rPr>
        <w:t>swer any questions the Board or</w:t>
      </w:r>
      <w:r>
        <w:rPr>
          <w:rFonts w:cs="Arial"/>
          <w:spacing w:val="-1"/>
          <w:szCs w:val="24"/>
        </w:rPr>
        <w:t xml:space="preserve"> Boa</w:t>
      </w:r>
      <w:r w:rsidR="00B66797">
        <w:rPr>
          <w:rFonts w:cs="Arial"/>
          <w:spacing w:val="-1"/>
          <w:szCs w:val="24"/>
        </w:rPr>
        <w:t>rd staff may have</w:t>
      </w:r>
      <w:r w:rsidR="00E16480">
        <w:rPr>
          <w:rFonts w:cs="Arial"/>
          <w:spacing w:val="-1"/>
          <w:szCs w:val="24"/>
        </w:rPr>
        <w:t>,</w:t>
      </w:r>
      <w:r w:rsidR="00B66797">
        <w:rPr>
          <w:rFonts w:cs="Arial"/>
          <w:spacing w:val="-1"/>
          <w:szCs w:val="24"/>
        </w:rPr>
        <w:t xml:space="preserve"> regarding membership to CNDDB </w:t>
      </w:r>
      <w:r w:rsidR="003111E1">
        <w:rPr>
          <w:rFonts w:cs="Arial"/>
          <w:spacing w:val="-1"/>
          <w:szCs w:val="24"/>
        </w:rPr>
        <w:t>d</w:t>
      </w:r>
      <w:r w:rsidR="00B66797">
        <w:rPr>
          <w:rFonts w:cs="Arial"/>
          <w:spacing w:val="-1"/>
          <w:szCs w:val="24"/>
        </w:rPr>
        <w:t xml:space="preserve">uring the review process. </w:t>
      </w:r>
      <w:r w:rsidR="00074E6A" w:rsidRPr="00220190">
        <w:rPr>
          <w:rFonts w:cs="Arial"/>
          <w:spacing w:val="-1"/>
          <w:szCs w:val="24"/>
        </w:rPr>
        <w:t xml:space="preserve">Discussion of potential regulatory amendments to the Prohibition of Broadcast Burning for Slash Treatment in the Southern Subdistrict of the Coast Forest District – 14 CCR </w:t>
      </w:r>
      <w:r w:rsidR="00074E6A">
        <w:rPr>
          <w:rFonts w:cs="Arial"/>
          <w:spacing w:val="-1"/>
          <w:szCs w:val="24"/>
        </w:rPr>
        <w:t>§§</w:t>
      </w:r>
      <w:r w:rsidR="00074E6A" w:rsidRPr="00220190">
        <w:rPr>
          <w:rFonts w:cs="Arial"/>
          <w:spacing w:val="-1"/>
          <w:szCs w:val="24"/>
        </w:rPr>
        <w:t xml:space="preserve"> 917.3 – 917.4 – Eric Hedge, Regulations Program Manager</w:t>
      </w:r>
    </w:p>
    <w:p w14:paraId="34384410" w14:textId="77777777" w:rsidR="00074E6A" w:rsidRPr="00220190" w:rsidRDefault="00074E6A" w:rsidP="00220190">
      <w:pPr>
        <w:pStyle w:val="BodyText"/>
        <w:tabs>
          <w:tab w:val="left" w:pos="872"/>
        </w:tabs>
        <w:spacing w:after="120"/>
        <w:ind w:left="1232" w:firstLine="0"/>
        <w:rPr>
          <w:rFonts w:cs="Arial"/>
          <w:spacing w:val="-1"/>
          <w:sz w:val="24"/>
          <w:szCs w:val="24"/>
        </w:rPr>
      </w:pPr>
    </w:p>
    <w:p w14:paraId="6D97D9F3" w14:textId="16A70B26" w:rsidR="00074E6A" w:rsidRPr="00220190" w:rsidRDefault="00074E6A" w:rsidP="00220190">
      <w:pPr>
        <w:pStyle w:val="BodyText"/>
        <w:numPr>
          <w:ilvl w:val="0"/>
          <w:numId w:val="16"/>
        </w:numPr>
        <w:tabs>
          <w:tab w:val="left" w:pos="872"/>
        </w:tabs>
        <w:spacing w:after="120"/>
        <w:rPr>
          <w:rFonts w:cs="Arial"/>
          <w:spacing w:val="-1"/>
          <w:sz w:val="24"/>
          <w:szCs w:val="24"/>
        </w:rPr>
      </w:pPr>
      <w:r w:rsidRPr="00220190">
        <w:rPr>
          <w:rFonts w:cs="Arial"/>
          <w:spacing w:val="-1"/>
          <w:sz w:val="24"/>
          <w:szCs w:val="24"/>
        </w:rPr>
        <w:lastRenderedPageBreak/>
        <w:t>Update on Reporting to Legislature on Exemptions and Emergency Notices (PRC § 4589)</w:t>
      </w:r>
      <w:r w:rsidR="00220190">
        <w:rPr>
          <w:rFonts w:cs="Arial"/>
          <w:spacing w:val="-1"/>
          <w:sz w:val="24"/>
          <w:szCs w:val="24"/>
        </w:rPr>
        <w:t>; and</w:t>
      </w:r>
    </w:p>
    <w:p w14:paraId="75912BB2" w14:textId="21637524" w:rsidR="00074E6A" w:rsidRPr="00220190" w:rsidRDefault="00074E6A" w:rsidP="00220190">
      <w:pPr>
        <w:pStyle w:val="BodyText"/>
        <w:numPr>
          <w:ilvl w:val="0"/>
          <w:numId w:val="16"/>
        </w:numPr>
        <w:tabs>
          <w:tab w:val="left" w:pos="872"/>
        </w:tabs>
        <w:spacing w:after="120"/>
        <w:rPr>
          <w:rFonts w:cs="Arial"/>
          <w:spacing w:val="-1"/>
          <w:sz w:val="24"/>
          <w:szCs w:val="24"/>
        </w:rPr>
      </w:pPr>
      <w:r w:rsidRPr="00220190">
        <w:rPr>
          <w:rFonts w:cs="Arial"/>
          <w:spacing w:val="-1"/>
          <w:sz w:val="24"/>
          <w:szCs w:val="24"/>
        </w:rPr>
        <w:t>Discussion of Future Actions for Consideration based upon 2021 Committee Priorities</w:t>
      </w:r>
      <w:r w:rsidR="00220190">
        <w:rPr>
          <w:rFonts w:cs="Arial"/>
          <w:spacing w:val="-1"/>
          <w:sz w:val="24"/>
          <w:szCs w:val="24"/>
        </w:rPr>
        <w:t>.</w:t>
      </w:r>
    </w:p>
    <w:p w14:paraId="5D464592" w14:textId="77777777" w:rsidR="00074E6A" w:rsidRPr="008A18DA" w:rsidRDefault="00074E6A" w:rsidP="00074E6A">
      <w:pPr>
        <w:pStyle w:val="Default"/>
        <w:ind w:left="1080"/>
        <w:rPr>
          <w:rFonts w:eastAsia="Arial" w:cstheme="minorBidi"/>
          <w:i/>
          <w:color w:val="auto"/>
          <w:spacing w:val="-1"/>
        </w:rPr>
      </w:pPr>
    </w:p>
    <w:p w14:paraId="6BE7E042" w14:textId="59A41407" w:rsidR="00083292" w:rsidRDefault="00083292" w:rsidP="00074E6A">
      <w:pPr>
        <w:pStyle w:val="Default"/>
        <w:rPr>
          <w:rFonts w:eastAsia="Arial" w:cstheme="minorBidi"/>
          <w:b/>
          <w:i/>
          <w:color w:val="auto"/>
          <w:spacing w:val="-1"/>
        </w:rPr>
      </w:pPr>
      <w:r w:rsidRPr="00532048">
        <w:rPr>
          <w:rFonts w:eastAsia="Arial" w:cstheme="minorBidi"/>
          <w:b/>
          <w:i/>
          <w:color w:val="auto"/>
          <w:spacing w:val="-1"/>
        </w:rPr>
        <w:t>Management Committee, Chris Chase, Chair</w:t>
      </w:r>
    </w:p>
    <w:p w14:paraId="06A14343" w14:textId="77777777" w:rsidR="00220190" w:rsidRDefault="00220190" w:rsidP="00074E6A">
      <w:pPr>
        <w:pStyle w:val="Default"/>
        <w:rPr>
          <w:rFonts w:eastAsia="Arial" w:cstheme="minorBidi"/>
          <w:b/>
          <w:i/>
          <w:color w:val="auto"/>
          <w:spacing w:val="-1"/>
        </w:rPr>
      </w:pPr>
    </w:p>
    <w:p w14:paraId="5D3FD66F" w14:textId="08DBF685" w:rsidR="00220190" w:rsidRDefault="00220190" w:rsidP="00074E6A">
      <w:pPr>
        <w:pStyle w:val="Default"/>
        <w:rPr>
          <w:spacing w:val="-1"/>
        </w:rPr>
      </w:pPr>
      <w:r>
        <w:rPr>
          <w:spacing w:val="-1"/>
        </w:rPr>
        <w:t xml:space="preserve">Committee Chair </w:t>
      </w:r>
      <w:r>
        <w:rPr>
          <w:spacing w:val="-1"/>
        </w:rPr>
        <w:t>Chase</w:t>
      </w:r>
      <w:r>
        <w:rPr>
          <w:spacing w:val="-1"/>
        </w:rPr>
        <w:t xml:space="preserve"> reported that the following items were discussed during the </w:t>
      </w:r>
      <w:r>
        <w:rPr>
          <w:spacing w:val="-1"/>
        </w:rPr>
        <w:t>Management</w:t>
      </w:r>
      <w:r>
        <w:rPr>
          <w:spacing w:val="-1"/>
        </w:rPr>
        <w:t xml:space="preserve"> Committee Meeting:</w:t>
      </w:r>
    </w:p>
    <w:p w14:paraId="798CF958" w14:textId="77777777" w:rsidR="00220190" w:rsidRPr="00532048" w:rsidRDefault="00220190" w:rsidP="00074E6A">
      <w:pPr>
        <w:pStyle w:val="Default"/>
        <w:rPr>
          <w:rFonts w:eastAsia="Arial" w:cstheme="minorBidi"/>
          <w:b/>
          <w:i/>
          <w:color w:val="auto"/>
          <w:spacing w:val="-1"/>
        </w:rPr>
      </w:pPr>
    </w:p>
    <w:p w14:paraId="5D083FF1" w14:textId="6A15E8C3" w:rsidR="00074E6A" w:rsidRDefault="00220190" w:rsidP="001800DD">
      <w:pPr>
        <w:pStyle w:val="BodyText"/>
        <w:numPr>
          <w:ilvl w:val="0"/>
          <w:numId w:val="20"/>
        </w:numPr>
        <w:tabs>
          <w:tab w:val="left" w:pos="872"/>
        </w:tabs>
        <w:spacing w:after="120"/>
        <w:rPr>
          <w:rFonts w:cs="Arial"/>
          <w:spacing w:val="-1"/>
          <w:sz w:val="24"/>
          <w:szCs w:val="24"/>
        </w:rPr>
      </w:pPr>
      <w:r>
        <w:rPr>
          <w:rFonts w:cs="Arial"/>
          <w:spacing w:val="-1"/>
          <w:sz w:val="24"/>
          <w:szCs w:val="24"/>
        </w:rPr>
        <w:t>A</w:t>
      </w:r>
      <w:r w:rsidR="00EB450F">
        <w:rPr>
          <w:rFonts w:cs="Arial"/>
          <w:spacing w:val="-1"/>
          <w:sz w:val="24"/>
          <w:szCs w:val="24"/>
        </w:rPr>
        <w:t xml:space="preserve"> s</w:t>
      </w:r>
      <w:r w:rsidR="00074E6A">
        <w:rPr>
          <w:rFonts w:cs="Arial"/>
          <w:spacing w:val="-1"/>
          <w:sz w:val="24"/>
          <w:szCs w:val="24"/>
        </w:rPr>
        <w:t>taff update on potential amendments to</w:t>
      </w:r>
      <w:r w:rsidR="00894D58">
        <w:rPr>
          <w:rFonts w:cs="Arial"/>
          <w:spacing w:val="-1"/>
          <w:sz w:val="24"/>
          <w:szCs w:val="24"/>
        </w:rPr>
        <w:t xml:space="preserve"> the</w:t>
      </w:r>
      <w:r w:rsidR="00074E6A">
        <w:rPr>
          <w:rFonts w:cs="Arial"/>
          <w:spacing w:val="-1"/>
          <w:sz w:val="24"/>
          <w:szCs w:val="24"/>
        </w:rPr>
        <w:t xml:space="preserve"> Less Than 3 Acre Conversions Exemption - 14 CCR § 1104.1</w:t>
      </w:r>
      <w:r w:rsidR="00074E6A">
        <w:rPr>
          <w:rFonts w:cs="Arial"/>
          <w:i/>
          <w:spacing w:val="-1"/>
          <w:sz w:val="24"/>
          <w:szCs w:val="24"/>
        </w:rPr>
        <w:t xml:space="preserve"> et </w:t>
      </w:r>
      <w:proofErr w:type="gramStart"/>
      <w:r w:rsidR="00074E6A">
        <w:rPr>
          <w:rFonts w:cs="Arial"/>
          <w:i/>
          <w:spacing w:val="-1"/>
          <w:sz w:val="24"/>
          <w:szCs w:val="24"/>
        </w:rPr>
        <w:t>seq</w:t>
      </w:r>
      <w:r w:rsidR="00074E6A">
        <w:rPr>
          <w:rFonts w:cs="Arial"/>
          <w:spacing w:val="-1"/>
          <w:sz w:val="24"/>
          <w:szCs w:val="24"/>
        </w:rPr>
        <w:t>.</w:t>
      </w:r>
      <w:r>
        <w:rPr>
          <w:rFonts w:cs="Arial"/>
          <w:spacing w:val="-1"/>
          <w:sz w:val="24"/>
          <w:szCs w:val="24"/>
        </w:rPr>
        <w:t>;</w:t>
      </w:r>
      <w:proofErr w:type="gramEnd"/>
      <w:r w:rsidR="00074E6A">
        <w:rPr>
          <w:rFonts w:cs="Arial"/>
          <w:spacing w:val="-1"/>
          <w:sz w:val="24"/>
          <w:szCs w:val="24"/>
        </w:rPr>
        <w:t xml:space="preserve"> </w:t>
      </w:r>
    </w:p>
    <w:p w14:paraId="2089F5E4" w14:textId="2DE24E0B" w:rsidR="00074E6A" w:rsidRDefault="00220190" w:rsidP="001800DD">
      <w:pPr>
        <w:pStyle w:val="BodyText"/>
        <w:numPr>
          <w:ilvl w:val="0"/>
          <w:numId w:val="20"/>
        </w:numPr>
        <w:tabs>
          <w:tab w:val="left" w:pos="872"/>
        </w:tabs>
        <w:spacing w:after="120"/>
        <w:rPr>
          <w:rFonts w:cs="Arial"/>
          <w:spacing w:val="-1"/>
          <w:sz w:val="24"/>
          <w:szCs w:val="24"/>
        </w:rPr>
      </w:pPr>
      <w:r>
        <w:rPr>
          <w:rFonts w:cs="Arial"/>
          <w:spacing w:val="-1"/>
          <w:sz w:val="24"/>
          <w:szCs w:val="24"/>
        </w:rPr>
        <w:t xml:space="preserve">An </w:t>
      </w:r>
      <w:r w:rsidR="00074E6A">
        <w:rPr>
          <w:rFonts w:cs="Arial"/>
          <w:spacing w:val="-1"/>
          <w:sz w:val="24"/>
          <w:szCs w:val="24"/>
        </w:rPr>
        <w:t>update</w:t>
      </w:r>
      <w:r w:rsidR="00EB450F">
        <w:rPr>
          <w:rFonts w:cs="Arial"/>
          <w:spacing w:val="-1"/>
          <w:sz w:val="24"/>
          <w:szCs w:val="24"/>
        </w:rPr>
        <w:t>d</w:t>
      </w:r>
      <w:r w:rsidR="00074E6A">
        <w:rPr>
          <w:rFonts w:cs="Arial"/>
          <w:spacing w:val="-1"/>
          <w:sz w:val="24"/>
          <w:szCs w:val="24"/>
        </w:rPr>
        <w:t xml:space="preserve"> on potential amendments to Utility Right of Way Conversion Exemptions - 14 CCR § 1104.1</w:t>
      </w:r>
      <w:r w:rsidR="00074E6A">
        <w:rPr>
          <w:rFonts w:cs="Arial"/>
          <w:i/>
          <w:spacing w:val="-1"/>
          <w:sz w:val="24"/>
          <w:szCs w:val="24"/>
        </w:rPr>
        <w:t xml:space="preserve"> et </w:t>
      </w:r>
      <w:proofErr w:type="gramStart"/>
      <w:r w:rsidR="00074E6A">
        <w:rPr>
          <w:rFonts w:cs="Arial"/>
          <w:i/>
          <w:spacing w:val="-1"/>
          <w:sz w:val="24"/>
          <w:szCs w:val="24"/>
        </w:rPr>
        <w:t>seq</w:t>
      </w:r>
      <w:r w:rsidR="00074E6A">
        <w:rPr>
          <w:rFonts w:cs="Arial"/>
          <w:spacing w:val="-1"/>
          <w:sz w:val="24"/>
          <w:szCs w:val="24"/>
        </w:rPr>
        <w:t>.</w:t>
      </w:r>
      <w:r>
        <w:rPr>
          <w:rFonts w:cs="Arial"/>
          <w:spacing w:val="-1"/>
          <w:sz w:val="24"/>
          <w:szCs w:val="24"/>
        </w:rPr>
        <w:t>;</w:t>
      </w:r>
      <w:proofErr w:type="gramEnd"/>
      <w:r>
        <w:rPr>
          <w:rFonts w:cs="Arial"/>
          <w:spacing w:val="-1"/>
          <w:sz w:val="24"/>
          <w:szCs w:val="24"/>
        </w:rPr>
        <w:t xml:space="preserve"> </w:t>
      </w:r>
      <w:r w:rsidR="00074E6A">
        <w:rPr>
          <w:rFonts w:cs="Arial"/>
          <w:spacing w:val="-1"/>
          <w:sz w:val="24"/>
          <w:szCs w:val="24"/>
        </w:rPr>
        <w:t xml:space="preserve"> </w:t>
      </w:r>
    </w:p>
    <w:p w14:paraId="67AAF089" w14:textId="00DF1332" w:rsidR="00074E6A" w:rsidRDefault="00220190" w:rsidP="001800DD">
      <w:pPr>
        <w:pStyle w:val="BodyText"/>
        <w:numPr>
          <w:ilvl w:val="0"/>
          <w:numId w:val="20"/>
        </w:numPr>
        <w:tabs>
          <w:tab w:val="left" w:pos="872"/>
        </w:tabs>
        <w:spacing w:after="120"/>
        <w:rPr>
          <w:rFonts w:cs="Arial"/>
          <w:spacing w:val="-1"/>
          <w:sz w:val="24"/>
          <w:szCs w:val="24"/>
        </w:rPr>
      </w:pPr>
      <w:r>
        <w:rPr>
          <w:rFonts w:cs="Arial"/>
          <w:spacing w:val="-1"/>
          <w:sz w:val="24"/>
          <w:szCs w:val="24"/>
        </w:rPr>
        <w:t>D</w:t>
      </w:r>
      <w:r w:rsidR="00EB450F">
        <w:rPr>
          <w:rFonts w:cs="Arial"/>
          <w:spacing w:val="-1"/>
          <w:sz w:val="24"/>
          <w:szCs w:val="24"/>
        </w:rPr>
        <w:t>iscussed d</w:t>
      </w:r>
      <w:r w:rsidR="00074E6A">
        <w:rPr>
          <w:rFonts w:cs="Arial"/>
          <w:spacing w:val="-1"/>
          <w:sz w:val="24"/>
          <w:szCs w:val="24"/>
        </w:rPr>
        <w:t>efining “Crop of Trees” as it relates to Timberland to address for Defensible Space standards (PRC § 4291)</w:t>
      </w:r>
      <w:r>
        <w:rPr>
          <w:rFonts w:cs="Arial"/>
          <w:spacing w:val="-1"/>
          <w:sz w:val="24"/>
          <w:szCs w:val="24"/>
        </w:rPr>
        <w:t>; and</w:t>
      </w:r>
    </w:p>
    <w:p w14:paraId="23DAA744" w14:textId="56C97009" w:rsidR="00074E6A" w:rsidRDefault="00074E6A" w:rsidP="001800DD">
      <w:pPr>
        <w:pStyle w:val="BodyText"/>
        <w:numPr>
          <w:ilvl w:val="0"/>
          <w:numId w:val="20"/>
        </w:numPr>
        <w:tabs>
          <w:tab w:val="left" w:pos="872"/>
        </w:tabs>
        <w:spacing w:after="120"/>
        <w:rPr>
          <w:rFonts w:cs="Arial"/>
          <w:spacing w:val="-1"/>
          <w:sz w:val="24"/>
          <w:szCs w:val="24"/>
        </w:rPr>
      </w:pPr>
      <w:r>
        <w:rPr>
          <w:rFonts w:cs="Arial"/>
          <w:spacing w:val="-1"/>
          <w:sz w:val="24"/>
          <w:szCs w:val="24"/>
        </w:rPr>
        <w:t>Future Actions for Consideration based upon 2021 Committee Priorities</w:t>
      </w:r>
      <w:r w:rsidR="00EB450F">
        <w:rPr>
          <w:rFonts w:cs="Arial"/>
          <w:spacing w:val="-1"/>
          <w:sz w:val="24"/>
          <w:szCs w:val="24"/>
        </w:rPr>
        <w:t>.</w:t>
      </w:r>
    </w:p>
    <w:p w14:paraId="164F99F9" w14:textId="77777777" w:rsidR="00074E6A" w:rsidRDefault="00074E6A" w:rsidP="00074E6A">
      <w:pPr>
        <w:pStyle w:val="Default"/>
        <w:rPr>
          <w:rFonts w:eastAsia="Arial" w:cstheme="minorBidi"/>
          <w:color w:val="auto"/>
          <w:spacing w:val="-1"/>
        </w:rPr>
      </w:pPr>
    </w:p>
    <w:p w14:paraId="06D296C3" w14:textId="1A72E121" w:rsidR="00083292" w:rsidRDefault="00083292" w:rsidP="00074E6A">
      <w:pPr>
        <w:pStyle w:val="Default"/>
        <w:rPr>
          <w:rFonts w:eastAsia="Arial" w:cstheme="minorBidi"/>
          <w:b/>
          <w:i/>
          <w:color w:val="auto"/>
          <w:spacing w:val="-1"/>
        </w:rPr>
      </w:pPr>
      <w:r w:rsidRPr="00532048">
        <w:rPr>
          <w:rFonts w:eastAsia="Arial" w:cstheme="minorBidi"/>
          <w:b/>
          <w:i/>
          <w:color w:val="auto"/>
          <w:spacing w:val="-1"/>
        </w:rPr>
        <w:t xml:space="preserve">Resource Protection, Darcy </w:t>
      </w:r>
      <w:proofErr w:type="spellStart"/>
      <w:r w:rsidRPr="00532048">
        <w:rPr>
          <w:rFonts w:eastAsia="Arial" w:cstheme="minorBidi"/>
          <w:b/>
          <w:i/>
          <w:color w:val="auto"/>
          <w:spacing w:val="-1"/>
        </w:rPr>
        <w:t>Wheeles</w:t>
      </w:r>
      <w:proofErr w:type="spellEnd"/>
      <w:r w:rsidRPr="00532048">
        <w:rPr>
          <w:rFonts w:eastAsia="Arial" w:cstheme="minorBidi"/>
          <w:b/>
          <w:i/>
          <w:color w:val="auto"/>
          <w:spacing w:val="-1"/>
        </w:rPr>
        <w:t>, Chair</w:t>
      </w:r>
    </w:p>
    <w:p w14:paraId="055D5DFD" w14:textId="0E7F0E31" w:rsidR="00220190" w:rsidRDefault="00220190" w:rsidP="00220190">
      <w:pPr>
        <w:pStyle w:val="Default"/>
        <w:rPr>
          <w:spacing w:val="-1"/>
        </w:rPr>
      </w:pPr>
      <w:r>
        <w:rPr>
          <w:spacing w:val="-1"/>
        </w:rPr>
        <w:t xml:space="preserve">Committee Chair </w:t>
      </w:r>
      <w:proofErr w:type="spellStart"/>
      <w:r>
        <w:rPr>
          <w:spacing w:val="-1"/>
        </w:rPr>
        <w:t>Wheeles</w:t>
      </w:r>
      <w:proofErr w:type="spellEnd"/>
      <w:r>
        <w:rPr>
          <w:spacing w:val="-1"/>
        </w:rPr>
        <w:t xml:space="preserve"> reported that the following items were discussed during the Resource Protection Committee Meeting:</w:t>
      </w:r>
    </w:p>
    <w:p w14:paraId="78BC3F1B" w14:textId="77777777" w:rsidR="004B4F4C" w:rsidRDefault="004B4F4C" w:rsidP="004B4F4C">
      <w:pPr>
        <w:pStyle w:val="BodyText"/>
        <w:tabs>
          <w:tab w:val="left" w:pos="872"/>
        </w:tabs>
        <w:spacing w:after="0"/>
        <w:ind w:left="0" w:firstLine="0"/>
        <w:rPr>
          <w:spacing w:val="-1"/>
          <w:sz w:val="24"/>
          <w:szCs w:val="24"/>
        </w:rPr>
      </w:pPr>
    </w:p>
    <w:p w14:paraId="26426349" w14:textId="4504B7F7" w:rsidR="00EB450F" w:rsidRPr="004B4F4C" w:rsidRDefault="004B4F4C" w:rsidP="004B4F4C">
      <w:pPr>
        <w:pStyle w:val="BodyText"/>
        <w:numPr>
          <w:ilvl w:val="0"/>
          <w:numId w:val="19"/>
        </w:numPr>
        <w:tabs>
          <w:tab w:val="left" w:pos="872"/>
        </w:tabs>
        <w:spacing w:after="120"/>
        <w:rPr>
          <w:rFonts w:cs="Arial"/>
          <w:spacing w:val="-1"/>
          <w:sz w:val="24"/>
          <w:szCs w:val="24"/>
        </w:rPr>
      </w:pPr>
      <w:r w:rsidRPr="004B4F4C">
        <w:rPr>
          <w:rFonts w:cs="Arial"/>
          <w:spacing w:val="-1"/>
          <w:sz w:val="24"/>
          <w:szCs w:val="24"/>
        </w:rPr>
        <w:t>A</w:t>
      </w:r>
      <w:r w:rsidR="00EB450F" w:rsidRPr="004B4F4C">
        <w:rPr>
          <w:rFonts w:cs="Arial"/>
          <w:spacing w:val="-1"/>
          <w:sz w:val="24"/>
          <w:szCs w:val="24"/>
        </w:rPr>
        <w:t xml:space="preserve">n update on the </w:t>
      </w:r>
      <w:r w:rsidR="00074E6A" w:rsidRPr="004B4F4C">
        <w:rPr>
          <w:rFonts w:cs="Arial"/>
          <w:spacing w:val="-1"/>
          <w:sz w:val="24"/>
          <w:szCs w:val="24"/>
        </w:rPr>
        <w:t xml:space="preserve">County of San Diego Safety </w:t>
      </w:r>
      <w:proofErr w:type="gramStart"/>
      <w:r w:rsidR="00074E6A" w:rsidRPr="004B4F4C">
        <w:rPr>
          <w:rFonts w:cs="Arial"/>
          <w:spacing w:val="-1"/>
          <w:sz w:val="24"/>
          <w:szCs w:val="24"/>
        </w:rPr>
        <w:t>Element</w:t>
      </w:r>
      <w:r>
        <w:rPr>
          <w:rFonts w:cs="Arial"/>
          <w:spacing w:val="-1"/>
          <w:sz w:val="24"/>
          <w:szCs w:val="24"/>
        </w:rPr>
        <w:t>;</w:t>
      </w:r>
      <w:proofErr w:type="gramEnd"/>
    </w:p>
    <w:p w14:paraId="2AF2ED32" w14:textId="09D3B3DF" w:rsidR="00074E6A" w:rsidRDefault="004B4F4C" w:rsidP="001800DD">
      <w:pPr>
        <w:pStyle w:val="BodyText"/>
        <w:numPr>
          <w:ilvl w:val="0"/>
          <w:numId w:val="19"/>
        </w:numPr>
        <w:tabs>
          <w:tab w:val="left" w:pos="872"/>
        </w:tabs>
        <w:spacing w:after="120"/>
        <w:rPr>
          <w:rFonts w:cs="Arial"/>
          <w:iCs/>
          <w:spacing w:val="-1"/>
          <w:sz w:val="24"/>
          <w:szCs w:val="24"/>
        </w:rPr>
      </w:pPr>
      <w:r>
        <w:rPr>
          <w:rFonts w:cs="Arial"/>
          <w:spacing w:val="-1"/>
          <w:sz w:val="24"/>
          <w:szCs w:val="24"/>
        </w:rPr>
        <w:t>D</w:t>
      </w:r>
      <w:r w:rsidR="00EB450F">
        <w:rPr>
          <w:rFonts w:cs="Arial"/>
          <w:spacing w:val="-1"/>
          <w:sz w:val="24"/>
          <w:szCs w:val="24"/>
        </w:rPr>
        <w:t>iscussed the</w:t>
      </w:r>
      <w:r w:rsidR="00074E6A">
        <w:rPr>
          <w:rFonts w:cs="Arial"/>
          <w:spacing w:val="-1"/>
          <w:sz w:val="24"/>
          <w:szCs w:val="24"/>
        </w:rPr>
        <w:t xml:space="preserve"> DRAFT Fire Risk Reduction Communities Rule Plead and DRAFT Initial Statement of Reasons- 14 CCR § 1268 </w:t>
      </w:r>
      <w:r w:rsidR="00074E6A">
        <w:rPr>
          <w:rFonts w:cs="Arial"/>
          <w:iCs/>
          <w:spacing w:val="-1"/>
          <w:sz w:val="24"/>
          <w:szCs w:val="24"/>
        </w:rPr>
        <w:t>et. seq.</w:t>
      </w:r>
      <w:r>
        <w:rPr>
          <w:rFonts w:cs="Arial"/>
          <w:iCs/>
          <w:spacing w:val="-1"/>
          <w:sz w:val="24"/>
          <w:szCs w:val="24"/>
        </w:rPr>
        <w:t>; and</w:t>
      </w:r>
    </w:p>
    <w:p w14:paraId="276E3372" w14:textId="4AF52201" w:rsidR="00074E6A" w:rsidRPr="004B4F4C" w:rsidRDefault="00EB450F" w:rsidP="004B4F4C">
      <w:pPr>
        <w:pStyle w:val="BodyText"/>
        <w:numPr>
          <w:ilvl w:val="0"/>
          <w:numId w:val="19"/>
        </w:numPr>
        <w:tabs>
          <w:tab w:val="left" w:pos="872"/>
        </w:tabs>
        <w:spacing w:after="120"/>
        <w:rPr>
          <w:rFonts w:cs="Arial"/>
          <w:spacing w:val="-1"/>
          <w:sz w:val="24"/>
          <w:szCs w:val="24"/>
        </w:rPr>
      </w:pPr>
      <w:r w:rsidRPr="004B4F4C">
        <w:rPr>
          <w:rFonts w:cs="Arial"/>
          <w:spacing w:val="-1"/>
          <w:sz w:val="24"/>
          <w:szCs w:val="24"/>
        </w:rPr>
        <w:t>A</w:t>
      </w:r>
      <w:r w:rsidR="004B4F4C" w:rsidRPr="004B4F4C">
        <w:rPr>
          <w:rFonts w:cs="Arial"/>
          <w:spacing w:val="-1"/>
          <w:sz w:val="24"/>
          <w:szCs w:val="24"/>
        </w:rPr>
        <w:t xml:space="preserve">n update on </w:t>
      </w:r>
      <w:r w:rsidR="00074E6A" w:rsidRPr="004B4F4C">
        <w:rPr>
          <w:rFonts w:cs="Arial"/>
          <w:spacing w:val="-1"/>
          <w:sz w:val="24"/>
          <w:szCs w:val="24"/>
        </w:rPr>
        <w:t>Public Resources Code 4290.5 Fire Safety Survey/Subdivision Review Unit Program</w:t>
      </w:r>
      <w:r w:rsidR="004B4F4C" w:rsidRPr="004B4F4C">
        <w:rPr>
          <w:rFonts w:cs="Arial"/>
          <w:spacing w:val="-1"/>
          <w:sz w:val="24"/>
          <w:szCs w:val="24"/>
        </w:rPr>
        <w:t xml:space="preserve">. </w:t>
      </w:r>
      <w:r w:rsidR="00074E6A" w:rsidRPr="004B4F4C">
        <w:rPr>
          <w:rFonts w:cs="Arial"/>
          <w:spacing w:val="-1"/>
          <w:sz w:val="24"/>
          <w:szCs w:val="24"/>
        </w:rPr>
        <w:t xml:space="preserve"> </w:t>
      </w:r>
    </w:p>
    <w:p w14:paraId="49B869F7" w14:textId="77777777" w:rsidR="00934EA6" w:rsidRPr="004B4F4C" w:rsidRDefault="00934EA6" w:rsidP="00532048">
      <w:pPr>
        <w:ind w:left="1260"/>
        <w:rPr>
          <w:rFonts w:eastAsia="Calibri"/>
          <w:b/>
          <w:bCs/>
        </w:rPr>
      </w:pPr>
      <w:r w:rsidRPr="004B4F4C">
        <w:rPr>
          <w:rFonts w:eastAsia="Arial"/>
          <w:b/>
          <w:bCs/>
        </w:rPr>
        <w:t>04-21-03</w:t>
      </w:r>
      <w:r w:rsidR="008A18DA" w:rsidRPr="004B4F4C">
        <w:rPr>
          <w:rFonts w:eastAsia="Arial"/>
          <w:b/>
          <w:bCs/>
        </w:rPr>
        <w:t xml:space="preserve"> </w:t>
      </w:r>
      <w:r w:rsidRPr="004B4F4C">
        <w:rPr>
          <w:rFonts w:eastAsia="Arial"/>
          <w:b/>
          <w:bCs/>
        </w:rPr>
        <w:t xml:space="preserve">Member Wheeles moved to </w:t>
      </w:r>
      <w:r w:rsidRPr="004B4F4C">
        <w:rPr>
          <w:rFonts w:eastAsia="Calibri"/>
          <w:b/>
          <w:bCs/>
        </w:rPr>
        <w:t xml:space="preserve">authorize Board staff to submit the rulemaking entitled “Fire Risk Reduction Communities List, 2021” for noticing of the 45-day Comment Period and take all appropriate actions consistent with the Administrative Procedure Act for this purpose, including preparation and submission of the Notice of Proposed Action and Initial Statement of Reasons. Member Husari seconded. </w:t>
      </w:r>
    </w:p>
    <w:p w14:paraId="42C6027F" w14:textId="77777777" w:rsidR="00934EA6" w:rsidRPr="00832309" w:rsidRDefault="00934EA6" w:rsidP="00532048">
      <w:pPr>
        <w:ind w:left="1260"/>
        <w:rPr>
          <w:rFonts w:eastAsia="Calibri"/>
        </w:rPr>
      </w:pPr>
    </w:p>
    <w:p w14:paraId="415A8CD7" w14:textId="77777777" w:rsidR="00934EA6" w:rsidRPr="00883FE9" w:rsidRDefault="00934EA6" w:rsidP="00934EA6">
      <w:pPr>
        <w:widowControl w:val="0"/>
        <w:tabs>
          <w:tab w:val="left" w:pos="512"/>
          <w:tab w:val="left" w:pos="1170"/>
        </w:tabs>
        <w:spacing w:after="100"/>
        <w:ind w:left="720"/>
        <w:rPr>
          <w:rFonts w:eastAsia="Arial" w:cs="Arial"/>
          <w:b/>
          <w:spacing w:val="-1"/>
          <w:szCs w:val="24"/>
        </w:rPr>
      </w:pPr>
      <w:r w:rsidRPr="00883FE9">
        <w:rPr>
          <w:rFonts w:eastAsia="Arial" w:cs="Arial"/>
          <w:b/>
          <w:spacing w:val="-1"/>
          <w:szCs w:val="24"/>
        </w:rPr>
        <w:t>Roll Call:</w:t>
      </w:r>
    </w:p>
    <w:p w14:paraId="49D9F19E" w14:textId="77777777" w:rsidR="00934EA6" w:rsidRPr="00883FE9" w:rsidRDefault="00934EA6" w:rsidP="00532048">
      <w:pPr>
        <w:tabs>
          <w:tab w:val="left" w:pos="1440"/>
          <w:tab w:val="left" w:pos="2160"/>
          <w:tab w:val="left" w:pos="2880"/>
          <w:tab w:val="left" w:pos="3600"/>
          <w:tab w:val="left" w:pos="4320"/>
          <w:tab w:val="center" w:pos="5580"/>
        </w:tabs>
        <w:autoSpaceDE w:val="0"/>
        <w:autoSpaceDN w:val="0"/>
        <w:adjustRightInd w:val="0"/>
        <w:ind w:left="1440"/>
        <w:rPr>
          <w:rFonts w:eastAsia="Arial" w:cs="Arial"/>
          <w:b/>
          <w:spacing w:val="-1"/>
          <w:szCs w:val="24"/>
        </w:rPr>
      </w:pPr>
      <w:r w:rsidRPr="00883FE9">
        <w:rPr>
          <w:rFonts w:eastAsia="Arial" w:cs="Arial"/>
          <w:b/>
          <w:spacing w:val="-1"/>
          <w:szCs w:val="24"/>
        </w:rPr>
        <w:t>Wade</w:t>
      </w:r>
      <w:r w:rsidRPr="00883FE9">
        <w:rPr>
          <w:rFonts w:eastAsia="Arial" w:cs="Arial"/>
          <w:b/>
          <w:spacing w:val="-1"/>
          <w:szCs w:val="24"/>
        </w:rPr>
        <w:tab/>
      </w:r>
      <w:r w:rsidRPr="00883FE9">
        <w:rPr>
          <w:rFonts w:eastAsia="Arial" w:cs="Arial"/>
          <w:b/>
          <w:spacing w:val="-1"/>
          <w:szCs w:val="24"/>
        </w:rPr>
        <w:tab/>
      </w:r>
      <w:r w:rsidRPr="00883FE9">
        <w:rPr>
          <w:rFonts w:eastAsia="Arial" w:cs="Arial"/>
          <w:b/>
          <w:spacing w:val="-1"/>
          <w:szCs w:val="24"/>
        </w:rPr>
        <w:tab/>
        <w:t>aye</w:t>
      </w:r>
    </w:p>
    <w:p w14:paraId="49170840" w14:textId="77777777" w:rsidR="00934EA6" w:rsidRPr="00883FE9" w:rsidRDefault="00934EA6" w:rsidP="00532048">
      <w:pPr>
        <w:tabs>
          <w:tab w:val="left" w:pos="1440"/>
        </w:tabs>
        <w:autoSpaceDE w:val="0"/>
        <w:autoSpaceDN w:val="0"/>
        <w:adjustRightInd w:val="0"/>
        <w:ind w:left="1440"/>
        <w:rPr>
          <w:rFonts w:eastAsia="Arial" w:cs="Arial"/>
          <w:b/>
          <w:spacing w:val="-1"/>
          <w:szCs w:val="24"/>
        </w:rPr>
      </w:pPr>
      <w:r w:rsidRPr="00883FE9">
        <w:rPr>
          <w:rFonts w:eastAsia="Arial" w:cs="Arial"/>
          <w:b/>
          <w:spacing w:val="-1"/>
          <w:szCs w:val="24"/>
        </w:rPr>
        <w:t>Husari</w:t>
      </w:r>
      <w:r w:rsidRPr="00883FE9">
        <w:rPr>
          <w:rFonts w:eastAsia="Arial" w:cs="Arial"/>
          <w:b/>
          <w:spacing w:val="-1"/>
          <w:szCs w:val="24"/>
        </w:rPr>
        <w:tab/>
      </w:r>
      <w:r w:rsidRPr="00883FE9">
        <w:rPr>
          <w:rFonts w:eastAsia="Arial" w:cs="Arial"/>
          <w:b/>
          <w:spacing w:val="-1"/>
          <w:szCs w:val="24"/>
        </w:rPr>
        <w:tab/>
        <w:t>aye</w:t>
      </w:r>
    </w:p>
    <w:p w14:paraId="13A44E87" w14:textId="77777777" w:rsidR="00934EA6" w:rsidRPr="00883FE9" w:rsidRDefault="00934EA6" w:rsidP="00532048">
      <w:pPr>
        <w:tabs>
          <w:tab w:val="left" w:pos="1440"/>
        </w:tabs>
        <w:autoSpaceDE w:val="0"/>
        <w:autoSpaceDN w:val="0"/>
        <w:adjustRightInd w:val="0"/>
        <w:ind w:left="1440"/>
        <w:rPr>
          <w:rFonts w:eastAsia="Arial" w:cs="Arial"/>
          <w:b/>
          <w:spacing w:val="-1"/>
          <w:szCs w:val="24"/>
        </w:rPr>
      </w:pPr>
      <w:r w:rsidRPr="00883FE9">
        <w:rPr>
          <w:rFonts w:eastAsia="Arial" w:cs="Arial"/>
          <w:b/>
          <w:spacing w:val="-1"/>
          <w:szCs w:val="24"/>
        </w:rPr>
        <w:t>Jani</w:t>
      </w:r>
      <w:r w:rsidRPr="00883FE9">
        <w:rPr>
          <w:rFonts w:eastAsia="Arial" w:cs="Arial"/>
          <w:b/>
          <w:spacing w:val="-1"/>
          <w:szCs w:val="24"/>
        </w:rPr>
        <w:tab/>
      </w:r>
      <w:r w:rsidRPr="00883FE9">
        <w:rPr>
          <w:rFonts w:eastAsia="Arial" w:cs="Arial"/>
          <w:b/>
          <w:spacing w:val="-1"/>
          <w:szCs w:val="24"/>
        </w:rPr>
        <w:tab/>
      </w:r>
      <w:r w:rsidRPr="00883FE9">
        <w:rPr>
          <w:rFonts w:eastAsia="Arial" w:cs="Arial"/>
          <w:b/>
          <w:spacing w:val="-1"/>
          <w:szCs w:val="24"/>
        </w:rPr>
        <w:tab/>
        <w:t>aye</w:t>
      </w:r>
    </w:p>
    <w:p w14:paraId="21654B44" w14:textId="77777777" w:rsidR="00934EA6" w:rsidRPr="00883FE9" w:rsidRDefault="00934EA6" w:rsidP="00532048">
      <w:pPr>
        <w:tabs>
          <w:tab w:val="left" w:pos="1440"/>
        </w:tabs>
        <w:autoSpaceDE w:val="0"/>
        <w:autoSpaceDN w:val="0"/>
        <w:adjustRightInd w:val="0"/>
        <w:ind w:left="1440"/>
        <w:rPr>
          <w:rFonts w:eastAsia="Arial" w:cs="Arial"/>
          <w:b/>
          <w:spacing w:val="-1"/>
          <w:szCs w:val="24"/>
        </w:rPr>
      </w:pPr>
      <w:r w:rsidRPr="00883FE9">
        <w:rPr>
          <w:rFonts w:eastAsia="Arial" w:cs="Arial"/>
          <w:b/>
          <w:spacing w:val="-1"/>
          <w:szCs w:val="24"/>
        </w:rPr>
        <w:t>Delbar</w:t>
      </w:r>
      <w:r w:rsidRPr="00883FE9">
        <w:rPr>
          <w:rFonts w:eastAsia="Arial" w:cs="Arial"/>
          <w:b/>
          <w:spacing w:val="-1"/>
          <w:szCs w:val="24"/>
        </w:rPr>
        <w:tab/>
      </w:r>
      <w:r w:rsidRPr="00883FE9">
        <w:rPr>
          <w:rFonts w:eastAsia="Arial" w:cs="Arial"/>
          <w:b/>
          <w:spacing w:val="-1"/>
          <w:szCs w:val="24"/>
        </w:rPr>
        <w:tab/>
        <w:t>absent</w:t>
      </w:r>
    </w:p>
    <w:p w14:paraId="46052859" w14:textId="77777777" w:rsidR="00934EA6" w:rsidRPr="00883FE9" w:rsidRDefault="00934EA6" w:rsidP="00532048">
      <w:pPr>
        <w:tabs>
          <w:tab w:val="left" w:pos="1440"/>
        </w:tabs>
        <w:autoSpaceDE w:val="0"/>
        <w:autoSpaceDN w:val="0"/>
        <w:adjustRightInd w:val="0"/>
        <w:ind w:left="1440"/>
        <w:rPr>
          <w:rFonts w:eastAsia="Arial" w:cs="Arial"/>
          <w:b/>
          <w:spacing w:val="-1"/>
          <w:szCs w:val="24"/>
        </w:rPr>
      </w:pPr>
      <w:r w:rsidRPr="00883FE9">
        <w:rPr>
          <w:rFonts w:eastAsia="Arial" w:cs="Arial"/>
          <w:b/>
          <w:spacing w:val="-1"/>
          <w:szCs w:val="24"/>
        </w:rPr>
        <w:t>Wheeles</w:t>
      </w:r>
      <w:r w:rsidRPr="00883FE9">
        <w:rPr>
          <w:rFonts w:eastAsia="Arial" w:cs="Arial"/>
          <w:b/>
          <w:spacing w:val="-1"/>
          <w:szCs w:val="24"/>
        </w:rPr>
        <w:tab/>
      </w:r>
      <w:r w:rsidRPr="00883FE9">
        <w:rPr>
          <w:rFonts w:eastAsia="Arial" w:cs="Arial"/>
          <w:b/>
          <w:spacing w:val="-1"/>
          <w:szCs w:val="24"/>
        </w:rPr>
        <w:tab/>
        <w:t>aye</w:t>
      </w:r>
    </w:p>
    <w:p w14:paraId="4EE9C475" w14:textId="77777777" w:rsidR="00934EA6" w:rsidRPr="00883FE9" w:rsidRDefault="00934EA6" w:rsidP="00532048">
      <w:pPr>
        <w:tabs>
          <w:tab w:val="left" w:pos="1440"/>
        </w:tabs>
        <w:autoSpaceDE w:val="0"/>
        <w:autoSpaceDN w:val="0"/>
        <w:adjustRightInd w:val="0"/>
        <w:ind w:left="1440"/>
        <w:rPr>
          <w:rFonts w:eastAsia="Arial" w:cs="Arial"/>
          <w:b/>
          <w:spacing w:val="-1"/>
          <w:szCs w:val="24"/>
        </w:rPr>
      </w:pPr>
      <w:r w:rsidRPr="00883FE9">
        <w:rPr>
          <w:rFonts w:eastAsia="Arial" w:cs="Arial"/>
          <w:b/>
          <w:spacing w:val="-1"/>
          <w:szCs w:val="24"/>
        </w:rPr>
        <w:lastRenderedPageBreak/>
        <w:t>Los Huertos</w:t>
      </w:r>
      <w:r w:rsidRPr="00883FE9">
        <w:rPr>
          <w:rFonts w:eastAsia="Arial" w:cs="Arial"/>
          <w:b/>
          <w:spacing w:val="-1"/>
          <w:szCs w:val="24"/>
        </w:rPr>
        <w:tab/>
      </w:r>
      <w:r w:rsidRPr="00883FE9">
        <w:rPr>
          <w:rFonts w:eastAsia="Arial" w:cs="Arial"/>
          <w:b/>
          <w:spacing w:val="-1"/>
          <w:szCs w:val="24"/>
        </w:rPr>
        <w:tab/>
        <w:t>aye</w:t>
      </w:r>
    </w:p>
    <w:p w14:paraId="7922AC72" w14:textId="77777777" w:rsidR="00934EA6" w:rsidRPr="00883FE9" w:rsidRDefault="00934EA6" w:rsidP="00532048">
      <w:pPr>
        <w:tabs>
          <w:tab w:val="left" w:pos="1440"/>
        </w:tabs>
        <w:autoSpaceDE w:val="0"/>
        <w:autoSpaceDN w:val="0"/>
        <w:adjustRightInd w:val="0"/>
        <w:ind w:left="1440"/>
        <w:rPr>
          <w:rFonts w:eastAsia="Arial" w:cs="Arial"/>
          <w:b/>
          <w:spacing w:val="-1"/>
          <w:szCs w:val="24"/>
        </w:rPr>
      </w:pPr>
      <w:r w:rsidRPr="00883FE9">
        <w:rPr>
          <w:rFonts w:eastAsia="Arial" w:cs="Arial"/>
          <w:b/>
          <w:spacing w:val="-1"/>
          <w:szCs w:val="24"/>
        </w:rPr>
        <w:t>Chase</w:t>
      </w:r>
      <w:r w:rsidRPr="00883FE9">
        <w:rPr>
          <w:rFonts w:eastAsia="Arial" w:cs="Arial"/>
          <w:b/>
          <w:spacing w:val="-1"/>
          <w:szCs w:val="24"/>
        </w:rPr>
        <w:tab/>
      </w:r>
      <w:r w:rsidRPr="00883FE9">
        <w:rPr>
          <w:rFonts w:eastAsia="Arial" w:cs="Arial"/>
          <w:b/>
          <w:spacing w:val="-1"/>
          <w:szCs w:val="24"/>
        </w:rPr>
        <w:tab/>
      </w:r>
      <w:r w:rsidRPr="00883FE9">
        <w:rPr>
          <w:rFonts w:eastAsia="Arial" w:cs="Arial"/>
          <w:b/>
          <w:spacing w:val="-1"/>
          <w:szCs w:val="24"/>
        </w:rPr>
        <w:tab/>
        <w:t>aye</w:t>
      </w:r>
    </w:p>
    <w:p w14:paraId="423E797D" w14:textId="77777777" w:rsidR="00934EA6" w:rsidRPr="00883FE9" w:rsidRDefault="00934EA6" w:rsidP="00532048">
      <w:pPr>
        <w:tabs>
          <w:tab w:val="left" w:pos="1440"/>
        </w:tabs>
        <w:autoSpaceDE w:val="0"/>
        <w:autoSpaceDN w:val="0"/>
        <w:adjustRightInd w:val="0"/>
        <w:ind w:left="1440"/>
        <w:rPr>
          <w:rFonts w:eastAsia="Arial" w:cs="Arial"/>
          <w:b/>
          <w:spacing w:val="-1"/>
          <w:szCs w:val="24"/>
        </w:rPr>
      </w:pPr>
      <w:r w:rsidRPr="00883FE9">
        <w:rPr>
          <w:rFonts w:eastAsia="Arial" w:cs="Arial"/>
          <w:b/>
          <w:spacing w:val="-1"/>
          <w:szCs w:val="24"/>
        </w:rPr>
        <w:t>Gilless</w:t>
      </w:r>
      <w:r w:rsidRPr="00883FE9">
        <w:rPr>
          <w:rFonts w:eastAsia="Arial" w:cs="Arial"/>
          <w:b/>
          <w:spacing w:val="-1"/>
          <w:szCs w:val="24"/>
        </w:rPr>
        <w:tab/>
      </w:r>
      <w:r w:rsidRPr="00883FE9">
        <w:rPr>
          <w:rFonts w:eastAsia="Arial" w:cs="Arial"/>
          <w:b/>
          <w:spacing w:val="-1"/>
          <w:szCs w:val="24"/>
        </w:rPr>
        <w:tab/>
        <w:t>aye</w:t>
      </w:r>
    </w:p>
    <w:p w14:paraId="71C795C9" w14:textId="77777777" w:rsidR="00934EA6" w:rsidRPr="00883FE9" w:rsidRDefault="00934EA6" w:rsidP="00276C01">
      <w:pPr>
        <w:tabs>
          <w:tab w:val="left" w:pos="1440"/>
        </w:tabs>
        <w:autoSpaceDE w:val="0"/>
        <w:autoSpaceDN w:val="0"/>
        <w:adjustRightInd w:val="0"/>
        <w:spacing w:before="240"/>
        <w:ind w:left="720"/>
        <w:rPr>
          <w:rFonts w:eastAsia="Arial" w:cs="Arial"/>
          <w:b/>
          <w:spacing w:val="-1"/>
          <w:szCs w:val="24"/>
        </w:rPr>
      </w:pPr>
      <w:r w:rsidRPr="00883FE9">
        <w:rPr>
          <w:rFonts w:eastAsia="Arial" w:cs="Arial"/>
          <w:b/>
          <w:spacing w:val="-1"/>
          <w:szCs w:val="24"/>
        </w:rPr>
        <w:t>The motion passed.</w:t>
      </w:r>
    </w:p>
    <w:p w14:paraId="10CA3702" w14:textId="77777777" w:rsidR="00083292" w:rsidRPr="004B4F4C" w:rsidRDefault="00083292" w:rsidP="00083292">
      <w:pPr>
        <w:pStyle w:val="BodyText"/>
        <w:spacing w:after="0"/>
        <w:ind w:left="0" w:firstLine="0"/>
        <w:rPr>
          <w:iCs/>
          <w:spacing w:val="-1"/>
          <w:sz w:val="24"/>
          <w:szCs w:val="24"/>
        </w:rPr>
      </w:pPr>
    </w:p>
    <w:p w14:paraId="7656FB1D" w14:textId="7B408DFF" w:rsidR="004B4F4C" w:rsidRPr="004B4F4C" w:rsidRDefault="00083292" w:rsidP="004B4F4C">
      <w:pPr>
        <w:widowControl w:val="0"/>
        <w:autoSpaceDE w:val="0"/>
        <w:autoSpaceDN w:val="0"/>
        <w:adjustRightInd w:val="0"/>
        <w:spacing w:before="120" w:after="120"/>
        <w:rPr>
          <w:rFonts w:cs="Arial"/>
          <w:b/>
          <w:iCs/>
          <w:szCs w:val="24"/>
        </w:rPr>
      </w:pPr>
      <w:r w:rsidRPr="004B4F4C">
        <w:rPr>
          <w:rFonts w:cs="Arial"/>
          <w:b/>
          <w:iCs/>
          <w:spacing w:val="-4"/>
          <w:szCs w:val="24"/>
        </w:rPr>
        <w:t>R</w:t>
      </w:r>
      <w:r w:rsidRPr="004B4F4C">
        <w:rPr>
          <w:rFonts w:cs="Arial"/>
          <w:b/>
          <w:iCs/>
          <w:szCs w:val="24"/>
        </w:rPr>
        <w:t>ep</w:t>
      </w:r>
      <w:r w:rsidRPr="004B4F4C">
        <w:rPr>
          <w:rFonts w:cs="Arial"/>
          <w:b/>
          <w:iCs/>
          <w:spacing w:val="-6"/>
          <w:szCs w:val="24"/>
        </w:rPr>
        <w:t>o</w:t>
      </w:r>
      <w:r w:rsidRPr="004B4F4C">
        <w:rPr>
          <w:rFonts w:cs="Arial"/>
          <w:b/>
          <w:iCs/>
          <w:spacing w:val="-2"/>
          <w:szCs w:val="24"/>
        </w:rPr>
        <w:t>r</w:t>
      </w:r>
      <w:r w:rsidRPr="004B4F4C">
        <w:rPr>
          <w:rFonts w:cs="Arial"/>
          <w:b/>
          <w:iCs/>
          <w:szCs w:val="24"/>
        </w:rPr>
        <w:t>t</w:t>
      </w:r>
      <w:r w:rsidRPr="004B4F4C">
        <w:rPr>
          <w:rFonts w:cs="Arial"/>
          <w:b/>
          <w:iCs/>
          <w:spacing w:val="-5"/>
          <w:szCs w:val="24"/>
        </w:rPr>
        <w:t xml:space="preserve"> </w:t>
      </w:r>
      <w:r w:rsidRPr="004B4F4C">
        <w:rPr>
          <w:rFonts w:cs="Arial"/>
          <w:b/>
          <w:iCs/>
          <w:spacing w:val="-6"/>
          <w:szCs w:val="24"/>
        </w:rPr>
        <w:t>o</w:t>
      </w:r>
      <w:r w:rsidRPr="004B4F4C">
        <w:rPr>
          <w:rFonts w:cs="Arial"/>
          <w:b/>
          <w:iCs/>
          <w:szCs w:val="24"/>
        </w:rPr>
        <w:t>f</w:t>
      </w:r>
      <w:r w:rsidRPr="004B4F4C">
        <w:rPr>
          <w:rFonts w:cs="Arial"/>
          <w:b/>
          <w:iCs/>
          <w:spacing w:val="-5"/>
          <w:szCs w:val="24"/>
        </w:rPr>
        <w:t xml:space="preserve"> </w:t>
      </w:r>
      <w:r w:rsidRPr="004B4F4C">
        <w:rPr>
          <w:rFonts w:cs="Arial"/>
          <w:b/>
          <w:iCs/>
          <w:spacing w:val="-4"/>
          <w:szCs w:val="24"/>
        </w:rPr>
        <w:t>B</w:t>
      </w:r>
      <w:r w:rsidRPr="004B4F4C">
        <w:rPr>
          <w:rFonts w:cs="Arial"/>
          <w:b/>
          <w:iCs/>
          <w:spacing w:val="-6"/>
          <w:szCs w:val="24"/>
        </w:rPr>
        <w:t>o</w:t>
      </w:r>
      <w:r w:rsidRPr="004B4F4C">
        <w:rPr>
          <w:rFonts w:cs="Arial"/>
          <w:b/>
          <w:iCs/>
          <w:szCs w:val="24"/>
        </w:rPr>
        <w:t>a</w:t>
      </w:r>
      <w:r w:rsidRPr="004B4F4C">
        <w:rPr>
          <w:rFonts w:cs="Arial"/>
          <w:b/>
          <w:iCs/>
          <w:spacing w:val="-4"/>
          <w:szCs w:val="24"/>
        </w:rPr>
        <w:t>r</w:t>
      </w:r>
      <w:r w:rsidRPr="004B4F4C">
        <w:rPr>
          <w:rFonts w:cs="Arial"/>
          <w:b/>
          <w:iCs/>
          <w:szCs w:val="24"/>
        </w:rPr>
        <w:t>d</w:t>
      </w:r>
      <w:r w:rsidRPr="004B4F4C">
        <w:rPr>
          <w:rFonts w:cs="Arial"/>
          <w:b/>
          <w:iCs/>
          <w:spacing w:val="-4"/>
          <w:szCs w:val="24"/>
        </w:rPr>
        <w:t>’</w:t>
      </w:r>
      <w:r w:rsidRPr="004B4F4C">
        <w:rPr>
          <w:rFonts w:cs="Arial"/>
          <w:b/>
          <w:iCs/>
          <w:szCs w:val="24"/>
        </w:rPr>
        <w:t>s</w:t>
      </w:r>
      <w:r w:rsidRPr="004B4F4C">
        <w:rPr>
          <w:rFonts w:cs="Arial"/>
          <w:b/>
          <w:iCs/>
          <w:spacing w:val="-6"/>
          <w:szCs w:val="24"/>
        </w:rPr>
        <w:t xml:space="preserve"> </w:t>
      </w:r>
      <w:r w:rsidRPr="004B4F4C">
        <w:rPr>
          <w:rFonts w:cs="Arial"/>
          <w:b/>
          <w:iCs/>
          <w:spacing w:val="-4"/>
          <w:szCs w:val="24"/>
        </w:rPr>
        <w:t>A</w:t>
      </w:r>
      <w:r w:rsidRPr="004B4F4C">
        <w:rPr>
          <w:rFonts w:cs="Arial"/>
          <w:b/>
          <w:iCs/>
          <w:szCs w:val="24"/>
        </w:rPr>
        <w:t>d</w:t>
      </w:r>
      <w:r w:rsidRPr="004B4F4C">
        <w:rPr>
          <w:rFonts w:cs="Arial"/>
          <w:b/>
          <w:iCs/>
          <w:spacing w:val="-5"/>
          <w:szCs w:val="24"/>
        </w:rPr>
        <w:t>v</w:t>
      </w:r>
      <w:r w:rsidRPr="004B4F4C">
        <w:rPr>
          <w:rFonts w:cs="Arial"/>
          <w:b/>
          <w:iCs/>
          <w:spacing w:val="-4"/>
          <w:szCs w:val="24"/>
        </w:rPr>
        <w:t>i</w:t>
      </w:r>
      <w:r w:rsidRPr="004B4F4C">
        <w:rPr>
          <w:rFonts w:cs="Arial"/>
          <w:b/>
          <w:iCs/>
          <w:szCs w:val="24"/>
        </w:rPr>
        <w:t>s</w:t>
      </w:r>
      <w:r w:rsidRPr="004B4F4C">
        <w:rPr>
          <w:rFonts w:cs="Arial"/>
          <w:b/>
          <w:iCs/>
          <w:spacing w:val="-6"/>
          <w:szCs w:val="24"/>
        </w:rPr>
        <w:t>o</w:t>
      </w:r>
      <w:r w:rsidRPr="004B4F4C">
        <w:rPr>
          <w:rFonts w:cs="Arial"/>
          <w:b/>
          <w:iCs/>
          <w:spacing w:val="-4"/>
          <w:szCs w:val="24"/>
        </w:rPr>
        <w:t>r</w:t>
      </w:r>
      <w:r w:rsidRPr="004B4F4C">
        <w:rPr>
          <w:rFonts w:cs="Arial"/>
          <w:b/>
          <w:iCs/>
          <w:szCs w:val="24"/>
        </w:rPr>
        <w:t>y</w:t>
      </w:r>
      <w:r w:rsidRPr="004B4F4C">
        <w:rPr>
          <w:rFonts w:cs="Arial"/>
          <w:b/>
          <w:iCs/>
          <w:spacing w:val="-6"/>
          <w:szCs w:val="24"/>
        </w:rPr>
        <w:t xml:space="preserve"> </w:t>
      </w:r>
      <w:r w:rsidRPr="004B4F4C">
        <w:rPr>
          <w:rFonts w:cs="Arial"/>
          <w:b/>
          <w:iCs/>
          <w:spacing w:val="-4"/>
          <w:szCs w:val="24"/>
        </w:rPr>
        <w:t>C</w:t>
      </w:r>
      <w:r w:rsidRPr="004B4F4C">
        <w:rPr>
          <w:rFonts w:cs="Arial"/>
          <w:b/>
          <w:iCs/>
          <w:szCs w:val="24"/>
        </w:rPr>
        <w:t>o</w:t>
      </w:r>
      <w:r w:rsidRPr="004B4F4C">
        <w:rPr>
          <w:rFonts w:cs="Arial"/>
          <w:b/>
          <w:iCs/>
          <w:spacing w:val="-4"/>
          <w:szCs w:val="24"/>
        </w:rPr>
        <w:t>m</w:t>
      </w:r>
      <w:r w:rsidRPr="004B4F4C">
        <w:rPr>
          <w:rFonts w:cs="Arial"/>
          <w:b/>
          <w:iCs/>
          <w:spacing w:val="-2"/>
          <w:szCs w:val="24"/>
        </w:rPr>
        <w:t>m</w:t>
      </w:r>
      <w:r w:rsidRPr="004B4F4C">
        <w:rPr>
          <w:rFonts w:cs="Arial"/>
          <w:b/>
          <w:iCs/>
          <w:spacing w:val="-6"/>
          <w:szCs w:val="24"/>
        </w:rPr>
        <w:t>i</w:t>
      </w:r>
      <w:r w:rsidRPr="004B4F4C">
        <w:rPr>
          <w:rFonts w:cs="Arial"/>
          <w:b/>
          <w:iCs/>
          <w:spacing w:val="-4"/>
          <w:szCs w:val="24"/>
        </w:rPr>
        <w:t>t</w:t>
      </w:r>
      <w:r w:rsidRPr="004B4F4C">
        <w:rPr>
          <w:rFonts w:cs="Arial"/>
          <w:b/>
          <w:iCs/>
          <w:spacing w:val="-2"/>
          <w:szCs w:val="24"/>
        </w:rPr>
        <w:t>t</w:t>
      </w:r>
      <w:r w:rsidRPr="004B4F4C">
        <w:rPr>
          <w:rFonts w:cs="Arial"/>
          <w:b/>
          <w:iCs/>
          <w:szCs w:val="24"/>
        </w:rPr>
        <w:t>e</w:t>
      </w:r>
      <w:r w:rsidRPr="004B4F4C">
        <w:rPr>
          <w:rFonts w:cs="Arial"/>
          <w:b/>
          <w:iCs/>
          <w:spacing w:val="-6"/>
          <w:szCs w:val="24"/>
        </w:rPr>
        <w:t>e</w:t>
      </w:r>
      <w:r w:rsidRPr="004B4F4C">
        <w:rPr>
          <w:rFonts w:cs="Arial"/>
          <w:b/>
          <w:iCs/>
          <w:szCs w:val="24"/>
        </w:rPr>
        <w:t>s</w:t>
      </w:r>
    </w:p>
    <w:p w14:paraId="61BD2E13" w14:textId="77777777" w:rsidR="00083292" w:rsidRDefault="00083292" w:rsidP="001800DD">
      <w:pPr>
        <w:pStyle w:val="Default"/>
        <w:numPr>
          <w:ilvl w:val="0"/>
          <w:numId w:val="15"/>
        </w:numPr>
        <w:rPr>
          <w:rFonts w:eastAsia="Arial" w:cstheme="minorBidi"/>
          <w:color w:val="auto"/>
          <w:spacing w:val="-1"/>
        </w:rPr>
      </w:pPr>
      <w:r>
        <w:rPr>
          <w:rFonts w:eastAsia="Arial" w:cstheme="minorBidi"/>
          <w:color w:val="auto"/>
          <w:spacing w:val="-1"/>
        </w:rPr>
        <w:t>Effectiveness Monitoring Committee – Sue Husari, Co-Chair</w:t>
      </w:r>
    </w:p>
    <w:p w14:paraId="319D7BC6" w14:textId="717B5653" w:rsidR="00083292" w:rsidRDefault="00083292" w:rsidP="001800DD">
      <w:pPr>
        <w:pStyle w:val="ListParagraph"/>
        <w:widowControl w:val="0"/>
        <w:numPr>
          <w:ilvl w:val="0"/>
          <w:numId w:val="14"/>
        </w:numPr>
        <w:autoSpaceDE w:val="0"/>
        <w:autoSpaceDN w:val="0"/>
        <w:adjustRightInd w:val="0"/>
        <w:spacing w:before="120" w:after="120"/>
        <w:rPr>
          <w:rFonts w:eastAsia="Arial" w:cs="Arial"/>
          <w:spacing w:val="-1"/>
          <w:szCs w:val="24"/>
        </w:rPr>
      </w:pPr>
      <w:r w:rsidRPr="00083292">
        <w:rPr>
          <w:rFonts w:eastAsia="Arial" w:cs="Arial"/>
          <w:spacing w:val="-1"/>
          <w:szCs w:val="24"/>
        </w:rPr>
        <w:t xml:space="preserve">Board Consideration of </w:t>
      </w:r>
      <w:r w:rsidR="004B4F4C">
        <w:rPr>
          <w:rFonts w:eastAsia="Arial" w:cs="Arial"/>
          <w:spacing w:val="-1"/>
          <w:szCs w:val="24"/>
        </w:rPr>
        <w:t xml:space="preserve">2020 </w:t>
      </w:r>
      <w:r w:rsidRPr="00083292">
        <w:rPr>
          <w:rFonts w:eastAsia="Arial" w:cs="Arial"/>
          <w:spacing w:val="-1"/>
          <w:szCs w:val="24"/>
        </w:rPr>
        <w:t>Annual Report and Workplan</w:t>
      </w:r>
    </w:p>
    <w:p w14:paraId="01A231DA" w14:textId="77777777" w:rsidR="00934EA6" w:rsidRPr="00074E6A" w:rsidRDefault="00934EA6" w:rsidP="00532048">
      <w:pPr>
        <w:ind w:left="1080" w:right="-360"/>
        <w:rPr>
          <w:rFonts w:eastAsia="Arial" w:cs="Arial"/>
          <w:b/>
          <w:spacing w:val="-1"/>
          <w:szCs w:val="24"/>
        </w:rPr>
      </w:pPr>
      <w:r w:rsidRPr="00074E6A">
        <w:rPr>
          <w:rFonts w:eastAsia="Arial" w:cs="Arial"/>
          <w:b/>
          <w:spacing w:val="-1"/>
          <w:szCs w:val="24"/>
        </w:rPr>
        <w:t>04-21-04</w:t>
      </w:r>
      <w:r w:rsidR="00074E6A">
        <w:rPr>
          <w:rFonts w:eastAsia="Arial" w:cs="Arial"/>
          <w:b/>
          <w:spacing w:val="-1"/>
          <w:szCs w:val="24"/>
        </w:rPr>
        <w:tab/>
      </w:r>
      <w:r w:rsidRPr="00074E6A">
        <w:rPr>
          <w:rFonts w:eastAsia="Arial" w:cs="Arial"/>
          <w:b/>
          <w:spacing w:val="-1"/>
          <w:szCs w:val="24"/>
        </w:rPr>
        <w:t>Member Husari moved to approve the Effectiveness Monitoring Committee 2020 Annual Report and Workplan. Chair Gilless seconded.</w:t>
      </w:r>
    </w:p>
    <w:p w14:paraId="465F2048" w14:textId="77777777" w:rsidR="00934EA6" w:rsidRDefault="00934EA6" w:rsidP="00934EA6">
      <w:pPr>
        <w:ind w:left="-360" w:right="-360"/>
        <w:rPr>
          <w:rFonts w:eastAsia="Arial" w:cs="Arial"/>
          <w:spacing w:val="-1"/>
          <w:szCs w:val="24"/>
        </w:rPr>
      </w:pPr>
    </w:p>
    <w:p w14:paraId="4A664AD1" w14:textId="77777777" w:rsidR="00934EA6" w:rsidRPr="00883FE9" w:rsidRDefault="00934EA6" w:rsidP="00532048">
      <w:pPr>
        <w:widowControl w:val="0"/>
        <w:tabs>
          <w:tab w:val="left" w:pos="512"/>
          <w:tab w:val="left" w:pos="1170"/>
        </w:tabs>
        <w:spacing w:after="100"/>
        <w:ind w:left="720"/>
        <w:rPr>
          <w:rFonts w:eastAsia="Arial" w:cs="Arial"/>
          <w:b/>
          <w:spacing w:val="-1"/>
          <w:szCs w:val="24"/>
        </w:rPr>
      </w:pPr>
      <w:r w:rsidRPr="00883FE9">
        <w:rPr>
          <w:rFonts w:eastAsia="Arial" w:cs="Arial"/>
          <w:b/>
          <w:spacing w:val="-1"/>
          <w:szCs w:val="24"/>
        </w:rPr>
        <w:t>Roll Call:</w:t>
      </w:r>
    </w:p>
    <w:p w14:paraId="5150FF01" w14:textId="77777777" w:rsidR="00934EA6" w:rsidRPr="00883FE9" w:rsidRDefault="00934EA6" w:rsidP="00532048">
      <w:pPr>
        <w:tabs>
          <w:tab w:val="left" w:pos="720"/>
          <w:tab w:val="left" w:pos="1440"/>
          <w:tab w:val="left" w:pos="2160"/>
          <w:tab w:val="left" w:pos="2880"/>
          <w:tab w:val="left" w:pos="3600"/>
          <w:tab w:val="left" w:pos="4320"/>
          <w:tab w:val="center" w:pos="5580"/>
        </w:tabs>
        <w:autoSpaceDE w:val="0"/>
        <w:autoSpaceDN w:val="0"/>
        <w:adjustRightInd w:val="0"/>
        <w:ind w:left="720" w:firstLine="720"/>
        <w:rPr>
          <w:rFonts w:eastAsia="Arial" w:cs="Arial"/>
          <w:b/>
          <w:spacing w:val="-1"/>
          <w:szCs w:val="24"/>
        </w:rPr>
      </w:pPr>
      <w:r w:rsidRPr="00883FE9">
        <w:rPr>
          <w:rFonts w:eastAsia="Arial" w:cs="Arial"/>
          <w:b/>
          <w:spacing w:val="-1"/>
          <w:szCs w:val="24"/>
        </w:rPr>
        <w:t>Wade</w:t>
      </w:r>
      <w:r w:rsidRPr="00883FE9">
        <w:rPr>
          <w:rFonts w:eastAsia="Arial" w:cs="Arial"/>
          <w:b/>
          <w:spacing w:val="-1"/>
          <w:szCs w:val="24"/>
        </w:rPr>
        <w:tab/>
      </w:r>
      <w:r w:rsidRPr="00883FE9">
        <w:rPr>
          <w:rFonts w:eastAsia="Arial" w:cs="Arial"/>
          <w:b/>
          <w:spacing w:val="-1"/>
          <w:szCs w:val="24"/>
        </w:rPr>
        <w:tab/>
      </w:r>
      <w:r w:rsidR="00532048">
        <w:rPr>
          <w:rFonts w:eastAsia="Arial" w:cs="Arial"/>
          <w:b/>
          <w:spacing w:val="-1"/>
          <w:szCs w:val="24"/>
        </w:rPr>
        <w:tab/>
      </w:r>
      <w:r w:rsidRPr="00883FE9">
        <w:rPr>
          <w:rFonts w:eastAsia="Arial" w:cs="Arial"/>
          <w:b/>
          <w:spacing w:val="-1"/>
          <w:szCs w:val="24"/>
        </w:rPr>
        <w:t>aye</w:t>
      </w:r>
    </w:p>
    <w:p w14:paraId="2B53A35B" w14:textId="77777777" w:rsidR="00934EA6" w:rsidRPr="00883FE9" w:rsidRDefault="00934EA6" w:rsidP="00532048">
      <w:pPr>
        <w:tabs>
          <w:tab w:val="left" w:pos="720"/>
        </w:tabs>
        <w:autoSpaceDE w:val="0"/>
        <w:autoSpaceDN w:val="0"/>
        <w:adjustRightInd w:val="0"/>
        <w:ind w:left="720" w:firstLine="720"/>
        <w:rPr>
          <w:rFonts w:eastAsia="Arial" w:cs="Arial"/>
          <w:b/>
          <w:spacing w:val="-1"/>
          <w:szCs w:val="24"/>
        </w:rPr>
      </w:pPr>
      <w:r w:rsidRPr="00883FE9">
        <w:rPr>
          <w:rFonts w:eastAsia="Arial" w:cs="Arial"/>
          <w:b/>
          <w:spacing w:val="-1"/>
          <w:szCs w:val="24"/>
        </w:rPr>
        <w:t>Husari</w:t>
      </w:r>
      <w:r w:rsidRPr="00883FE9">
        <w:rPr>
          <w:rFonts w:eastAsia="Arial" w:cs="Arial"/>
          <w:b/>
          <w:spacing w:val="-1"/>
          <w:szCs w:val="24"/>
        </w:rPr>
        <w:tab/>
      </w:r>
      <w:r w:rsidRPr="00883FE9">
        <w:rPr>
          <w:rFonts w:eastAsia="Arial" w:cs="Arial"/>
          <w:b/>
          <w:spacing w:val="-1"/>
          <w:szCs w:val="24"/>
        </w:rPr>
        <w:tab/>
        <w:t>aye</w:t>
      </w:r>
    </w:p>
    <w:p w14:paraId="42AE934E" w14:textId="77777777" w:rsidR="00934EA6" w:rsidRPr="00883FE9" w:rsidRDefault="00934EA6" w:rsidP="00532048">
      <w:pPr>
        <w:tabs>
          <w:tab w:val="left" w:pos="720"/>
        </w:tabs>
        <w:autoSpaceDE w:val="0"/>
        <w:autoSpaceDN w:val="0"/>
        <w:adjustRightInd w:val="0"/>
        <w:ind w:left="720" w:firstLine="720"/>
        <w:rPr>
          <w:rFonts w:eastAsia="Arial" w:cs="Arial"/>
          <w:b/>
          <w:spacing w:val="-1"/>
          <w:szCs w:val="24"/>
        </w:rPr>
      </w:pPr>
      <w:r w:rsidRPr="00883FE9">
        <w:rPr>
          <w:rFonts w:eastAsia="Arial" w:cs="Arial"/>
          <w:b/>
          <w:spacing w:val="-1"/>
          <w:szCs w:val="24"/>
        </w:rPr>
        <w:t>Jani</w:t>
      </w:r>
      <w:r w:rsidRPr="00883FE9">
        <w:rPr>
          <w:rFonts w:eastAsia="Arial" w:cs="Arial"/>
          <w:b/>
          <w:spacing w:val="-1"/>
          <w:szCs w:val="24"/>
        </w:rPr>
        <w:tab/>
      </w:r>
      <w:r w:rsidRPr="00883FE9">
        <w:rPr>
          <w:rFonts w:eastAsia="Arial" w:cs="Arial"/>
          <w:b/>
          <w:spacing w:val="-1"/>
          <w:szCs w:val="24"/>
        </w:rPr>
        <w:tab/>
      </w:r>
      <w:r w:rsidR="00532048">
        <w:rPr>
          <w:rFonts w:eastAsia="Arial" w:cs="Arial"/>
          <w:b/>
          <w:spacing w:val="-1"/>
          <w:szCs w:val="24"/>
        </w:rPr>
        <w:tab/>
      </w:r>
      <w:r w:rsidRPr="00883FE9">
        <w:rPr>
          <w:rFonts w:eastAsia="Arial" w:cs="Arial"/>
          <w:b/>
          <w:spacing w:val="-1"/>
          <w:szCs w:val="24"/>
        </w:rPr>
        <w:t>aye</w:t>
      </w:r>
    </w:p>
    <w:p w14:paraId="3E55E87C" w14:textId="77777777" w:rsidR="00934EA6" w:rsidRPr="00883FE9" w:rsidRDefault="00934EA6" w:rsidP="00532048">
      <w:pPr>
        <w:tabs>
          <w:tab w:val="left" w:pos="720"/>
        </w:tabs>
        <w:autoSpaceDE w:val="0"/>
        <w:autoSpaceDN w:val="0"/>
        <w:adjustRightInd w:val="0"/>
        <w:ind w:left="720" w:firstLine="720"/>
        <w:rPr>
          <w:rFonts w:eastAsia="Arial" w:cs="Arial"/>
          <w:b/>
          <w:spacing w:val="-1"/>
          <w:szCs w:val="24"/>
        </w:rPr>
      </w:pPr>
      <w:r w:rsidRPr="00883FE9">
        <w:rPr>
          <w:rFonts w:eastAsia="Arial" w:cs="Arial"/>
          <w:b/>
          <w:spacing w:val="-1"/>
          <w:szCs w:val="24"/>
        </w:rPr>
        <w:t>Delbar</w:t>
      </w:r>
      <w:r w:rsidRPr="00883FE9">
        <w:rPr>
          <w:rFonts w:eastAsia="Arial" w:cs="Arial"/>
          <w:b/>
          <w:spacing w:val="-1"/>
          <w:szCs w:val="24"/>
        </w:rPr>
        <w:tab/>
      </w:r>
      <w:r w:rsidRPr="00883FE9">
        <w:rPr>
          <w:rFonts w:eastAsia="Arial" w:cs="Arial"/>
          <w:b/>
          <w:spacing w:val="-1"/>
          <w:szCs w:val="24"/>
        </w:rPr>
        <w:tab/>
        <w:t>absent</w:t>
      </w:r>
    </w:p>
    <w:p w14:paraId="00C4AC07" w14:textId="77777777" w:rsidR="00934EA6" w:rsidRPr="00883FE9" w:rsidRDefault="00934EA6" w:rsidP="00532048">
      <w:pPr>
        <w:tabs>
          <w:tab w:val="left" w:pos="720"/>
        </w:tabs>
        <w:autoSpaceDE w:val="0"/>
        <w:autoSpaceDN w:val="0"/>
        <w:adjustRightInd w:val="0"/>
        <w:ind w:left="720" w:firstLine="720"/>
        <w:rPr>
          <w:rFonts w:eastAsia="Arial" w:cs="Arial"/>
          <w:b/>
          <w:spacing w:val="-1"/>
          <w:szCs w:val="24"/>
        </w:rPr>
      </w:pPr>
      <w:r w:rsidRPr="00883FE9">
        <w:rPr>
          <w:rFonts w:eastAsia="Arial" w:cs="Arial"/>
          <w:b/>
          <w:spacing w:val="-1"/>
          <w:szCs w:val="24"/>
        </w:rPr>
        <w:t>Wheeles</w:t>
      </w:r>
      <w:r w:rsidRPr="00883FE9">
        <w:rPr>
          <w:rFonts w:eastAsia="Arial" w:cs="Arial"/>
          <w:b/>
          <w:spacing w:val="-1"/>
          <w:szCs w:val="24"/>
        </w:rPr>
        <w:tab/>
      </w:r>
      <w:r w:rsidRPr="00883FE9">
        <w:rPr>
          <w:rFonts w:eastAsia="Arial" w:cs="Arial"/>
          <w:b/>
          <w:spacing w:val="-1"/>
          <w:szCs w:val="24"/>
        </w:rPr>
        <w:tab/>
        <w:t>aye</w:t>
      </w:r>
    </w:p>
    <w:p w14:paraId="140826E4" w14:textId="77777777" w:rsidR="00934EA6" w:rsidRPr="00883FE9" w:rsidRDefault="00934EA6" w:rsidP="00532048">
      <w:pPr>
        <w:tabs>
          <w:tab w:val="left" w:pos="720"/>
        </w:tabs>
        <w:autoSpaceDE w:val="0"/>
        <w:autoSpaceDN w:val="0"/>
        <w:adjustRightInd w:val="0"/>
        <w:ind w:left="720" w:firstLine="720"/>
        <w:rPr>
          <w:rFonts w:eastAsia="Arial" w:cs="Arial"/>
          <w:b/>
          <w:spacing w:val="-1"/>
          <w:szCs w:val="24"/>
        </w:rPr>
      </w:pPr>
      <w:r w:rsidRPr="00883FE9">
        <w:rPr>
          <w:rFonts w:eastAsia="Arial" w:cs="Arial"/>
          <w:b/>
          <w:spacing w:val="-1"/>
          <w:szCs w:val="24"/>
        </w:rPr>
        <w:t>Los Huertos</w:t>
      </w:r>
      <w:r w:rsidRPr="00883FE9">
        <w:rPr>
          <w:rFonts w:eastAsia="Arial" w:cs="Arial"/>
          <w:b/>
          <w:spacing w:val="-1"/>
          <w:szCs w:val="24"/>
        </w:rPr>
        <w:tab/>
      </w:r>
      <w:r w:rsidR="00532048">
        <w:rPr>
          <w:rFonts w:eastAsia="Arial" w:cs="Arial"/>
          <w:b/>
          <w:spacing w:val="-1"/>
          <w:szCs w:val="24"/>
        </w:rPr>
        <w:tab/>
      </w:r>
      <w:r w:rsidRPr="00883FE9">
        <w:rPr>
          <w:rFonts w:eastAsia="Arial" w:cs="Arial"/>
          <w:b/>
          <w:spacing w:val="-1"/>
          <w:szCs w:val="24"/>
        </w:rPr>
        <w:t>aye</w:t>
      </w:r>
    </w:p>
    <w:p w14:paraId="17C8C1F6" w14:textId="77777777" w:rsidR="00934EA6" w:rsidRPr="00883FE9" w:rsidRDefault="00934EA6" w:rsidP="00532048">
      <w:pPr>
        <w:tabs>
          <w:tab w:val="left" w:pos="720"/>
        </w:tabs>
        <w:autoSpaceDE w:val="0"/>
        <w:autoSpaceDN w:val="0"/>
        <w:adjustRightInd w:val="0"/>
        <w:ind w:left="720" w:firstLine="720"/>
        <w:rPr>
          <w:rFonts w:eastAsia="Arial" w:cs="Arial"/>
          <w:b/>
          <w:spacing w:val="-1"/>
          <w:szCs w:val="24"/>
        </w:rPr>
      </w:pPr>
      <w:r w:rsidRPr="00883FE9">
        <w:rPr>
          <w:rFonts w:eastAsia="Arial" w:cs="Arial"/>
          <w:b/>
          <w:spacing w:val="-1"/>
          <w:szCs w:val="24"/>
        </w:rPr>
        <w:t>Chase</w:t>
      </w:r>
      <w:r w:rsidRPr="00883FE9">
        <w:rPr>
          <w:rFonts w:eastAsia="Arial" w:cs="Arial"/>
          <w:b/>
          <w:spacing w:val="-1"/>
          <w:szCs w:val="24"/>
        </w:rPr>
        <w:tab/>
      </w:r>
      <w:r w:rsidRPr="00883FE9">
        <w:rPr>
          <w:rFonts w:eastAsia="Arial" w:cs="Arial"/>
          <w:b/>
          <w:spacing w:val="-1"/>
          <w:szCs w:val="24"/>
        </w:rPr>
        <w:tab/>
      </w:r>
      <w:r w:rsidR="00532048">
        <w:rPr>
          <w:rFonts w:eastAsia="Arial" w:cs="Arial"/>
          <w:b/>
          <w:spacing w:val="-1"/>
          <w:szCs w:val="24"/>
        </w:rPr>
        <w:tab/>
      </w:r>
      <w:r w:rsidRPr="00883FE9">
        <w:rPr>
          <w:rFonts w:eastAsia="Arial" w:cs="Arial"/>
          <w:b/>
          <w:spacing w:val="-1"/>
          <w:szCs w:val="24"/>
        </w:rPr>
        <w:t>aye</w:t>
      </w:r>
    </w:p>
    <w:p w14:paraId="0BC5C423" w14:textId="77777777" w:rsidR="00934EA6" w:rsidRPr="00883FE9" w:rsidRDefault="00934EA6" w:rsidP="00532048">
      <w:pPr>
        <w:tabs>
          <w:tab w:val="left" w:pos="720"/>
        </w:tabs>
        <w:autoSpaceDE w:val="0"/>
        <w:autoSpaceDN w:val="0"/>
        <w:adjustRightInd w:val="0"/>
        <w:ind w:left="720" w:firstLine="720"/>
        <w:rPr>
          <w:rFonts w:eastAsia="Arial" w:cs="Arial"/>
          <w:b/>
          <w:spacing w:val="-1"/>
          <w:szCs w:val="24"/>
        </w:rPr>
      </w:pPr>
      <w:r w:rsidRPr="00883FE9">
        <w:rPr>
          <w:rFonts w:eastAsia="Arial" w:cs="Arial"/>
          <w:b/>
          <w:spacing w:val="-1"/>
          <w:szCs w:val="24"/>
        </w:rPr>
        <w:t>Gilless</w:t>
      </w:r>
      <w:r w:rsidRPr="00883FE9">
        <w:rPr>
          <w:rFonts w:eastAsia="Arial" w:cs="Arial"/>
          <w:b/>
          <w:spacing w:val="-1"/>
          <w:szCs w:val="24"/>
        </w:rPr>
        <w:tab/>
      </w:r>
      <w:r w:rsidRPr="00883FE9">
        <w:rPr>
          <w:rFonts w:eastAsia="Arial" w:cs="Arial"/>
          <w:b/>
          <w:spacing w:val="-1"/>
          <w:szCs w:val="24"/>
        </w:rPr>
        <w:tab/>
        <w:t>aye</w:t>
      </w:r>
    </w:p>
    <w:p w14:paraId="3D0232AB" w14:textId="77777777" w:rsidR="00934EA6" w:rsidRPr="00883FE9" w:rsidRDefault="00934EA6" w:rsidP="00276C01">
      <w:pPr>
        <w:tabs>
          <w:tab w:val="left" w:pos="720"/>
        </w:tabs>
        <w:autoSpaceDE w:val="0"/>
        <w:autoSpaceDN w:val="0"/>
        <w:adjustRightInd w:val="0"/>
        <w:spacing w:before="240"/>
        <w:ind w:firstLine="720"/>
        <w:rPr>
          <w:rFonts w:eastAsia="Arial" w:cs="Arial"/>
          <w:b/>
          <w:spacing w:val="-1"/>
          <w:szCs w:val="24"/>
        </w:rPr>
      </w:pPr>
      <w:r w:rsidRPr="00883FE9">
        <w:rPr>
          <w:rFonts w:eastAsia="Arial" w:cs="Arial"/>
          <w:b/>
          <w:spacing w:val="-1"/>
          <w:szCs w:val="24"/>
        </w:rPr>
        <w:t>The motion passed.</w:t>
      </w:r>
    </w:p>
    <w:p w14:paraId="185E91F1" w14:textId="77777777" w:rsidR="00074E6A" w:rsidRDefault="00074E6A" w:rsidP="00083292">
      <w:pPr>
        <w:pStyle w:val="Heading2"/>
        <w:rPr>
          <w:i w:val="0"/>
          <w:spacing w:val="-4"/>
        </w:rPr>
      </w:pPr>
    </w:p>
    <w:p w14:paraId="7F11952D" w14:textId="77777777" w:rsidR="00083292" w:rsidRPr="00083292" w:rsidRDefault="00083292" w:rsidP="00083292">
      <w:pPr>
        <w:pStyle w:val="Heading2"/>
        <w:rPr>
          <w:i w:val="0"/>
          <w:spacing w:val="-4"/>
        </w:rPr>
      </w:pPr>
      <w:r w:rsidRPr="00083292">
        <w:rPr>
          <w:i w:val="0"/>
          <w:spacing w:val="-4"/>
        </w:rPr>
        <w:t>SPECIAL BOARD HEARINGS/REPORTS</w:t>
      </w:r>
    </w:p>
    <w:p w14:paraId="6094DC40" w14:textId="77777777" w:rsidR="00083292" w:rsidRDefault="00083292" w:rsidP="00083292">
      <w:pPr>
        <w:pStyle w:val="ListParagraph"/>
        <w:rPr>
          <w:highlight w:val="yellow"/>
        </w:rPr>
      </w:pPr>
    </w:p>
    <w:p w14:paraId="49D27BA9" w14:textId="527BE70E" w:rsidR="00083292" w:rsidRPr="004B4F4C" w:rsidRDefault="00233367" w:rsidP="001800DD">
      <w:pPr>
        <w:pStyle w:val="ListParagraph"/>
        <w:numPr>
          <w:ilvl w:val="0"/>
          <w:numId w:val="13"/>
        </w:numPr>
        <w:spacing w:after="0"/>
        <w:rPr>
          <w:rFonts w:ascii="Calibri" w:hAnsi="Calibri"/>
          <w:color w:val="000000"/>
          <w:spacing w:val="0"/>
          <w:szCs w:val="24"/>
        </w:rPr>
      </w:pPr>
      <w:r>
        <w:rPr>
          <w:b/>
          <w:bCs/>
          <w:color w:val="000000"/>
          <w:szCs w:val="24"/>
          <w:shd w:val="clear" w:color="auto" w:fill="FFFFFF"/>
        </w:rPr>
        <w:t>PRESENTATION</w:t>
      </w:r>
      <w:r w:rsidR="00083292">
        <w:rPr>
          <w:b/>
          <w:bCs/>
          <w:color w:val="000000"/>
          <w:szCs w:val="24"/>
          <w:shd w:val="clear" w:color="auto" w:fill="FFFFFF"/>
        </w:rPr>
        <w:t>:  Status of Fire Hazard Severity Remapping. </w:t>
      </w:r>
      <w:r w:rsidR="00083292">
        <w:rPr>
          <w:b/>
          <w:bCs/>
          <w:color w:val="000000"/>
          <w:szCs w:val="24"/>
        </w:rPr>
        <w:t>Using Climate Data to Inform Statewide Hazard Mapping to People and Property.</w:t>
      </w:r>
      <w:r w:rsidR="00083292">
        <w:rPr>
          <w:color w:val="000000"/>
          <w:szCs w:val="24"/>
        </w:rPr>
        <w:t xml:space="preserve"> Daniel Berlant, Assistant Deputy Director, CAL FIRE and David Sapsis, Research Supervisor, CAL FIRE </w:t>
      </w:r>
      <w:proofErr w:type="spellStart"/>
      <w:r w:rsidR="00083292">
        <w:rPr>
          <w:color w:val="000000"/>
          <w:szCs w:val="24"/>
        </w:rPr>
        <w:t>Fire</w:t>
      </w:r>
      <w:proofErr w:type="spellEnd"/>
      <w:r w:rsidR="00083292">
        <w:rPr>
          <w:color w:val="000000"/>
          <w:szCs w:val="24"/>
        </w:rPr>
        <w:t xml:space="preserve"> and Resource Assessment Program</w:t>
      </w:r>
      <w:r w:rsidR="003621F4">
        <w:rPr>
          <w:color w:val="000000"/>
          <w:szCs w:val="24"/>
        </w:rPr>
        <w:t xml:space="preserve"> (FRAP)</w:t>
      </w:r>
    </w:p>
    <w:p w14:paraId="765BF7C6" w14:textId="77777777" w:rsidR="004B4F4C" w:rsidRPr="003111E1" w:rsidRDefault="004B4F4C" w:rsidP="004B4F4C">
      <w:pPr>
        <w:pStyle w:val="ListParagraph"/>
        <w:spacing w:after="0"/>
        <w:ind w:left="1081"/>
        <w:rPr>
          <w:rFonts w:ascii="Calibri" w:hAnsi="Calibri"/>
          <w:color w:val="000000"/>
          <w:spacing w:val="0"/>
          <w:szCs w:val="24"/>
        </w:rPr>
      </w:pPr>
    </w:p>
    <w:p w14:paraId="421B6253" w14:textId="413D5227" w:rsidR="003111E1" w:rsidRPr="00220C92" w:rsidRDefault="003111E1" w:rsidP="003111E1">
      <w:pPr>
        <w:spacing w:after="0"/>
        <w:rPr>
          <w:rFonts w:cs="Arial"/>
          <w:b/>
          <w:color w:val="000000"/>
          <w:spacing w:val="0"/>
          <w:szCs w:val="24"/>
        </w:rPr>
      </w:pPr>
      <w:r w:rsidRPr="00220C92">
        <w:rPr>
          <w:rFonts w:cs="Arial"/>
          <w:b/>
          <w:color w:val="000000"/>
          <w:spacing w:val="0"/>
          <w:szCs w:val="24"/>
        </w:rPr>
        <w:t>Public Comment</w:t>
      </w:r>
      <w:r w:rsidR="004B4F4C">
        <w:rPr>
          <w:rFonts w:cs="Arial"/>
          <w:b/>
          <w:color w:val="000000"/>
          <w:spacing w:val="0"/>
          <w:szCs w:val="24"/>
        </w:rPr>
        <w:t>:</w:t>
      </w:r>
    </w:p>
    <w:p w14:paraId="2F97D7C8" w14:textId="728A67D0" w:rsidR="003111E1" w:rsidRDefault="006220CA" w:rsidP="003111E1">
      <w:pPr>
        <w:spacing w:after="0"/>
        <w:rPr>
          <w:rFonts w:cs="Arial"/>
          <w:color w:val="000000"/>
          <w:spacing w:val="0"/>
          <w:szCs w:val="24"/>
        </w:rPr>
      </w:pPr>
      <w:r w:rsidRPr="005A030E">
        <w:rPr>
          <w:rFonts w:cs="Arial"/>
          <w:b/>
          <w:bCs/>
          <w:color w:val="000000"/>
          <w:spacing w:val="0"/>
          <w:szCs w:val="24"/>
        </w:rPr>
        <w:t>Kevin R</w:t>
      </w:r>
      <w:r w:rsidR="005A030E" w:rsidRPr="005A030E">
        <w:rPr>
          <w:rFonts w:cs="Arial"/>
          <w:b/>
          <w:bCs/>
          <w:color w:val="000000"/>
          <w:spacing w:val="0"/>
          <w:szCs w:val="24"/>
        </w:rPr>
        <w:t>ynearson</w:t>
      </w:r>
      <w:r w:rsidRPr="005A030E">
        <w:rPr>
          <w:rFonts w:cs="Arial"/>
          <w:b/>
          <w:bCs/>
          <w:color w:val="000000"/>
          <w:spacing w:val="0"/>
          <w:szCs w:val="24"/>
        </w:rPr>
        <w:t>, Deputy Fire Marshal</w:t>
      </w:r>
      <w:r w:rsidR="000138EA" w:rsidRPr="005A030E">
        <w:rPr>
          <w:rFonts w:cs="Arial"/>
          <w:b/>
          <w:bCs/>
          <w:color w:val="000000"/>
          <w:spacing w:val="0"/>
          <w:szCs w:val="24"/>
        </w:rPr>
        <w:t>,</w:t>
      </w:r>
      <w:r w:rsidRPr="005A030E">
        <w:rPr>
          <w:rFonts w:cs="Arial"/>
          <w:b/>
          <w:bCs/>
          <w:color w:val="000000"/>
          <w:spacing w:val="0"/>
          <w:szCs w:val="24"/>
        </w:rPr>
        <w:t xml:space="preserve"> Riverside </w:t>
      </w:r>
      <w:r w:rsidR="003621F4" w:rsidRPr="005A030E">
        <w:rPr>
          <w:rFonts w:cs="Arial"/>
          <w:b/>
          <w:bCs/>
          <w:color w:val="000000"/>
          <w:spacing w:val="0"/>
          <w:szCs w:val="24"/>
        </w:rPr>
        <w:t xml:space="preserve">County </w:t>
      </w:r>
      <w:r w:rsidRPr="005A030E">
        <w:rPr>
          <w:rFonts w:cs="Arial"/>
          <w:b/>
          <w:bCs/>
          <w:color w:val="000000"/>
          <w:spacing w:val="0"/>
          <w:szCs w:val="24"/>
        </w:rPr>
        <w:t>Fire</w:t>
      </w:r>
      <w:r w:rsidR="003621F4">
        <w:rPr>
          <w:rFonts w:cs="Arial"/>
          <w:color w:val="000000"/>
          <w:spacing w:val="0"/>
          <w:szCs w:val="24"/>
        </w:rPr>
        <w:t xml:space="preserve">, </w:t>
      </w:r>
      <w:r w:rsidR="00492A46">
        <w:rPr>
          <w:rFonts w:cs="Arial"/>
          <w:color w:val="000000"/>
          <w:spacing w:val="0"/>
          <w:szCs w:val="24"/>
        </w:rPr>
        <w:t xml:space="preserve">asked what the timeframe will be for local jurisdictions </w:t>
      </w:r>
      <w:r w:rsidR="003621F4">
        <w:rPr>
          <w:rFonts w:cs="Arial"/>
          <w:color w:val="000000"/>
          <w:spacing w:val="0"/>
          <w:szCs w:val="24"/>
        </w:rPr>
        <w:t>to review and work with FRAP</w:t>
      </w:r>
      <w:r w:rsidR="0000663F">
        <w:rPr>
          <w:rFonts w:cs="Arial"/>
          <w:color w:val="000000"/>
          <w:spacing w:val="0"/>
          <w:szCs w:val="24"/>
        </w:rPr>
        <w:t xml:space="preserve">, </w:t>
      </w:r>
      <w:r w:rsidR="00EB450F">
        <w:rPr>
          <w:rFonts w:cs="Arial"/>
          <w:color w:val="000000"/>
          <w:spacing w:val="0"/>
          <w:szCs w:val="24"/>
        </w:rPr>
        <w:t>to modify the mapping for SRA and LRA.</w:t>
      </w:r>
      <w:r w:rsidR="00021251">
        <w:rPr>
          <w:rFonts w:cs="Arial"/>
          <w:color w:val="000000"/>
          <w:spacing w:val="0"/>
          <w:szCs w:val="24"/>
        </w:rPr>
        <w:t xml:space="preserve"> </w:t>
      </w:r>
    </w:p>
    <w:p w14:paraId="6F3DCE06" w14:textId="77777777" w:rsidR="000B43C9" w:rsidRDefault="000B43C9" w:rsidP="003111E1">
      <w:pPr>
        <w:spacing w:after="0"/>
        <w:rPr>
          <w:rFonts w:cs="Arial"/>
          <w:color w:val="000000"/>
          <w:spacing w:val="0"/>
          <w:szCs w:val="24"/>
        </w:rPr>
      </w:pPr>
      <w:r>
        <w:rPr>
          <w:rFonts w:cs="Arial"/>
          <w:color w:val="000000"/>
          <w:spacing w:val="0"/>
          <w:szCs w:val="24"/>
        </w:rPr>
        <w:t xml:space="preserve"> </w:t>
      </w:r>
    </w:p>
    <w:p w14:paraId="3115A920" w14:textId="698AAB38" w:rsidR="000B43C9" w:rsidRDefault="00457C27" w:rsidP="003111E1">
      <w:pPr>
        <w:spacing w:after="0"/>
        <w:rPr>
          <w:rFonts w:cs="Arial"/>
          <w:color w:val="000000"/>
          <w:spacing w:val="0"/>
          <w:szCs w:val="24"/>
        </w:rPr>
      </w:pPr>
      <w:r w:rsidRPr="005A030E">
        <w:rPr>
          <w:rFonts w:cs="Arial"/>
          <w:b/>
          <w:bCs/>
          <w:color w:val="000000"/>
          <w:spacing w:val="0"/>
          <w:szCs w:val="24"/>
        </w:rPr>
        <w:t>Daniel Berlan</w:t>
      </w:r>
      <w:r w:rsidR="000B43C9" w:rsidRPr="005A030E">
        <w:rPr>
          <w:rFonts w:cs="Arial"/>
          <w:b/>
          <w:bCs/>
          <w:color w:val="000000"/>
          <w:spacing w:val="0"/>
          <w:szCs w:val="24"/>
        </w:rPr>
        <w:t>t,</w:t>
      </w:r>
      <w:r w:rsidR="00220C92" w:rsidRPr="005A030E">
        <w:rPr>
          <w:b/>
          <w:bCs/>
          <w:color w:val="000000"/>
          <w:szCs w:val="24"/>
        </w:rPr>
        <w:t xml:space="preserve"> Assistant Deputy Director, CAL FIRE</w:t>
      </w:r>
      <w:r w:rsidR="000B43C9">
        <w:rPr>
          <w:rFonts w:cs="Arial"/>
          <w:color w:val="000000"/>
          <w:spacing w:val="0"/>
          <w:szCs w:val="24"/>
        </w:rPr>
        <w:t xml:space="preserve"> responded</w:t>
      </w:r>
      <w:r w:rsidR="00492A46">
        <w:rPr>
          <w:rFonts w:cs="Arial"/>
          <w:color w:val="000000"/>
          <w:spacing w:val="0"/>
          <w:szCs w:val="24"/>
        </w:rPr>
        <w:t xml:space="preserve"> that</w:t>
      </w:r>
      <w:r w:rsidR="005A030E">
        <w:rPr>
          <w:rFonts w:cs="Arial"/>
          <w:color w:val="000000"/>
          <w:spacing w:val="0"/>
          <w:szCs w:val="24"/>
        </w:rPr>
        <w:t xml:space="preserve"> pursuant to </w:t>
      </w:r>
      <w:r w:rsidR="000B43C9">
        <w:rPr>
          <w:rFonts w:cs="Arial"/>
          <w:color w:val="000000"/>
          <w:spacing w:val="0"/>
          <w:szCs w:val="24"/>
        </w:rPr>
        <w:t xml:space="preserve">statute, local jurisdiction </w:t>
      </w:r>
      <w:proofErr w:type="gramStart"/>
      <w:r w:rsidR="000B43C9">
        <w:rPr>
          <w:rFonts w:cs="Arial"/>
          <w:color w:val="000000"/>
          <w:spacing w:val="0"/>
          <w:szCs w:val="24"/>
        </w:rPr>
        <w:t>ha</w:t>
      </w:r>
      <w:r w:rsidR="005A030E">
        <w:rPr>
          <w:rFonts w:cs="Arial"/>
          <w:color w:val="000000"/>
          <w:spacing w:val="0"/>
          <w:szCs w:val="24"/>
        </w:rPr>
        <w:t>ve</w:t>
      </w:r>
      <w:proofErr w:type="gramEnd"/>
      <w:r w:rsidR="000B43C9">
        <w:rPr>
          <w:rFonts w:cs="Arial"/>
          <w:color w:val="000000"/>
          <w:spacing w:val="0"/>
          <w:szCs w:val="24"/>
        </w:rPr>
        <w:t xml:space="preserve"> 90 days to adopt the map. It will most likely differ from city to city, and county to county. </w:t>
      </w:r>
    </w:p>
    <w:p w14:paraId="27060EA9" w14:textId="77777777" w:rsidR="000138EA" w:rsidRDefault="000138EA" w:rsidP="003111E1">
      <w:pPr>
        <w:spacing w:after="0"/>
        <w:rPr>
          <w:rFonts w:cs="Arial"/>
          <w:color w:val="000000"/>
          <w:spacing w:val="0"/>
          <w:szCs w:val="24"/>
        </w:rPr>
      </w:pPr>
    </w:p>
    <w:p w14:paraId="2E6D41A9" w14:textId="74DA77F9" w:rsidR="003621F4" w:rsidRDefault="005A030E" w:rsidP="003111E1">
      <w:pPr>
        <w:spacing w:after="0"/>
        <w:rPr>
          <w:rFonts w:cs="Arial"/>
          <w:color w:val="000000"/>
          <w:spacing w:val="0"/>
          <w:szCs w:val="24"/>
        </w:rPr>
      </w:pPr>
      <w:r>
        <w:rPr>
          <w:rFonts w:cs="Arial"/>
          <w:color w:val="000000"/>
          <w:spacing w:val="0"/>
          <w:szCs w:val="24"/>
        </w:rPr>
        <w:t>T</w:t>
      </w:r>
      <w:r w:rsidR="003621F4">
        <w:rPr>
          <w:rFonts w:cs="Arial"/>
          <w:color w:val="000000"/>
          <w:spacing w:val="0"/>
          <w:szCs w:val="24"/>
        </w:rPr>
        <w:t>here be an opportunity for local fire or jurisdiction to have the high and moderate area map</w:t>
      </w:r>
      <w:r w:rsidR="000138EA">
        <w:rPr>
          <w:rFonts w:cs="Arial"/>
          <w:color w:val="000000"/>
          <w:spacing w:val="0"/>
          <w:szCs w:val="24"/>
        </w:rPr>
        <w:t>ped</w:t>
      </w:r>
      <w:r w:rsidR="003621F4">
        <w:rPr>
          <w:rFonts w:cs="Arial"/>
          <w:color w:val="000000"/>
          <w:spacing w:val="0"/>
          <w:szCs w:val="24"/>
        </w:rPr>
        <w:t xml:space="preserve"> for </w:t>
      </w:r>
      <w:r>
        <w:rPr>
          <w:rFonts w:cs="Arial"/>
          <w:color w:val="000000"/>
          <w:spacing w:val="0"/>
          <w:szCs w:val="24"/>
        </w:rPr>
        <w:t xml:space="preserve">within the LRA, which is a similar process to how the department manages the SRA mapping process as well. </w:t>
      </w:r>
    </w:p>
    <w:p w14:paraId="307CC930" w14:textId="77777777" w:rsidR="000138EA" w:rsidRDefault="000138EA" w:rsidP="003111E1">
      <w:pPr>
        <w:spacing w:after="0"/>
        <w:rPr>
          <w:rFonts w:cs="Arial"/>
          <w:color w:val="000000"/>
          <w:spacing w:val="0"/>
          <w:szCs w:val="24"/>
        </w:rPr>
      </w:pPr>
    </w:p>
    <w:p w14:paraId="3E3EF348" w14:textId="7D2E3BE1" w:rsidR="000138EA" w:rsidRDefault="000138EA" w:rsidP="003111E1">
      <w:pPr>
        <w:spacing w:after="0"/>
        <w:rPr>
          <w:rFonts w:cs="Arial"/>
          <w:color w:val="000000"/>
          <w:spacing w:val="0"/>
          <w:szCs w:val="24"/>
        </w:rPr>
      </w:pPr>
      <w:r>
        <w:rPr>
          <w:rFonts w:cs="Arial"/>
          <w:color w:val="000000"/>
          <w:spacing w:val="0"/>
          <w:szCs w:val="24"/>
        </w:rPr>
        <w:t>The statute only requires bring</w:t>
      </w:r>
      <w:r w:rsidR="00F96367">
        <w:rPr>
          <w:rFonts w:cs="Arial"/>
          <w:color w:val="000000"/>
          <w:spacing w:val="0"/>
          <w:szCs w:val="24"/>
        </w:rPr>
        <w:t>ing</w:t>
      </w:r>
      <w:r>
        <w:rPr>
          <w:rFonts w:cs="Arial"/>
          <w:color w:val="000000"/>
          <w:spacing w:val="0"/>
          <w:szCs w:val="24"/>
        </w:rPr>
        <w:t xml:space="preserve"> forward the very high </w:t>
      </w:r>
      <w:r w:rsidR="0000663F">
        <w:rPr>
          <w:rFonts w:cs="Arial"/>
          <w:color w:val="000000"/>
          <w:spacing w:val="0"/>
          <w:szCs w:val="24"/>
        </w:rPr>
        <w:t xml:space="preserve">and only requires local </w:t>
      </w:r>
      <w:r w:rsidR="00F96367">
        <w:rPr>
          <w:rFonts w:cs="Arial"/>
          <w:color w:val="000000"/>
          <w:spacing w:val="0"/>
          <w:szCs w:val="24"/>
        </w:rPr>
        <w:t xml:space="preserve">jurisdiction </w:t>
      </w:r>
      <w:r w:rsidR="0000663F">
        <w:rPr>
          <w:rFonts w:cs="Arial"/>
          <w:color w:val="000000"/>
          <w:spacing w:val="0"/>
          <w:szCs w:val="24"/>
        </w:rPr>
        <w:t xml:space="preserve">to adopt very high, </w:t>
      </w:r>
      <w:r w:rsidR="00EB450F">
        <w:rPr>
          <w:rFonts w:cs="Arial"/>
          <w:color w:val="000000"/>
          <w:spacing w:val="0"/>
          <w:szCs w:val="24"/>
        </w:rPr>
        <w:t xml:space="preserve">but </w:t>
      </w:r>
      <w:r w:rsidR="0000663F">
        <w:rPr>
          <w:rFonts w:cs="Arial"/>
          <w:color w:val="000000"/>
          <w:spacing w:val="0"/>
          <w:szCs w:val="24"/>
        </w:rPr>
        <w:t xml:space="preserve">they </w:t>
      </w:r>
      <w:r>
        <w:rPr>
          <w:rFonts w:cs="Arial"/>
          <w:color w:val="000000"/>
          <w:spacing w:val="0"/>
          <w:szCs w:val="24"/>
        </w:rPr>
        <w:t xml:space="preserve">apply the model evenly, </w:t>
      </w:r>
      <w:r w:rsidR="00492A46">
        <w:rPr>
          <w:rFonts w:cs="Arial"/>
          <w:color w:val="000000"/>
          <w:spacing w:val="0"/>
          <w:szCs w:val="24"/>
        </w:rPr>
        <w:t xml:space="preserve">and </w:t>
      </w:r>
      <w:r>
        <w:rPr>
          <w:rFonts w:cs="Arial"/>
          <w:color w:val="000000"/>
          <w:spacing w:val="0"/>
          <w:szCs w:val="24"/>
        </w:rPr>
        <w:t xml:space="preserve">the data </w:t>
      </w:r>
      <w:r w:rsidR="00492A46">
        <w:rPr>
          <w:rFonts w:cs="Arial"/>
          <w:color w:val="000000"/>
          <w:spacing w:val="0"/>
          <w:szCs w:val="24"/>
        </w:rPr>
        <w:t>are</w:t>
      </w:r>
      <w:r>
        <w:rPr>
          <w:rFonts w:cs="Arial"/>
          <w:color w:val="000000"/>
          <w:spacing w:val="0"/>
          <w:szCs w:val="24"/>
        </w:rPr>
        <w:t xml:space="preserve"> available</w:t>
      </w:r>
      <w:r w:rsidR="0000663F">
        <w:rPr>
          <w:rFonts w:cs="Arial"/>
          <w:color w:val="000000"/>
          <w:spacing w:val="0"/>
          <w:szCs w:val="24"/>
        </w:rPr>
        <w:t xml:space="preserve">. </w:t>
      </w:r>
      <w:r>
        <w:rPr>
          <w:rFonts w:cs="Arial"/>
          <w:color w:val="000000"/>
          <w:spacing w:val="0"/>
          <w:szCs w:val="24"/>
        </w:rPr>
        <w:t xml:space="preserve"> </w:t>
      </w:r>
      <w:r w:rsidR="00492A46">
        <w:rPr>
          <w:rFonts w:cs="Arial"/>
          <w:color w:val="000000"/>
          <w:spacing w:val="0"/>
          <w:szCs w:val="24"/>
        </w:rPr>
        <w:t>Local j</w:t>
      </w:r>
      <w:r w:rsidR="00894D58">
        <w:rPr>
          <w:rFonts w:cs="Arial"/>
          <w:color w:val="000000"/>
          <w:spacing w:val="0"/>
          <w:szCs w:val="24"/>
        </w:rPr>
        <w:t>ur</w:t>
      </w:r>
      <w:r w:rsidR="00492A46">
        <w:rPr>
          <w:rFonts w:cs="Arial"/>
          <w:color w:val="000000"/>
          <w:spacing w:val="0"/>
          <w:szCs w:val="24"/>
        </w:rPr>
        <w:t>is</w:t>
      </w:r>
      <w:r w:rsidR="00894D58">
        <w:rPr>
          <w:rFonts w:cs="Arial"/>
          <w:color w:val="000000"/>
          <w:spacing w:val="0"/>
          <w:szCs w:val="24"/>
        </w:rPr>
        <w:t>d</w:t>
      </w:r>
      <w:r w:rsidR="00492A46">
        <w:rPr>
          <w:rFonts w:cs="Arial"/>
          <w:color w:val="000000"/>
          <w:spacing w:val="0"/>
          <w:szCs w:val="24"/>
        </w:rPr>
        <w:t xml:space="preserve">ictions can choose to </w:t>
      </w:r>
      <w:r>
        <w:rPr>
          <w:rFonts w:cs="Arial"/>
          <w:color w:val="000000"/>
          <w:spacing w:val="0"/>
          <w:szCs w:val="24"/>
        </w:rPr>
        <w:t>adopt a moderate and very high level</w:t>
      </w:r>
      <w:r w:rsidR="00E83F81">
        <w:rPr>
          <w:rFonts w:cs="Arial"/>
          <w:color w:val="000000"/>
          <w:spacing w:val="0"/>
          <w:szCs w:val="24"/>
        </w:rPr>
        <w:t>.</w:t>
      </w:r>
      <w:r>
        <w:rPr>
          <w:rFonts w:cs="Arial"/>
          <w:color w:val="000000"/>
          <w:spacing w:val="0"/>
          <w:szCs w:val="24"/>
        </w:rPr>
        <w:t xml:space="preserve"> </w:t>
      </w:r>
    </w:p>
    <w:p w14:paraId="1007D784" w14:textId="77777777" w:rsidR="007B22E6" w:rsidRDefault="007B22E6" w:rsidP="003111E1">
      <w:pPr>
        <w:spacing w:after="0"/>
        <w:rPr>
          <w:rFonts w:cs="Arial"/>
          <w:color w:val="000000"/>
          <w:spacing w:val="0"/>
          <w:szCs w:val="24"/>
        </w:rPr>
      </w:pPr>
    </w:p>
    <w:p w14:paraId="17E3ABF0" w14:textId="015A80D3" w:rsidR="007B22E6" w:rsidRDefault="007B22E6" w:rsidP="003111E1">
      <w:pPr>
        <w:spacing w:after="0"/>
        <w:rPr>
          <w:rFonts w:cs="Arial"/>
          <w:color w:val="000000"/>
          <w:spacing w:val="0"/>
          <w:szCs w:val="24"/>
        </w:rPr>
      </w:pPr>
      <w:r w:rsidRPr="005A030E">
        <w:rPr>
          <w:rFonts w:cs="Arial"/>
          <w:b/>
          <w:bCs/>
          <w:color w:val="000000"/>
          <w:spacing w:val="0"/>
          <w:szCs w:val="24"/>
        </w:rPr>
        <w:t xml:space="preserve">Bob Ramer, California Building </w:t>
      </w:r>
      <w:r w:rsidR="005A030E">
        <w:rPr>
          <w:rFonts w:cs="Arial"/>
          <w:b/>
          <w:bCs/>
          <w:color w:val="000000"/>
          <w:spacing w:val="0"/>
          <w:szCs w:val="24"/>
        </w:rPr>
        <w:t xml:space="preserve">Industry </w:t>
      </w:r>
      <w:r w:rsidRPr="005A030E">
        <w:rPr>
          <w:rFonts w:cs="Arial"/>
          <w:b/>
          <w:bCs/>
          <w:color w:val="000000"/>
          <w:spacing w:val="0"/>
          <w:szCs w:val="24"/>
        </w:rPr>
        <w:t>Association,</w:t>
      </w:r>
      <w:r>
        <w:rPr>
          <w:rFonts w:cs="Arial"/>
          <w:color w:val="000000"/>
          <w:spacing w:val="0"/>
          <w:szCs w:val="24"/>
        </w:rPr>
        <w:t xml:space="preserve"> looking for administrative ability </w:t>
      </w:r>
      <w:r w:rsidR="00DE2A95">
        <w:rPr>
          <w:rFonts w:cs="Arial"/>
          <w:color w:val="000000"/>
          <w:spacing w:val="0"/>
          <w:szCs w:val="24"/>
        </w:rPr>
        <w:t>to petition at future dates.</w:t>
      </w:r>
      <w:r w:rsidR="00FE66EE">
        <w:rPr>
          <w:rFonts w:cs="Arial"/>
          <w:color w:val="000000"/>
          <w:spacing w:val="0"/>
          <w:szCs w:val="24"/>
        </w:rPr>
        <w:t xml:space="preserve"> </w:t>
      </w:r>
      <w:r w:rsidR="00DE2A95">
        <w:rPr>
          <w:rFonts w:cs="Arial"/>
          <w:color w:val="000000"/>
          <w:spacing w:val="0"/>
          <w:szCs w:val="24"/>
        </w:rPr>
        <w:t>T</w:t>
      </w:r>
      <w:r w:rsidR="00021251">
        <w:rPr>
          <w:rFonts w:cs="Arial"/>
          <w:color w:val="000000"/>
          <w:spacing w:val="0"/>
          <w:szCs w:val="24"/>
        </w:rPr>
        <w:t>hey find that the mapping is more stringent than it should be, specifically development, typography</w:t>
      </w:r>
      <w:r w:rsidR="00FE66EE">
        <w:rPr>
          <w:rFonts w:cs="Arial"/>
          <w:color w:val="000000"/>
          <w:spacing w:val="0"/>
          <w:szCs w:val="24"/>
        </w:rPr>
        <w:t xml:space="preserve"> when </w:t>
      </w:r>
      <w:r w:rsidR="00021251">
        <w:rPr>
          <w:rFonts w:cs="Arial"/>
          <w:color w:val="000000"/>
          <w:spacing w:val="0"/>
          <w:szCs w:val="24"/>
        </w:rPr>
        <w:t xml:space="preserve">fuel load has changed because of development. They would be interested in some manner </w:t>
      </w:r>
      <w:r w:rsidR="00EB450F">
        <w:rPr>
          <w:rFonts w:cs="Arial"/>
          <w:color w:val="000000"/>
          <w:spacing w:val="0"/>
          <w:szCs w:val="24"/>
        </w:rPr>
        <w:t>or</w:t>
      </w:r>
      <w:r w:rsidR="00021251">
        <w:rPr>
          <w:rFonts w:cs="Arial"/>
          <w:color w:val="000000"/>
          <w:spacing w:val="0"/>
          <w:szCs w:val="24"/>
        </w:rPr>
        <w:t xml:space="preserve"> process to fine tune the maps.</w:t>
      </w:r>
    </w:p>
    <w:p w14:paraId="1108B4AC" w14:textId="77777777" w:rsidR="005A030E" w:rsidRDefault="005A030E" w:rsidP="003111E1">
      <w:pPr>
        <w:spacing w:after="0"/>
        <w:rPr>
          <w:rFonts w:cs="Arial"/>
          <w:color w:val="000000"/>
          <w:spacing w:val="0"/>
          <w:szCs w:val="24"/>
        </w:rPr>
      </w:pPr>
    </w:p>
    <w:p w14:paraId="1447C685" w14:textId="080CC9AA" w:rsidR="00F96367" w:rsidRDefault="00457C27" w:rsidP="003111E1">
      <w:pPr>
        <w:spacing w:after="0"/>
        <w:rPr>
          <w:rFonts w:cs="Arial"/>
          <w:color w:val="000000"/>
          <w:spacing w:val="0"/>
          <w:szCs w:val="24"/>
        </w:rPr>
      </w:pPr>
      <w:r w:rsidRPr="005A030E">
        <w:rPr>
          <w:rFonts w:cs="Arial"/>
          <w:b/>
          <w:bCs/>
          <w:color w:val="000000"/>
          <w:spacing w:val="0"/>
          <w:szCs w:val="24"/>
        </w:rPr>
        <w:t>Daniel Berlan</w:t>
      </w:r>
      <w:r w:rsidR="00F96367" w:rsidRPr="005A030E">
        <w:rPr>
          <w:rFonts w:cs="Arial"/>
          <w:b/>
          <w:bCs/>
          <w:color w:val="000000"/>
          <w:spacing w:val="0"/>
          <w:szCs w:val="24"/>
        </w:rPr>
        <w:t xml:space="preserve">t, </w:t>
      </w:r>
      <w:r w:rsidR="00220C92" w:rsidRPr="005A030E">
        <w:rPr>
          <w:b/>
          <w:bCs/>
          <w:color w:val="000000"/>
          <w:szCs w:val="24"/>
        </w:rPr>
        <w:t>Assistant Deputy Director, CAL FIRE</w:t>
      </w:r>
      <w:r w:rsidR="005A030E">
        <w:rPr>
          <w:rFonts w:cs="Arial"/>
          <w:color w:val="000000"/>
          <w:spacing w:val="0"/>
          <w:szCs w:val="24"/>
        </w:rPr>
        <w:t xml:space="preserve"> state that the department is</w:t>
      </w:r>
      <w:r w:rsidR="00EB450F">
        <w:rPr>
          <w:rFonts w:cs="Arial"/>
          <w:color w:val="000000"/>
          <w:spacing w:val="0"/>
          <w:szCs w:val="24"/>
        </w:rPr>
        <w:t xml:space="preserve"> </w:t>
      </w:r>
      <w:r w:rsidR="00F96367">
        <w:rPr>
          <w:rFonts w:cs="Arial"/>
          <w:color w:val="000000"/>
          <w:spacing w:val="0"/>
          <w:szCs w:val="24"/>
        </w:rPr>
        <w:t xml:space="preserve">committed to </w:t>
      </w:r>
      <w:r w:rsidR="0057317D">
        <w:rPr>
          <w:rFonts w:cs="Arial"/>
          <w:color w:val="000000"/>
          <w:spacing w:val="0"/>
          <w:szCs w:val="24"/>
        </w:rPr>
        <w:t>working CB</w:t>
      </w:r>
      <w:r w:rsidR="005A030E">
        <w:rPr>
          <w:rFonts w:cs="Arial"/>
          <w:color w:val="000000"/>
          <w:spacing w:val="0"/>
          <w:szCs w:val="24"/>
        </w:rPr>
        <w:t>I</w:t>
      </w:r>
      <w:r w:rsidR="0057317D">
        <w:rPr>
          <w:rFonts w:cs="Arial"/>
          <w:color w:val="000000"/>
          <w:spacing w:val="0"/>
          <w:szCs w:val="24"/>
        </w:rPr>
        <w:t xml:space="preserve">A </w:t>
      </w:r>
      <w:r w:rsidR="00EB450F">
        <w:rPr>
          <w:rFonts w:cs="Arial"/>
          <w:color w:val="000000"/>
          <w:spacing w:val="0"/>
          <w:szCs w:val="24"/>
        </w:rPr>
        <w:t>and</w:t>
      </w:r>
      <w:r w:rsidR="0057317D">
        <w:rPr>
          <w:rFonts w:cs="Arial"/>
          <w:color w:val="000000"/>
          <w:spacing w:val="0"/>
          <w:szCs w:val="24"/>
        </w:rPr>
        <w:t xml:space="preserve"> </w:t>
      </w:r>
      <w:r w:rsidR="00EB450F">
        <w:rPr>
          <w:rFonts w:cs="Arial"/>
          <w:color w:val="000000"/>
          <w:spacing w:val="0"/>
          <w:szCs w:val="24"/>
        </w:rPr>
        <w:t xml:space="preserve">with </w:t>
      </w:r>
      <w:r w:rsidR="0057317D">
        <w:rPr>
          <w:rFonts w:cs="Arial"/>
          <w:color w:val="000000"/>
          <w:spacing w:val="0"/>
          <w:szCs w:val="24"/>
        </w:rPr>
        <w:t>all stakeholders</w:t>
      </w:r>
      <w:r w:rsidR="00EB450F">
        <w:rPr>
          <w:rFonts w:cs="Arial"/>
          <w:color w:val="000000"/>
          <w:spacing w:val="0"/>
          <w:szCs w:val="24"/>
        </w:rPr>
        <w:t>.</w:t>
      </w:r>
      <w:r w:rsidR="0057317D">
        <w:rPr>
          <w:rFonts w:cs="Arial"/>
          <w:color w:val="000000"/>
          <w:spacing w:val="0"/>
          <w:szCs w:val="24"/>
        </w:rPr>
        <w:t xml:space="preserve"> </w:t>
      </w:r>
    </w:p>
    <w:p w14:paraId="209795DD" w14:textId="77777777" w:rsidR="00021251" w:rsidRDefault="00021251" w:rsidP="003111E1">
      <w:pPr>
        <w:spacing w:after="0"/>
        <w:rPr>
          <w:rFonts w:cs="Arial"/>
          <w:color w:val="000000"/>
          <w:spacing w:val="0"/>
          <w:szCs w:val="24"/>
        </w:rPr>
      </w:pPr>
    </w:p>
    <w:p w14:paraId="725D05F1" w14:textId="40649000" w:rsidR="00021251" w:rsidRDefault="00D16D41" w:rsidP="003111E1">
      <w:pPr>
        <w:spacing w:after="0"/>
        <w:rPr>
          <w:rFonts w:cs="Arial"/>
          <w:color w:val="000000"/>
          <w:spacing w:val="0"/>
          <w:szCs w:val="24"/>
        </w:rPr>
      </w:pPr>
      <w:r w:rsidRPr="005A030E">
        <w:rPr>
          <w:rFonts w:cs="Arial"/>
          <w:b/>
          <w:bCs/>
          <w:color w:val="000000"/>
          <w:spacing w:val="0"/>
          <w:szCs w:val="24"/>
        </w:rPr>
        <w:t xml:space="preserve">Larry </w:t>
      </w:r>
      <w:r w:rsidR="005A030E" w:rsidRPr="005A030E">
        <w:rPr>
          <w:rFonts w:cs="Arial"/>
          <w:b/>
          <w:bCs/>
          <w:color w:val="000000"/>
          <w:spacing w:val="0"/>
          <w:szCs w:val="24"/>
        </w:rPr>
        <w:t>Camp, Forest Landowners of California</w:t>
      </w:r>
      <w:r>
        <w:rPr>
          <w:rFonts w:cs="Arial"/>
          <w:color w:val="000000"/>
          <w:spacing w:val="0"/>
          <w:szCs w:val="24"/>
        </w:rPr>
        <w:t xml:space="preserve">, asked if they intend to have discussions with the insurance industry, before the maps are released.  </w:t>
      </w:r>
    </w:p>
    <w:p w14:paraId="75B9D367" w14:textId="77777777" w:rsidR="00D16D41" w:rsidRDefault="00D16D41" w:rsidP="003111E1">
      <w:pPr>
        <w:spacing w:after="0"/>
        <w:rPr>
          <w:rFonts w:cs="Arial"/>
          <w:color w:val="000000"/>
          <w:spacing w:val="0"/>
          <w:szCs w:val="24"/>
        </w:rPr>
      </w:pPr>
    </w:p>
    <w:p w14:paraId="74F00323" w14:textId="6B3A7D32" w:rsidR="00DE2A95" w:rsidRDefault="00457C27" w:rsidP="003111E1">
      <w:pPr>
        <w:spacing w:after="0"/>
        <w:rPr>
          <w:rFonts w:cs="Arial"/>
          <w:color w:val="000000"/>
          <w:spacing w:val="0"/>
          <w:szCs w:val="24"/>
        </w:rPr>
      </w:pPr>
      <w:r w:rsidRPr="00D37A31">
        <w:rPr>
          <w:rFonts w:cs="Arial"/>
          <w:b/>
          <w:bCs/>
          <w:color w:val="000000"/>
          <w:spacing w:val="0"/>
          <w:szCs w:val="24"/>
        </w:rPr>
        <w:t>Daniel Berlan</w:t>
      </w:r>
      <w:r w:rsidR="00DE2A95" w:rsidRPr="00D37A31">
        <w:rPr>
          <w:rFonts w:cs="Arial"/>
          <w:b/>
          <w:bCs/>
          <w:color w:val="000000"/>
          <w:spacing w:val="0"/>
          <w:szCs w:val="24"/>
        </w:rPr>
        <w:t xml:space="preserve">t </w:t>
      </w:r>
      <w:r w:rsidR="00220C92" w:rsidRPr="00D37A31">
        <w:rPr>
          <w:b/>
          <w:bCs/>
          <w:color w:val="000000"/>
          <w:szCs w:val="24"/>
        </w:rPr>
        <w:t>Assistant Deputy Director, CAL FIRE</w:t>
      </w:r>
      <w:r w:rsidR="00220C92">
        <w:rPr>
          <w:color w:val="000000"/>
          <w:szCs w:val="24"/>
        </w:rPr>
        <w:t xml:space="preserve"> </w:t>
      </w:r>
      <w:r w:rsidR="00FE66EE">
        <w:rPr>
          <w:rFonts w:cs="Arial"/>
          <w:color w:val="000000"/>
          <w:spacing w:val="0"/>
          <w:szCs w:val="24"/>
        </w:rPr>
        <w:t>responded</w:t>
      </w:r>
      <w:r w:rsidR="00EB450F">
        <w:rPr>
          <w:rFonts w:cs="Arial"/>
          <w:color w:val="000000"/>
          <w:spacing w:val="0"/>
          <w:szCs w:val="24"/>
        </w:rPr>
        <w:t xml:space="preserve"> that</w:t>
      </w:r>
      <w:r w:rsidR="00FE66EE">
        <w:rPr>
          <w:rFonts w:cs="Arial"/>
          <w:color w:val="000000"/>
          <w:spacing w:val="0"/>
          <w:szCs w:val="24"/>
        </w:rPr>
        <w:t xml:space="preserve"> t</w:t>
      </w:r>
      <w:r w:rsidR="00D16D41">
        <w:rPr>
          <w:rFonts w:cs="Arial"/>
          <w:color w:val="000000"/>
          <w:spacing w:val="0"/>
          <w:szCs w:val="24"/>
        </w:rPr>
        <w:t xml:space="preserve">he severity zones are not intended </w:t>
      </w:r>
      <w:r w:rsidR="00DE2A95">
        <w:rPr>
          <w:rFonts w:cs="Arial"/>
          <w:color w:val="000000"/>
          <w:spacing w:val="0"/>
          <w:szCs w:val="24"/>
        </w:rPr>
        <w:t>to be used as insurance modeling. They are having discussions with the California Department of Insurance and Insurance Association</w:t>
      </w:r>
      <w:r w:rsidR="00EB450F">
        <w:rPr>
          <w:rFonts w:cs="Arial"/>
          <w:color w:val="000000"/>
          <w:spacing w:val="0"/>
          <w:szCs w:val="24"/>
        </w:rPr>
        <w:t>.</w:t>
      </w:r>
      <w:r w:rsidR="00DE2A95">
        <w:rPr>
          <w:rFonts w:cs="Arial"/>
          <w:color w:val="000000"/>
          <w:spacing w:val="0"/>
          <w:szCs w:val="24"/>
        </w:rPr>
        <w:t xml:space="preserve"> </w:t>
      </w:r>
    </w:p>
    <w:p w14:paraId="36B54522" w14:textId="77777777" w:rsidR="00DE2A95" w:rsidRDefault="00DE2A95" w:rsidP="003111E1">
      <w:pPr>
        <w:spacing w:after="0"/>
        <w:rPr>
          <w:rFonts w:cs="Arial"/>
          <w:color w:val="000000"/>
          <w:spacing w:val="0"/>
          <w:szCs w:val="24"/>
        </w:rPr>
      </w:pPr>
    </w:p>
    <w:p w14:paraId="632A0716" w14:textId="1D0CC590" w:rsidR="00D16D41" w:rsidRDefault="00DE2A95" w:rsidP="003111E1">
      <w:pPr>
        <w:spacing w:after="0"/>
        <w:rPr>
          <w:rFonts w:cs="Arial"/>
          <w:color w:val="000000"/>
          <w:spacing w:val="0"/>
          <w:szCs w:val="24"/>
        </w:rPr>
      </w:pPr>
      <w:r w:rsidRPr="004B4F4C">
        <w:rPr>
          <w:rFonts w:cs="Arial"/>
          <w:b/>
          <w:bCs/>
          <w:color w:val="000000"/>
          <w:spacing w:val="0"/>
          <w:szCs w:val="24"/>
        </w:rPr>
        <w:t xml:space="preserve">Mike </w:t>
      </w:r>
      <w:proofErr w:type="spellStart"/>
      <w:r w:rsidRPr="004B4F4C">
        <w:rPr>
          <w:rFonts w:cs="Arial"/>
          <w:b/>
          <w:bCs/>
          <w:color w:val="000000"/>
          <w:spacing w:val="0"/>
          <w:szCs w:val="24"/>
        </w:rPr>
        <w:t>Garibedian</w:t>
      </w:r>
      <w:proofErr w:type="spellEnd"/>
      <w:r w:rsidRPr="004B4F4C">
        <w:rPr>
          <w:rFonts w:cs="Arial"/>
          <w:b/>
          <w:bCs/>
          <w:color w:val="000000"/>
          <w:spacing w:val="0"/>
          <w:szCs w:val="24"/>
        </w:rPr>
        <w:t>, Placer County Tomorrow</w:t>
      </w:r>
      <w:r w:rsidR="002F60F1" w:rsidRPr="004B4F4C">
        <w:rPr>
          <w:rFonts w:cs="Arial"/>
          <w:b/>
          <w:bCs/>
          <w:color w:val="000000"/>
          <w:spacing w:val="0"/>
          <w:szCs w:val="24"/>
        </w:rPr>
        <w:t xml:space="preserve">, </w:t>
      </w:r>
      <w:r w:rsidR="002F60F1">
        <w:rPr>
          <w:rFonts w:cs="Arial"/>
          <w:color w:val="000000"/>
          <w:spacing w:val="0"/>
          <w:szCs w:val="24"/>
        </w:rPr>
        <w:t xml:space="preserve">asked how far back in </w:t>
      </w:r>
      <w:r w:rsidR="008C46C6">
        <w:rPr>
          <w:rFonts w:cs="Arial"/>
          <w:color w:val="000000"/>
          <w:spacing w:val="0"/>
          <w:szCs w:val="24"/>
        </w:rPr>
        <w:t xml:space="preserve">fire history </w:t>
      </w:r>
      <w:r w:rsidR="002F60F1">
        <w:rPr>
          <w:rFonts w:cs="Arial"/>
          <w:color w:val="000000"/>
          <w:spacing w:val="0"/>
          <w:szCs w:val="24"/>
        </w:rPr>
        <w:t xml:space="preserve">they go </w:t>
      </w:r>
      <w:r w:rsidR="008C46C6">
        <w:rPr>
          <w:rFonts w:cs="Arial"/>
          <w:color w:val="000000"/>
          <w:spacing w:val="0"/>
          <w:szCs w:val="24"/>
        </w:rPr>
        <w:t xml:space="preserve">for information </w:t>
      </w:r>
      <w:r w:rsidR="002F60F1">
        <w:rPr>
          <w:rFonts w:cs="Arial"/>
          <w:color w:val="000000"/>
          <w:spacing w:val="0"/>
          <w:szCs w:val="24"/>
        </w:rPr>
        <w:t>and if they look at fire perimeter</w:t>
      </w:r>
      <w:r w:rsidR="00EB450F">
        <w:rPr>
          <w:rFonts w:cs="Arial"/>
          <w:color w:val="000000"/>
          <w:spacing w:val="0"/>
          <w:szCs w:val="24"/>
        </w:rPr>
        <w:t>s</w:t>
      </w:r>
      <w:r w:rsidR="008C46C6">
        <w:rPr>
          <w:rFonts w:cs="Arial"/>
          <w:color w:val="000000"/>
          <w:spacing w:val="0"/>
          <w:szCs w:val="24"/>
        </w:rPr>
        <w:t>.</w:t>
      </w:r>
    </w:p>
    <w:p w14:paraId="5E5EB9BF" w14:textId="77777777" w:rsidR="002F60F1" w:rsidRPr="004B4F4C" w:rsidRDefault="002F60F1" w:rsidP="003111E1">
      <w:pPr>
        <w:spacing w:after="0"/>
        <w:rPr>
          <w:rFonts w:cs="Arial"/>
          <w:b/>
          <w:bCs/>
          <w:color w:val="000000"/>
          <w:spacing w:val="0"/>
          <w:szCs w:val="24"/>
        </w:rPr>
      </w:pPr>
    </w:p>
    <w:p w14:paraId="7308BDA8" w14:textId="5132B9AF" w:rsidR="002F60F1" w:rsidRPr="003111E1" w:rsidRDefault="002F60F1" w:rsidP="003111E1">
      <w:pPr>
        <w:spacing w:after="0"/>
        <w:rPr>
          <w:rFonts w:cs="Arial"/>
          <w:color w:val="000000"/>
          <w:spacing w:val="0"/>
          <w:szCs w:val="24"/>
        </w:rPr>
      </w:pPr>
      <w:r w:rsidRPr="004B4F4C">
        <w:rPr>
          <w:rFonts w:cs="Arial"/>
          <w:b/>
          <w:bCs/>
          <w:color w:val="000000"/>
          <w:spacing w:val="0"/>
          <w:szCs w:val="24"/>
        </w:rPr>
        <w:t xml:space="preserve">Dave Sapsis, </w:t>
      </w:r>
      <w:r w:rsidR="004B4F4C" w:rsidRPr="004B4F4C">
        <w:rPr>
          <w:rFonts w:cs="Arial"/>
          <w:b/>
          <w:bCs/>
          <w:color w:val="000000"/>
          <w:spacing w:val="0"/>
          <w:szCs w:val="24"/>
        </w:rPr>
        <w:t>C</w:t>
      </w:r>
      <w:r w:rsidR="004B4F4C">
        <w:rPr>
          <w:rFonts w:cs="Arial"/>
          <w:b/>
          <w:bCs/>
          <w:color w:val="000000"/>
          <w:spacing w:val="0"/>
          <w:szCs w:val="24"/>
        </w:rPr>
        <w:t>AL</w:t>
      </w:r>
      <w:r w:rsidR="004B4F4C" w:rsidRPr="004B4F4C">
        <w:rPr>
          <w:rFonts w:cs="Arial"/>
          <w:b/>
          <w:bCs/>
          <w:color w:val="000000"/>
          <w:spacing w:val="0"/>
          <w:szCs w:val="24"/>
        </w:rPr>
        <w:t xml:space="preserve">FIRE </w:t>
      </w:r>
      <w:r w:rsidRPr="004B4F4C">
        <w:rPr>
          <w:rFonts w:cs="Arial"/>
          <w:b/>
          <w:bCs/>
          <w:color w:val="000000"/>
          <w:spacing w:val="0"/>
          <w:szCs w:val="24"/>
        </w:rPr>
        <w:t>FRAP</w:t>
      </w:r>
      <w:r>
        <w:rPr>
          <w:rFonts w:cs="Arial"/>
          <w:color w:val="000000"/>
          <w:spacing w:val="0"/>
          <w:szCs w:val="24"/>
        </w:rPr>
        <w:t xml:space="preserve"> responded </w:t>
      </w:r>
      <w:r w:rsidR="004B4F4C">
        <w:rPr>
          <w:rFonts w:cs="Arial"/>
          <w:color w:val="000000"/>
          <w:spacing w:val="0"/>
          <w:szCs w:val="24"/>
        </w:rPr>
        <w:t>by stating that CAL FIRE FRAP relies upon</w:t>
      </w:r>
      <w:r>
        <w:rPr>
          <w:rFonts w:cs="Arial"/>
          <w:color w:val="000000"/>
          <w:spacing w:val="0"/>
          <w:szCs w:val="24"/>
        </w:rPr>
        <w:t xml:space="preserve"> a 30-year history,</w:t>
      </w:r>
      <w:r w:rsidR="00EB450F">
        <w:rPr>
          <w:rFonts w:cs="Arial"/>
          <w:color w:val="000000"/>
          <w:spacing w:val="0"/>
          <w:szCs w:val="24"/>
        </w:rPr>
        <w:t xml:space="preserve"> and</w:t>
      </w:r>
      <w:r>
        <w:rPr>
          <w:rFonts w:cs="Arial"/>
          <w:color w:val="000000"/>
          <w:spacing w:val="0"/>
          <w:szCs w:val="24"/>
        </w:rPr>
        <w:t xml:space="preserve"> they are using fire perimeter data. </w:t>
      </w:r>
    </w:p>
    <w:p w14:paraId="3160DE1A" w14:textId="77777777" w:rsidR="00C40BC4" w:rsidRDefault="00C40BC4" w:rsidP="000B655B">
      <w:pPr>
        <w:pStyle w:val="Heading1"/>
        <w:spacing w:before="360" w:after="120"/>
        <w:rPr>
          <w:rFonts w:eastAsia="Arial" w:cs="Arial"/>
          <w:spacing w:val="0"/>
          <w:szCs w:val="24"/>
          <w:u w:color="000000"/>
        </w:rPr>
      </w:pPr>
      <w:r w:rsidRPr="00CD2D22">
        <w:rPr>
          <w:rFonts w:eastAsia="Arial" w:cs="Arial"/>
          <w:szCs w:val="24"/>
          <w:u w:color="000000"/>
        </w:rPr>
        <w:t>C</w:t>
      </w:r>
      <w:r w:rsidRPr="00CD2D22">
        <w:rPr>
          <w:rFonts w:eastAsia="Arial" w:cs="Arial"/>
          <w:spacing w:val="-2"/>
          <w:szCs w:val="24"/>
          <w:u w:color="000000"/>
        </w:rPr>
        <w:t>O</w:t>
      </w:r>
      <w:r w:rsidRPr="00CD2D22">
        <w:rPr>
          <w:rFonts w:eastAsia="Arial" w:cs="Arial"/>
          <w:szCs w:val="24"/>
          <w:u w:color="000000"/>
        </w:rPr>
        <w:t>NCLU</w:t>
      </w:r>
      <w:r w:rsidRPr="00CD2D22">
        <w:rPr>
          <w:rFonts w:eastAsia="Arial" w:cs="Arial"/>
          <w:spacing w:val="-6"/>
          <w:szCs w:val="24"/>
          <w:u w:color="000000"/>
        </w:rPr>
        <w:t>S</w:t>
      </w:r>
      <w:r w:rsidRPr="00CD2D22">
        <w:rPr>
          <w:rFonts w:eastAsia="Arial" w:cs="Arial"/>
          <w:szCs w:val="24"/>
          <w:u w:color="000000"/>
        </w:rPr>
        <w:t>I</w:t>
      </w:r>
      <w:r w:rsidRPr="00CD2D22">
        <w:rPr>
          <w:rFonts w:eastAsia="Arial" w:cs="Arial"/>
          <w:spacing w:val="-2"/>
          <w:szCs w:val="24"/>
          <w:u w:color="000000"/>
        </w:rPr>
        <w:t>O</w:t>
      </w:r>
      <w:r w:rsidRPr="00CD2D22">
        <w:rPr>
          <w:rFonts w:eastAsia="Arial" w:cs="Arial"/>
          <w:spacing w:val="0"/>
          <w:szCs w:val="24"/>
          <w:u w:color="000000"/>
        </w:rPr>
        <w:t>N</w:t>
      </w:r>
    </w:p>
    <w:p w14:paraId="6C355FE3" w14:textId="77777777" w:rsidR="00220C92" w:rsidRPr="00220C92" w:rsidRDefault="00220C92" w:rsidP="00220C92">
      <w:pPr>
        <w:rPr>
          <w:rFonts w:eastAsia="Arial"/>
          <w:b/>
        </w:rPr>
      </w:pPr>
      <w:r w:rsidRPr="00220C92">
        <w:rPr>
          <w:rFonts w:eastAsia="Arial"/>
          <w:b/>
        </w:rPr>
        <w:t>Public Forum</w:t>
      </w:r>
    </w:p>
    <w:p w14:paraId="56AC7C80" w14:textId="77777777" w:rsidR="00A73DCD" w:rsidRPr="00220C92" w:rsidRDefault="00220C92" w:rsidP="00DA0404">
      <w:pPr>
        <w:pStyle w:val="Heading2"/>
        <w:spacing w:before="240" w:after="120"/>
        <w:rPr>
          <w:rFonts w:eastAsia="Arial" w:cs="Arial"/>
          <w:b w:val="0"/>
          <w:i w:val="0"/>
          <w:szCs w:val="24"/>
        </w:rPr>
      </w:pPr>
      <w:r>
        <w:rPr>
          <w:rFonts w:eastAsia="Arial" w:cs="Arial"/>
          <w:b w:val="0"/>
          <w:i w:val="0"/>
          <w:szCs w:val="24"/>
        </w:rPr>
        <w:t>No public comment</w:t>
      </w:r>
      <w:r w:rsidR="00F417E2">
        <w:rPr>
          <w:rFonts w:eastAsia="Arial" w:cs="Arial"/>
          <w:b w:val="0"/>
          <w:i w:val="0"/>
          <w:szCs w:val="24"/>
        </w:rPr>
        <w:t>s</w:t>
      </w:r>
      <w:r>
        <w:rPr>
          <w:rFonts w:eastAsia="Arial" w:cs="Arial"/>
          <w:b w:val="0"/>
          <w:i w:val="0"/>
          <w:szCs w:val="24"/>
        </w:rPr>
        <w:t xml:space="preserve"> were offered.</w:t>
      </w:r>
    </w:p>
    <w:p w14:paraId="32313037" w14:textId="77777777" w:rsidR="00C40BC4" w:rsidRPr="00CD2D22" w:rsidRDefault="00C40BC4" w:rsidP="00DA0404">
      <w:pPr>
        <w:pStyle w:val="Heading2"/>
        <w:spacing w:before="240" w:after="120"/>
        <w:rPr>
          <w:rFonts w:eastAsia="Arial" w:cs="Arial"/>
          <w:i w:val="0"/>
          <w:szCs w:val="24"/>
        </w:rPr>
      </w:pPr>
      <w:r w:rsidRPr="00CD2D22">
        <w:rPr>
          <w:rFonts w:eastAsia="Arial" w:cs="Arial"/>
          <w:i w:val="0"/>
          <w:szCs w:val="24"/>
        </w:rPr>
        <w:t>Adjo</w:t>
      </w:r>
      <w:r w:rsidRPr="00CD2D22">
        <w:rPr>
          <w:rFonts w:eastAsia="Arial" w:cs="Arial"/>
          <w:i w:val="0"/>
          <w:spacing w:val="-6"/>
          <w:szCs w:val="24"/>
        </w:rPr>
        <w:t>u</w:t>
      </w:r>
      <w:r w:rsidRPr="00CD2D22">
        <w:rPr>
          <w:rFonts w:eastAsia="Arial" w:cs="Arial"/>
          <w:i w:val="0"/>
          <w:spacing w:val="-2"/>
          <w:szCs w:val="24"/>
        </w:rPr>
        <w:t>r</w:t>
      </w:r>
      <w:r w:rsidRPr="00CD2D22">
        <w:rPr>
          <w:rFonts w:eastAsia="Arial" w:cs="Arial"/>
          <w:i w:val="0"/>
          <w:spacing w:val="-6"/>
          <w:szCs w:val="24"/>
        </w:rPr>
        <w:t>n</w:t>
      </w:r>
      <w:r w:rsidRPr="00CD2D22">
        <w:rPr>
          <w:rFonts w:eastAsia="Arial" w:cs="Arial"/>
          <w:i w:val="0"/>
          <w:spacing w:val="-2"/>
          <w:szCs w:val="24"/>
        </w:rPr>
        <w:t>m</w:t>
      </w:r>
      <w:r w:rsidRPr="00CD2D22">
        <w:rPr>
          <w:rFonts w:eastAsia="Arial" w:cs="Arial"/>
          <w:i w:val="0"/>
          <w:szCs w:val="24"/>
        </w:rPr>
        <w:t>e</w:t>
      </w:r>
      <w:r w:rsidRPr="00CD2D22">
        <w:rPr>
          <w:rFonts w:eastAsia="Arial" w:cs="Arial"/>
          <w:i w:val="0"/>
          <w:spacing w:val="-6"/>
          <w:szCs w:val="24"/>
        </w:rPr>
        <w:t>n</w:t>
      </w:r>
      <w:r w:rsidRPr="00CD2D22">
        <w:rPr>
          <w:rFonts w:eastAsia="Arial" w:cs="Arial"/>
          <w:i w:val="0"/>
          <w:szCs w:val="24"/>
        </w:rPr>
        <w:t>t</w:t>
      </w:r>
    </w:p>
    <w:p w14:paraId="24136F2C" w14:textId="77777777" w:rsidR="00DA0404" w:rsidRPr="00CD2D22" w:rsidRDefault="001843E9" w:rsidP="001843E9">
      <w:pPr>
        <w:rPr>
          <w:rFonts w:cs="Arial"/>
          <w:szCs w:val="24"/>
        </w:rPr>
      </w:pPr>
      <w:r w:rsidRPr="00CD2D22">
        <w:rPr>
          <w:rFonts w:cs="Arial"/>
          <w:szCs w:val="24"/>
        </w:rPr>
        <w:t>Respectfully submitted,</w:t>
      </w:r>
    </w:p>
    <w:p w14:paraId="189C9F83" w14:textId="77777777" w:rsidR="001843E9" w:rsidRPr="00CD2D22" w:rsidRDefault="00DA0404" w:rsidP="00B255CC">
      <w:pPr>
        <w:spacing w:after="480"/>
        <w:rPr>
          <w:rFonts w:cs="Arial"/>
          <w:szCs w:val="24"/>
        </w:rPr>
      </w:pPr>
      <w:r w:rsidRPr="00CD2D22">
        <w:rPr>
          <w:rFonts w:cs="Arial"/>
          <w:szCs w:val="24"/>
        </w:rPr>
        <w:t>A</w:t>
      </w:r>
      <w:r w:rsidR="001843E9" w:rsidRPr="00CD2D22">
        <w:rPr>
          <w:rFonts w:cs="Arial"/>
          <w:szCs w:val="24"/>
        </w:rPr>
        <w:t>TTEST:</w:t>
      </w:r>
    </w:p>
    <w:p w14:paraId="4BA024BA" w14:textId="77777777" w:rsidR="00B255CC" w:rsidRDefault="00B255CC" w:rsidP="001843E9">
      <w:pPr>
        <w:rPr>
          <w:rFonts w:cs="Arial"/>
          <w:szCs w:val="24"/>
        </w:rPr>
        <w:sectPr w:rsidR="00B255CC" w:rsidSect="00276C01">
          <w:type w:val="continuous"/>
          <w:pgSz w:w="12240" w:h="15840"/>
          <w:pgMar w:top="1440" w:right="1440" w:bottom="1440" w:left="1440" w:header="720" w:footer="720" w:gutter="0"/>
          <w:cols w:space="720"/>
          <w:docGrid w:linePitch="360"/>
        </w:sectPr>
      </w:pPr>
    </w:p>
    <w:p w14:paraId="59ADDFFE" w14:textId="77777777" w:rsidR="001843E9" w:rsidRPr="002D13DA" w:rsidRDefault="001843E9" w:rsidP="001843E9">
      <w:pPr>
        <w:rPr>
          <w:rFonts w:cs="Arial"/>
          <w:szCs w:val="24"/>
        </w:rPr>
      </w:pPr>
      <w:r w:rsidRPr="002D13DA">
        <w:rPr>
          <w:rFonts w:cs="Arial"/>
          <w:noProof/>
          <w:spacing w:val="0"/>
          <w:szCs w:val="24"/>
        </w:rPr>
        <w:lastRenderedPageBreak/>
        <w:drawing>
          <wp:inline distT="0" distB="0" distL="0" distR="0" wp14:anchorId="5DD175E6" wp14:editId="47A4DE02">
            <wp:extent cx="1771650" cy="1171575"/>
            <wp:effectExtent l="0" t="0" r="0" b="9525"/>
            <wp:docPr id="2" name="Picture 2" descr="Signature of Matt Dias, Executive Offi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1171575"/>
                    </a:xfrm>
                    <a:prstGeom prst="rect">
                      <a:avLst/>
                    </a:prstGeom>
                    <a:noFill/>
                    <a:ln>
                      <a:noFill/>
                    </a:ln>
                  </pic:spPr>
                </pic:pic>
              </a:graphicData>
            </a:graphic>
          </wp:inline>
        </w:drawing>
      </w:r>
    </w:p>
    <w:p w14:paraId="7E76E6BD" w14:textId="77777777" w:rsidR="001843E9" w:rsidRPr="002D13DA" w:rsidRDefault="00B255CC" w:rsidP="001843E9">
      <w:pPr>
        <w:rPr>
          <w:rFonts w:cs="Arial"/>
          <w:szCs w:val="24"/>
        </w:rPr>
      </w:pPr>
      <w:r>
        <w:rPr>
          <w:rFonts w:cs="Arial"/>
          <w:szCs w:val="24"/>
        </w:rPr>
        <w:t>Matthew Dias</w:t>
      </w:r>
    </w:p>
    <w:p w14:paraId="327EEE33" w14:textId="77777777" w:rsidR="00B255CC" w:rsidRDefault="001843E9" w:rsidP="001843E9">
      <w:pPr>
        <w:rPr>
          <w:rFonts w:cs="Arial"/>
          <w:szCs w:val="24"/>
        </w:rPr>
      </w:pPr>
      <w:r w:rsidRPr="002D13DA">
        <w:rPr>
          <w:rFonts w:cs="Arial"/>
          <w:szCs w:val="24"/>
        </w:rPr>
        <w:t>Executive Officer</w:t>
      </w:r>
      <w:r w:rsidR="00B255CC">
        <w:rPr>
          <w:rFonts w:cs="Arial"/>
          <w:szCs w:val="24"/>
        </w:rPr>
        <w:br w:type="column"/>
      </w:r>
      <w:r w:rsidR="00B255CC" w:rsidRPr="002D13DA">
        <w:rPr>
          <w:rFonts w:cs="Arial"/>
          <w:noProof/>
          <w:spacing w:val="0"/>
          <w:szCs w:val="24"/>
        </w:rPr>
        <w:drawing>
          <wp:inline distT="0" distB="0" distL="0" distR="0" wp14:anchorId="1AE5CA52" wp14:editId="7C8F6C39">
            <wp:extent cx="2638425" cy="1171575"/>
            <wp:effectExtent l="0" t="0" r="9525" b="9525"/>
            <wp:docPr id="3" name="Picture 3" descr="Signature of J. Keith Gilless, 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  Keith Gilless Signat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46672" cy="1175237"/>
                    </a:xfrm>
                    <a:prstGeom prst="rect">
                      <a:avLst/>
                    </a:prstGeom>
                    <a:noFill/>
                    <a:ln>
                      <a:noFill/>
                    </a:ln>
                  </pic:spPr>
                </pic:pic>
              </a:graphicData>
            </a:graphic>
          </wp:inline>
        </w:drawing>
      </w:r>
    </w:p>
    <w:p w14:paraId="4A84F903" w14:textId="77777777" w:rsidR="00B255CC" w:rsidRDefault="00B255CC" w:rsidP="001843E9">
      <w:pPr>
        <w:rPr>
          <w:rFonts w:cs="Arial"/>
          <w:szCs w:val="24"/>
        </w:rPr>
      </w:pPr>
      <w:r>
        <w:rPr>
          <w:rFonts w:cs="Arial"/>
          <w:szCs w:val="24"/>
        </w:rPr>
        <w:t>Keith Gilless</w:t>
      </w:r>
    </w:p>
    <w:p w14:paraId="6A51C3CD" w14:textId="77777777" w:rsidR="00B255CC" w:rsidRPr="002D13DA" w:rsidRDefault="00B255CC" w:rsidP="001843E9">
      <w:pPr>
        <w:rPr>
          <w:rFonts w:cs="Arial"/>
          <w:szCs w:val="24"/>
        </w:rPr>
      </w:pPr>
      <w:r>
        <w:rPr>
          <w:rFonts w:cs="Arial"/>
          <w:szCs w:val="24"/>
        </w:rPr>
        <w:t>Chair</w:t>
      </w:r>
    </w:p>
    <w:sectPr w:rsidR="00B255CC" w:rsidRPr="002D13DA" w:rsidSect="00C71256">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028AB8" w14:textId="77777777" w:rsidR="008078BD" w:rsidRDefault="008078BD" w:rsidP="005F6B90">
      <w:r>
        <w:separator/>
      </w:r>
    </w:p>
  </w:endnote>
  <w:endnote w:type="continuationSeparator" w:id="0">
    <w:p w14:paraId="57F490E6" w14:textId="77777777" w:rsidR="008078BD" w:rsidRDefault="008078BD" w:rsidP="005F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CC76F3" w14:textId="77777777" w:rsidR="008078BD" w:rsidRDefault="008078BD" w:rsidP="005F6B90">
      <w:r>
        <w:separator/>
      </w:r>
    </w:p>
  </w:footnote>
  <w:footnote w:type="continuationSeparator" w:id="0">
    <w:p w14:paraId="73A108F1" w14:textId="77777777" w:rsidR="008078BD" w:rsidRDefault="008078BD" w:rsidP="005F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B7DF0" w14:textId="1C156009" w:rsidR="00C60EF7" w:rsidRDefault="002F7485">
    <w:pPr>
      <w:pStyle w:val="Header"/>
    </w:pPr>
    <w:r>
      <w:rPr>
        <w:noProof/>
      </w:rPr>
      <w:pict w14:anchorId="253412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471.3pt;height:188.5pt;rotation:315;z-index:-251658240;mso-position-horizontal:center;mso-position-horizontal-relative:margin;mso-position-vertical:center;mso-position-vertical-relative:margin" o:allowincell="f" fillcolor="#a5a5a5 [2092]"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13BE8" w14:textId="7B11FEBA" w:rsidR="00C60EF7" w:rsidRDefault="00C60E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D05B8" w14:textId="7A153EC1" w:rsidR="00C60EF7" w:rsidRDefault="00C60EF7" w:rsidP="008E1416">
    <w:pPr>
      <w:tabs>
        <w:tab w:val="left" w:pos="180"/>
        <w:tab w:val="right" w:pos="10800"/>
      </w:tabs>
      <w:suppressAutoHyphens/>
      <w:spacing w:line="240" w:lineRule="exact"/>
      <w:ind w:left="-720"/>
      <w:rPr>
        <w:spacing w:val="2"/>
        <w:sz w:val="14"/>
        <w:szCs w:val="24"/>
      </w:rPr>
    </w:pPr>
    <w:r w:rsidRPr="005F6B90">
      <w:rPr>
        <w:b/>
        <w:sz w:val="18"/>
        <w:szCs w:val="18"/>
      </w:rPr>
      <w:t>BOARD OF FORESTRY AND FIRE PROTECTION</w:t>
    </w:r>
    <w:r>
      <w:rPr>
        <w:b/>
        <w:spacing w:val="2"/>
        <w:sz w:val="14"/>
        <w:szCs w:val="24"/>
      </w:rPr>
      <w:tab/>
      <w:t>KEITH GILLESS, CHAIR</w:t>
    </w:r>
  </w:p>
  <w:p w14:paraId="60715416" w14:textId="77777777" w:rsidR="00C60EF7" w:rsidRDefault="00C60EF7"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76B3AD93" w14:textId="77777777" w:rsidR="00C60EF7" w:rsidRDefault="00C60EF7"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6616DB95" w14:textId="77777777" w:rsidR="00C60EF7" w:rsidRDefault="00C60EF7" w:rsidP="008307F1">
    <w:pPr>
      <w:tabs>
        <w:tab w:val="right" w:pos="10800"/>
      </w:tabs>
      <w:suppressAutoHyphens/>
      <w:spacing w:line="240" w:lineRule="exact"/>
      <w:ind w:left="-720" w:right="-720"/>
      <w:jc w:val="right"/>
      <w:rPr>
        <w:i/>
        <w:iCs/>
        <w:sz w:val="14"/>
        <w:szCs w:val="24"/>
      </w:rPr>
    </w:pPr>
    <w:r w:rsidRPr="005F6B90">
      <w:rPr>
        <w:noProof/>
        <w:spacing w:val="8"/>
        <w:sz w:val="14"/>
        <w:szCs w:val="24"/>
      </w:rPr>
      <w:drawing>
        <wp:anchor distT="0" distB="0" distL="114300" distR="114300" simplePos="0" relativeHeight="251657216" behindDoc="1" locked="0" layoutInCell="1" allowOverlap="1" wp14:anchorId="616000ED" wp14:editId="3B107610">
          <wp:simplePos x="0" y="0"/>
          <wp:positionH relativeFrom="column">
            <wp:posOffset>5186934</wp:posOffset>
          </wp:positionH>
          <wp:positionV relativeFrom="paragraph">
            <wp:posOffset>140970</wp:posOffset>
          </wp:positionV>
          <wp:extent cx="558165" cy="549275"/>
          <wp:effectExtent l="0" t="0" r="0" b="3175"/>
          <wp:wrapNone/>
          <wp:docPr id="5" name="Picture 5" descr="Board of Forestry and Fire Protection &#10;Logo&#10;" title="Board of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cano\Desktop\bof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2F7485">
      <w:rPr>
        <w:spacing w:val="-2"/>
        <w:sz w:val="12"/>
        <w:szCs w:val="12"/>
      </w:rPr>
      <w:pict w14:anchorId="018E2838">
        <v:rect id="_x0000_i1025" style="width:0;height:1.5pt" o:hralign="center" o:hrstd="t" o:hr="t" fillcolor="#a0a0a0" stroked="f"/>
      </w:pict>
    </w:r>
  </w:p>
  <w:p w14:paraId="15F2D4A6" w14:textId="77777777" w:rsidR="00C60EF7" w:rsidRPr="005F6B90" w:rsidRDefault="00C60EF7" w:rsidP="008307F1">
    <w:pPr>
      <w:tabs>
        <w:tab w:val="right" w:pos="10800"/>
      </w:tabs>
      <w:suppressAutoHyphens/>
      <w:spacing w:line="240" w:lineRule="exact"/>
      <w:ind w:left="-720" w:right="-720"/>
      <w:rPr>
        <w:b/>
        <w:spacing w:val="8"/>
        <w:szCs w:val="24"/>
      </w:rPr>
    </w:pPr>
    <w:r w:rsidRPr="005F6B90">
      <w:rPr>
        <w:spacing w:val="8"/>
        <w:sz w:val="14"/>
        <w:szCs w:val="24"/>
      </w:rPr>
      <w:t>P.O. Box 944246</w:t>
    </w:r>
  </w:p>
  <w:p w14:paraId="1FD49EE7" w14:textId="77777777" w:rsidR="00C60EF7" w:rsidRPr="005F6B90" w:rsidRDefault="00C60EF7" w:rsidP="003E0AFA">
    <w:pPr>
      <w:tabs>
        <w:tab w:val="left" w:pos="-720"/>
      </w:tabs>
      <w:suppressAutoHyphens/>
      <w:ind w:left="-720" w:right="-864"/>
      <w:rPr>
        <w:spacing w:val="8"/>
        <w:sz w:val="14"/>
        <w:szCs w:val="24"/>
      </w:rPr>
    </w:pPr>
    <w:r w:rsidRPr="005F6B90">
      <w:rPr>
        <w:spacing w:val="8"/>
        <w:sz w:val="14"/>
        <w:szCs w:val="24"/>
      </w:rPr>
      <w:t>SACRAMENTO, CA 94244-2460</w:t>
    </w:r>
  </w:p>
  <w:p w14:paraId="3AE0B90B" w14:textId="77777777" w:rsidR="00C60EF7" w:rsidRPr="005F6B90" w:rsidRDefault="00C60EF7" w:rsidP="005F6B90">
    <w:pPr>
      <w:tabs>
        <w:tab w:val="left" w:pos="-720"/>
      </w:tabs>
      <w:suppressAutoHyphens/>
      <w:ind w:left="-720"/>
      <w:rPr>
        <w:spacing w:val="8"/>
        <w:sz w:val="14"/>
        <w:szCs w:val="24"/>
      </w:rPr>
    </w:pPr>
    <w:r w:rsidRPr="005F6B90">
      <w:rPr>
        <w:spacing w:val="8"/>
        <w:sz w:val="14"/>
        <w:szCs w:val="24"/>
      </w:rPr>
      <w:t>(916) 653-8007</w:t>
    </w:r>
  </w:p>
  <w:p w14:paraId="5A27AC84" w14:textId="77777777" w:rsidR="00C60EF7" w:rsidRPr="005F6B90" w:rsidRDefault="00C60EF7" w:rsidP="005F6B90">
    <w:pPr>
      <w:tabs>
        <w:tab w:val="left" w:pos="-720"/>
      </w:tabs>
      <w:suppressAutoHyphens/>
      <w:ind w:left="-720"/>
      <w:rPr>
        <w:spacing w:val="8"/>
        <w:sz w:val="14"/>
        <w:szCs w:val="24"/>
      </w:rPr>
    </w:pPr>
    <w:r w:rsidRPr="005F6B90">
      <w:rPr>
        <w:spacing w:val="8"/>
        <w:sz w:val="14"/>
        <w:szCs w:val="24"/>
      </w:rPr>
      <w:t>(916) 653-0989 FAX</w:t>
    </w:r>
    <w:bookmarkStart w:id="0" w:name="code"/>
    <w:bookmarkEnd w:id="0"/>
  </w:p>
  <w:p w14:paraId="3F1235C5" w14:textId="77777777" w:rsidR="00C60EF7" w:rsidRPr="003502CA" w:rsidRDefault="002F7485" w:rsidP="003502CA">
    <w:pPr>
      <w:tabs>
        <w:tab w:val="left" w:pos="-720"/>
      </w:tabs>
      <w:suppressAutoHyphens/>
      <w:spacing w:after="240"/>
      <w:ind w:left="-720"/>
      <w:rPr>
        <w:color w:val="0563C1" w:themeColor="hyperlink"/>
        <w:spacing w:val="8"/>
        <w:sz w:val="14"/>
        <w:szCs w:val="24"/>
        <w:u w:val="single"/>
      </w:rPr>
    </w:pPr>
    <w:hyperlink r:id="rId2" w:history="1">
      <w:r w:rsidR="00C60EF7" w:rsidRPr="00B42235">
        <w:rPr>
          <w:rStyle w:val="Hyperlink"/>
          <w:spacing w:val="8"/>
          <w:sz w:val="14"/>
          <w:szCs w:val="24"/>
        </w:rPr>
        <w:t>BOF Website (www.bof.fire.ca.gov)</w:t>
      </w:r>
    </w:hyperlink>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62D46" w14:textId="77777777" w:rsidR="00C60EF7" w:rsidRPr="003502CA" w:rsidRDefault="002F7485" w:rsidP="003502CA">
    <w:pPr>
      <w:tabs>
        <w:tab w:val="left" w:pos="180"/>
        <w:tab w:val="right" w:pos="10800"/>
      </w:tabs>
      <w:suppressAutoHyphens/>
      <w:spacing w:line="240" w:lineRule="exact"/>
      <w:ind w:left="-720"/>
      <w:rPr>
        <w:color w:val="0563C1" w:themeColor="hyperlink"/>
        <w:spacing w:val="8"/>
        <w:sz w:val="14"/>
        <w:szCs w:val="24"/>
        <w:u w:val="single"/>
      </w:rPr>
    </w:pPr>
    <w:r>
      <w:rPr>
        <w:noProof/>
      </w:rPr>
      <w:pict w14:anchorId="45A9AF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style="position:absolute;left:0;text-align:left;margin-left:0;margin-top:0;width:471.3pt;height:188.5pt;rotation:315;z-index:-251650048;mso-position-horizontal:center;mso-position-horizontal-relative:margin;mso-position-vertical:center;mso-position-vertical-relative:margin" o:allowincell="f" fillcolor="#747070 [1614]"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66FAC"/>
    <w:multiLevelType w:val="hybridMultilevel"/>
    <w:tmpl w:val="E63AE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339D5"/>
    <w:multiLevelType w:val="hybridMultilevel"/>
    <w:tmpl w:val="9BCA2E62"/>
    <w:lvl w:ilvl="0" w:tplc="2AA42B4C">
      <w:start w:val="2"/>
      <w:numFmt w:val="decimal"/>
      <w:lvlText w:val="%1."/>
      <w:lvlJc w:val="left"/>
      <w:pPr>
        <w:ind w:left="872" w:hanging="360"/>
      </w:pPr>
      <w:rPr>
        <w:rFonts w:ascii="Arial" w:hAnsi="Arial" w:cs="Arial" w:hint="default"/>
        <w:i w:val="0"/>
        <w:sz w:val="24"/>
        <w:szCs w:val="24"/>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2AB514F"/>
    <w:multiLevelType w:val="hybridMultilevel"/>
    <w:tmpl w:val="00749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44280"/>
    <w:multiLevelType w:val="hybridMultilevel"/>
    <w:tmpl w:val="B2E81D18"/>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1D475279"/>
    <w:multiLevelType w:val="hybridMultilevel"/>
    <w:tmpl w:val="91422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7A0C10"/>
    <w:multiLevelType w:val="hybridMultilevel"/>
    <w:tmpl w:val="F168AD78"/>
    <w:lvl w:ilvl="0" w:tplc="04090001">
      <w:start w:val="1"/>
      <w:numFmt w:val="bullet"/>
      <w:lvlText w:val=""/>
      <w:lvlJc w:val="left"/>
      <w:pPr>
        <w:ind w:left="872" w:hanging="360"/>
      </w:pPr>
      <w:rPr>
        <w:rFonts w:ascii="Symbol" w:hAnsi="Symbol" w:hint="default"/>
        <w:i w:val="0"/>
        <w:sz w:val="24"/>
        <w:szCs w:val="24"/>
      </w:rPr>
    </w:lvl>
    <w:lvl w:ilvl="1" w:tplc="04090019">
      <w:start w:val="1"/>
      <w:numFmt w:val="lowerLetter"/>
      <w:lvlText w:val="%2."/>
      <w:lvlJc w:val="left"/>
      <w:pPr>
        <w:ind w:left="1592" w:hanging="360"/>
      </w:pPr>
    </w:lvl>
    <w:lvl w:ilvl="2" w:tplc="0409001B">
      <w:start w:val="1"/>
      <w:numFmt w:val="lowerRoman"/>
      <w:lvlText w:val="%3."/>
      <w:lvlJc w:val="right"/>
      <w:pPr>
        <w:ind w:left="2312" w:hanging="180"/>
      </w:pPr>
    </w:lvl>
    <w:lvl w:ilvl="3" w:tplc="0409000F">
      <w:start w:val="1"/>
      <w:numFmt w:val="decimal"/>
      <w:lvlText w:val="%4."/>
      <w:lvlJc w:val="left"/>
      <w:pPr>
        <w:ind w:left="3032" w:hanging="360"/>
      </w:pPr>
    </w:lvl>
    <w:lvl w:ilvl="4" w:tplc="04090019">
      <w:start w:val="1"/>
      <w:numFmt w:val="lowerLetter"/>
      <w:lvlText w:val="%5."/>
      <w:lvlJc w:val="left"/>
      <w:pPr>
        <w:ind w:left="3752" w:hanging="360"/>
      </w:pPr>
    </w:lvl>
    <w:lvl w:ilvl="5" w:tplc="0409001B">
      <w:start w:val="1"/>
      <w:numFmt w:val="lowerRoman"/>
      <w:lvlText w:val="%6."/>
      <w:lvlJc w:val="right"/>
      <w:pPr>
        <w:ind w:left="4472" w:hanging="180"/>
      </w:pPr>
    </w:lvl>
    <w:lvl w:ilvl="6" w:tplc="0409000F">
      <w:start w:val="1"/>
      <w:numFmt w:val="decimal"/>
      <w:lvlText w:val="%7."/>
      <w:lvlJc w:val="left"/>
      <w:pPr>
        <w:ind w:left="5192" w:hanging="360"/>
      </w:pPr>
    </w:lvl>
    <w:lvl w:ilvl="7" w:tplc="04090019">
      <w:start w:val="1"/>
      <w:numFmt w:val="lowerLetter"/>
      <w:lvlText w:val="%8."/>
      <w:lvlJc w:val="left"/>
      <w:pPr>
        <w:ind w:left="5912" w:hanging="360"/>
      </w:pPr>
    </w:lvl>
    <w:lvl w:ilvl="8" w:tplc="0409001B">
      <w:start w:val="1"/>
      <w:numFmt w:val="lowerRoman"/>
      <w:lvlText w:val="%9."/>
      <w:lvlJc w:val="right"/>
      <w:pPr>
        <w:ind w:left="6632" w:hanging="180"/>
      </w:pPr>
    </w:lvl>
  </w:abstractNum>
  <w:abstractNum w:abstractNumId="6" w15:restartNumberingAfterBreak="0">
    <w:nsid w:val="23867315"/>
    <w:multiLevelType w:val="hybridMultilevel"/>
    <w:tmpl w:val="7C3C6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BE7F3E"/>
    <w:multiLevelType w:val="hybridMultilevel"/>
    <w:tmpl w:val="87F065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E2B50AB"/>
    <w:multiLevelType w:val="hybridMultilevel"/>
    <w:tmpl w:val="FA483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AF06B0"/>
    <w:multiLevelType w:val="hybridMultilevel"/>
    <w:tmpl w:val="801C451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33004A5B"/>
    <w:multiLevelType w:val="hybridMultilevel"/>
    <w:tmpl w:val="6DF02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2D4481"/>
    <w:multiLevelType w:val="hybridMultilevel"/>
    <w:tmpl w:val="B8F89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2855F9"/>
    <w:multiLevelType w:val="hybridMultilevel"/>
    <w:tmpl w:val="7040A3A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457B30AF"/>
    <w:multiLevelType w:val="hybridMultilevel"/>
    <w:tmpl w:val="EE20CC2E"/>
    <w:lvl w:ilvl="0" w:tplc="04090001">
      <w:start w:val="1"/>
      <w:numFmt w:val="bullet"/>
      <w:lvlText w:val=""/>
      <w:lvlJc w:val="left"/>
      <w:pPr>
        <w:ind w:left="1081" w:hanging="361"/>
      </w:pPr>
      <w:rPr>
        <w:rFonts w:ascii="Symbol" w:hAnsi="Symbol" w:hint="default"/>
        <w:b w:val="0"/>
        <w:spacing w:val="-3"/>
        <w:sz w:val="22"/>
        <w:szCs w:val="22"/>
      </w:rPr>
    </w:lvl>
    <w:lvl w:ilvl="1" w:tplc="4AB0978E">
      <w:start w:val="1"/>
      <w:numFmt w:val="bullet"/>
      <w:lvlText w:val="-"/>
      <w:lvlJc w:val="left"/>
      <w:pPr>
        <w:ind w:left="1081" w:hanging="360"/>
      </w:pPr>
      <w:rPr>
        <w:rFonts w:ascii="Times New Roman" w:eastAsia="Times New Roman" w:hAnsi="Times New Roman" w:cs="Times New Roman" w:hint="default"/>
        <w:sz w:val="22"/>
        <w:szCs w:val="22"/>
      </w:rPr>
    </w:lvl>
    <w:lvl w:ilvl="2" w:tplc="BB7068A0">
      <w:start w:val="1"/>
      <w:numFmt w:val="bullet"/>
      <w:lvlText w:val="-"/>
      <w:lvlJc w:val="left"/>
      <w:pPr>
        <w:ind w:left="1081" w:hanging="360"/>
      </w:pPr>
      <w:rPr>
        <w:rFonts w:ascii="Times New Roman" w:eastAsia="Times New Roman" w:hAnsi="Times New Roman" w:cs="Times New Roman" w:hint="default"/>
        <w:sz w:val="22"/>
        <w:szCs w:val="22"/>
      </w:rPr>
    </w:lvl>
    <w:lvl w:ilvl="3" w:tplc="598E3096">
      <w:start w:val="1"/>
      <w:numFmt w:val="bullet"/>
      <w:lvlText w:val="•"/>
      <w:lvlJc w:val="left"/>
      <w:pPr>
        <w:ind w:left="1081" w:firstLine="0"/>
      </w:pPr>
    </w:lvl>
    <w:lvl w:ilvl="4" w:tplc="5E08D198">
      <w:start w:val="1"/>
      <w:numFmt w:val="bullet"/>
      <w:lvlText w:val="•"/>
      <w:lvlJc w:val="left"/>
      <w:pPr>
        <w:ind w:left="1081" w:firstLine="0"/>
      </w:pPr>
    </w:lvl>
    <w:lvl w:ilvl="5" w:tplc="54C8E74A">
      <w:start w:val="1"/>
      <w:numFmt w:val="bullet"/>
      <w:lvlText w:val="•"/>
      <w:lvlJc w:val="left"/>
      <w:pPr>
        <w:ind w:left="1081" w:firstLine="0"/>
      </w:pPr>
    </w:lvl>
    <w:lvl w:ilvl="6" w:tplc="AE58FAA2">
      <w:start w:val="1"/>
      <w:numFmt w:val="bullet"/>
      <w:lvlText w:val="•"/>
      <w:lvlJc w:val="left"/>
      <w:pPr>
        <w:ind w:left="1081" w:firstLine="0"/>
      </w:pPr>
    </w:lvl>
    <w:lvl w:ilvl="7" w:tplc="CE0E630A">
      <w:start w:val="1"/>
      <w:numFmt w:val="bullet"/>
      <w:lvlText w:val="•"/>
      <w:lvlJc w:val="left"/>
      <w:pPr>
        <w:ind w:left="1081" w:firstLine="0"/>
      </w:pPr>
    </w:lvl>
    <w:lvl w:ilvl="8" w:tplc="035C601C">
      <w:start w:val="1"/>
      <w:numFmt w:val="bullet"/>
      <w:lvlText w:val="•"/>
      <w:lvlJc w:val="left"/>
      <w:pPr>
        <w:ind w:left="1081" w:firstLine="0"/>
      </w:pPr>
    </w:lvl>
  </w:abstractNum>
  <w:abstractNum w:abstractNumId="14" w15:restartNumberingAfterBreak="0">
    <w:nsid w:val="46F26F26"/>
    <w:multiLevelType w:val="hybridMultilevel"/>
    <w:tmpl w:val="C7FEF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8B122D"/>
    <w:multiLevelType w:val="hybridMultilevel"/>
    <w:tmpl w:val="177AE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AD2CAC"/>
    <w:multiLevelType w:val="hybridMultilevel"/>
    <w:tmpl w:val="F95AA0AA"/>
    <w:lvl w:ilvl="0" w:tplc="04090001">
      <w:start w:val="1"/>
      <w:numFmt w:val="bullet"/>
      <w:lvlText w:val=""/>
      <w:lvlJc w:val="left"/>
      <w:pPr>
        <w:ind w:left="1232" w:hanging="360"/>
      </w:pPr>
      <w:rPr>
        <w:rFonts w:ascii="Symbol" w:hAnsi="Symbol" w:hint="default"/>
      </w:rPr>
    </w:lvl>
    <w:lvl w:ilvl="1" w:tplc="04090003" w:tentative="1">
      <w:start w:val="1"/>
      <w:numFmt w:val="bullet"/>
      <w:lvlText w:val="o"/>
      <w:lvlJc w:val="left"/>
      <w:pPr>
        <w:ind w:left="1952" w:hanging="360"/>
      </w:pPr>
      <w:rPr>
        <w:rFonts w:ascii="Courier New" w:hAnsi="Courier New" w:cs="Courier New" w:hint="default"/>
      </w:rPr>
    </w:lvl>
    <w:lvl w:ilvl="2" w:tplc="04090005" w:tentative="1">
      <w:start w:val="1"/>
      <w:numFmt w:val="bullet"/>
      <w:lvlText w:val=""/>
      <w:lvlJc w:val="left"/>
      <w:pPr>
        <w:ind w:left="2672" w:hanging="360"/>
      </w:pPr>
      <w:rPr>
        <w:rFonts w:ascii="Wingdings" w:hAnsi="Wingdings" w:hint="default"/>
      </w:rPr>
    </w:lvl>
    <w:lvl w:ilvl="3" w:tplc="04090001" w:tentative="1">
      <w:start w:val="1"/>
      <w:numFmt w:val="bullet"/>
      <w:lvlText w:val=""/>
      <w:lvlJc w:val="left"/>
      <w:pPr>
        <w:ind w:left="3392" w:hanging="360"/>
      </w:pPr>
      <w:rPr>
        <w:rFonts w:ascii="Symbol" w:hAnsi="Symbol" w:hint="default"/>
      </w:rPr>
    </w:lvl>
    <w:lvl w:ilvl="4" w:tplc="04090003" w:tentative="1">
      <w:start w:val="1"/>
      <w:numFmt w:val="bullet"/>
      <w:lvlText w:val="o"/>
      <w:lvlJc w:val="left"/>
      <w:pPr>
        <w:ind w:left="4112" w:hanging="360"/>
      </w:pPr>
      <w:rPr>
        <w:rFonts w:ascii="Courier New" w:hAnsi="Courier New" w:cs="Courier New" w:hint="default"/>
      </w:rPr>
    </w:lvl>
    <w:lvl w:ilvl="5" w:tplc="04090005" w:tentative="1">
      <w:start w:val="1"/>
      <w:numFmt w:val="bullet"/>
      <w:lvlText w:val=""/>
      <w:lvlJc w:val="left"/>
      <w:pPr>
        <w:ind w:left="4832" w:hanging="360"/>
      </w:pPr>
      <w:rPr>
        <w:rFonts w:ascii="Wingdings" w:hAnsi="Wingdings" w:hint="default"/>
      </w:rPr>
    </w:lvl>
    <w:lvl w:ilvl="6" w:tplc="04090001" w:tentative="1">
      <w:start w:val="1"/>
      <w:numFmt w:val="bullet"/>
      <w:lvlText w:val=""/>
      <w:lvlJc w:val="left"/>
      <w:pPr>
        <w:ind w:left="5552" w:hanging="360"/>
      </w:pPr>
      <w:rPr>
        <w:rFonts w:ascii="Symbol" w:hAnsi="Symbol" w:hint="default"/>
      </w:rPr>
    </w:lvl>
    <w:lvl w:ilvl="7" w:tplc="04090003" w:tentative="1">
      <w:start w:val="1"/>
      <w:numFmt w:val="bullet"/>
      <w:lvlText w:val="o"/>
      <w:lvlJc w:val="left"/>
      <w:pPr>
        <w:ind w:left="6272" w:hanging="360"/>
      </w:pPr>
      <w:rPr>
        <w:rFonts w:ascii="Courier New" w:hAnsi="Courier New" w:cs="Courier New" w:hint="default"/>
      </w:rPr>
    </w:lvl>
    <w:lvl w:ilvl="8" w:tplc="04090005" w:tentative="1">
      <w:start w:val="1"/>
      <w:numFmt w:val="bullet"/>
      <w:lvlText w:val=""/>
      <w:lvlJc w:val="left"/>
      <w:pPr>
        <w:ind w:left="6992" w:hanging="360"/>
      </w:pPr>
      <w:rPr>
        <w:rFonts w:ascii="Wingdings" w:hAnsi="Wingdings" w:hint="default"/>
      </w:rPr>
    </w:lvl>
  </w:abstractNum>
  <w:abstractNum w:abstractNumId="17" w15:restartNumberingAfterBreak="0">
    <w:nsid w:val="565B1B59"/>
    <w:multiLevelType w:val="hybridMultilevel"/>
    <w:tmpl w:val="DBA84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404FCA"/>
    <w:multiLevelType w:val="hybridMultilevel"/>
    <w:tmpl w:val="61ECF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466EB1"/>
    <w:multiLevelType w:val="hybridMultilevel"/>
    <w:tmpl w:val="B5643D8C"/>
    <w:lvl w:ilvl="0" w:tplc="04090001">
      <w:start w:val="1"/>
      <w:numFmt w:val="bullet"/>
      <w:lvlText w:val=""/>
      <w:lvlJc w:val="left"/>
      <w:pPr>
        <w:ind w:left="872" w:hanging="360"/>
      </w:pPr>
      <w:rPr>
        <w:rFonts w:ascii="Symbol" w:hAnsi="Symbol" w:hint="default"/>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7E364B"/>
    <w:multiLevelType w:val="hybridMultilevel"/>
    <w:tmpl w:val="968CF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565096"/>
    <w:multiLevelType w:val="hybridMultilevel"/>
    <w:tmpl w:val="88E05A38"/>
    <w:lvl w:ilvl="0" w:tplc="04090001">
      <w:start w:val="1"/>
      <w:numFmt w:val="bullet"/>
      <w:lvlText w:val=""/>
      <w:lvlJc w:val="left"/>
      <w:pPr>
        <w:ind w:left="872" w:hanging="360"/>
      </w:pPr>
      <w:rPr>
        <w:rFonts w:ascii="Symbol" w:hAnsi="Symbol" w:hint="default"/>
      </w:rPr>
    </w:lvl>
    <w:lvl w:ilvl="1" w:tplc="04090003">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22" w15:restartNumberingAfterBreak="0">
    <w:nsid w:val="6AA7632C"/>
    <w:multiLevelType w:val="hybridMultilevel"/>
    <w:tmpl w:val="AC442A9A"/>
    <w:lvl w:ilvl="0" w:tplc="04090001">
      <w:start w:val="1"/>
      <w:numFmt w:val="bullet"/>
      <w:lvlText w:val=""/>
      <w:lvlJc w:val="left"/>
      <w:pPr>
        <w:ind w:left="872" w:hanging="360"/>
      </w:pPr>
      <w:rPr>
        <w:rFonts w:ascii="Symbol" w:hAnsi="Symbol" w:hint="default"/>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3EF7AD9"/>
    <w:multiLevelType w:val="hybridMultilevel"/>
    <w:tmpl w:val="6E8C7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20"/>
  </w:num>
  <w:num w:numId="4">
    <w:abstractNumId w:val="6"/>
  </w:num>
  <w:num w:numId="5">
    <w:abstractNumId w:val="4"/>
  </w:num>
  <w:num w:numId="6">
    <w:abstractNumId w:val="10"/>
  </w:num>
  <w:num w:numId="7">
    <w:abstractNumId w:val="14"/>
  </w:num>
  <w:num w:numId="8">
    <w:abstractNumId w:val="15"/>
  </w:num>
  <w:num w:numId="9">
    <w:abstractNumId w:val="18"/>
  </w:num>
  <w:num w:numId="10">
    <w:abstractNumId w:val="11"/>
  </w:num>
  <w:num w:numId="11">
    <w:abstractNumId w:val="7"/>
  </w:num>
  <w:num w:numId="12">
    <w:abstractNumId w:val="12"/>
  </w:num>
  <w:num w:numId="13">
    <w:abstractNumId w:val="13"/>
  </w:num>
  <w:num w:numId="14">
    <w:abstractNumId w:val="3"/>
  </w:num>
  <w:num w:numId="15">
    <w:abstractNumId w:val="9"/>
  </w:num>
  <w:num w:numId="16">
    <w:abstractNumId w:val="16"/>
  </w:num>
  <w:num w:numId="17">
    <w:abstractNumId w:val="22"/>
  </w:num>
  <w:num w:numId="18">
    <w:abstractNumId w:val="19"/>
  </w:num>
  <w:num w:numId="19">
    <w:abstractNumId w:val="21"/>
  </w:num>
  <w:num w:numId="20">
    <w:abstractNumId w:val="5"/>
  </w:num>
  <w:num w:numId="21">
    <w:abstractNumId w:val="1"/>
  </w:num>
  <w:num w:numId="22">
    <w:abstractNumId w:val="23"/>
  </w:num>
  <w:num w:numId="23">
    <w:abstractNumId w:val="0"/>
  </w:num>
  <w:num w:numId="24">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formatting="1" w:enforcement="1" w:cryptProviderType="rsaAES" w:cryptAlgorithmClass="hash" w:cryptAlgorithmType="typeAny" w:cryptAlgorithmSid="14" w:cryptSpinCount="100000" w:hash="23ve/Hv185WMnoxVE2cz4gnPF2P4gxCE3CJKURQ3GIIViBaxFnJlV2Xtj4PYtkXAf9vfaTLSRuhZzuQGMLCFCA==" w:salt="VN8BAnJLFwRz9rUXHIxnEg=="/>
  <w:defaultTabStop w:val="720"/>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B90"/>
    <w:rsid w:val="000011A5"/>
    <w:rsid w:val="00002F65"/>
    <w:rsid w:val="000052E0"/>
    <w:rsid w:val="00006213"/>
    <w:rsid w:val="0000663F"/>
    <w:rsid w:val="000111D5"/>
    <w:rsid w:val="00011D8A"/>
    <w:rsid w:val="000138EA"/>
    <w:rsid w:val="00013CEF"/>
    <w:rsid w:val="00013D4D"/>
    <w:rsid w:val="000140EA"/>
    <w:rsid w:val="00020FBC"/>
    <w:rsid w:val="00021251"/>
    <w:rsid w:val="00025608"/>
    <w:rsid w:val="0003112C"/>
    <w:rsid w:val="0003412E"/>
    <w:rsid w:val="000378E1"/>
    <w:rsid w:val="000424AE"/>
    <w:rsid w:val="000425F4"/>
    <w:rsid w:val="0004375F"/>
    <w:rsid w:val="000437AF"/>
    <w:rsid w:val="00044278"/>
    <w:rsid w:val="00050C5B"/>
    <w:rsid w:val="000529A5"/>
    <w:rsid w:val="00052D0A"/>
    <w:rsid w:val="0005329B"/>
    <w:rsid w:val="00053969"/>
    <w:rsid w:val="00054F7E"/>
    <w:rsid w:val="00064513"/>
    <w:rsid w:val="00066E77"/>
    <w:rsid w:val="000675F2"/>
    <w:rsid w:val="00074B73"/>
    <w:rsid w:val="00074E6A"/>
    <w:rsid w:val="000752C8"/>
    <w:rsid w:val="00075919"/>
    <w:rsid w:val="00083292"/>
    <w:rsid w:val="00087280"/>
    <w:rsid w:val="0008761F"/>
    <w:rsid w:val="000937D8"/>
    <w:rsid w:val="00093D5E"/>
    <w:rsid w:val="0009431C"/>
    <w:rsid w:val="00097A0B"/>
    <w:rsid w:val="000A1306"/>
    <w:rsid w:val="000A61FE"/>
    <w:rsid w:val="000A7800"/>
    <w:rsid w:val="000B2BCD"/>
    <w:rsid w:val="000B2C00"/>
    <w:rsid w:val="000B3E95"/>
    <w:rsid w:val="000B43C9"/>
    <w:rsid w:val="000B5C7C"/>
    <w:rsid w:val="000B655B"/>
    <w:rsid w:val="000B7095"/>
    <w:rsid w:val="000C05E5"/>
    <w:rsid w:val="000C28D4"/>
    <w:rsid w:val="000C2E24"/>
    <w:rsid w:val="000C3F53"/>
    <w:rsid w:val="000C4CF9"/>
    <w:rsid w:val="000C7E8D"/>
    <w:rsid w:val="000D0526"/>
    <w:rsid w:val="000D0A79"/>
    <w:rsid w:val="000D3C4D"/>
    <w:rsid w:val="000D76CE"/>
    <w:rsid w:val="000E0A3D"/>
    <w:rsid w:val="000E317A"/>
    <w:rsid w:val="000E3C4F"/>
    <w:rsid w:val="000E5499"/>
    <w:rsid w:val="000E55D0"/>
    <w:rsid w:val="000F6CED"/>
    <w:rsid w:val="000F6EF9"/>
    <w:rsid w:val="000F7850"/>
    <w:rsid w:val="000F7A23"/>
    <w:rsid w:val="00105EC6"/>
    <w:rsid w:val="00106BBD"/>
    <w:rsid w:val="00107812"/>
    <w:rsid w:val="00115DBB"/>
    <w:rsid w:val="00116503"/>
    <w:rsid w:val="0012274B"/>
    <w:rsid w:val="00122CB4"/>
    <w:rsid w:val="00123A41"/>
    <w:rsid w:val="0012568C"/>
    <w:rsid w:val="00125CED"/>
    <w:rsid w:val="0012787A"/>
    <w:rsid w:val="00131E10"/>
    <w:rsid w:val="00132F5C"/>
    <w:rsid w:val="0013381F"/>
    <w:rsid w:val="00133F8F"/>
    <w:rsid w:val="00136274"/>
    <w:rsid w:val="001401DB"/>
    <w:rsid w:val="001419D4"/>
    <w:rsid w:val="00143A1C"/>
    <w:rsid w:val="0014720D"/>
    <w:rsid w:val="001474F5"/>
    <w:rsid w:val="0014796B"/>
    <w:rsid w:val="0015419B"/>
    <w:rsid w:val="00161AF9"/>
    <w:rsid w:val="001626A4"/>
    <w:rsid w:val="00162E5B"/>
    <w:rsid w:val="00163E3E"/>
    <w:rsid w:val="00165BAA"/>
    <w:rsid w:val="001706C6"/>
    <w:rsid w:val="0017531E"/>
    <w:rsid w:val="00175BE0"/>
    <w:rsid w:val="001800DD"/>
    <w:rsid w:val="00181368"/>
    <w:rsid w:val="001843E9"/>
    <w:rsid w:val="0018513C"/>
    <w:rsid w:val="00191ED0"/>
    <w:rsid w:val="001946EF"/>
    <w:rsid w:val="001962E0"/>
    <w:rsid w:val="001975C8"/>
    <w:rsid w:val="00197FF1"/>
    <w:rsid w:val="001A2CB6"/>
    <w:rsid w:val="001A2FC5"/>
    <w:rsid w:val="001A35BC"/>
    <w:rsid w:val="001A44E1"/>
    <w:rsid w:val="001A5DFD"/>
    <w:rsid w:val="001A5F42"/>
    <w:rsid w:val="001A64FC"/>
    <w:rsid w:val="001B306D"/>
    <w:rsid w:val="001B41ED"/>
    <w:rsid w:val="001B69FE"/>
    <w:rsid w:val="001B6AC9"/>
    <w:rsid w:val="001B6F4D"/>
    <w:rsid w:val="001C2503"/>
    <w:rsid w:val="001C2782"/>
    <w:rsid w:val="001C78A3"/>
    <w:rsid w:val="001D1351"/>
    <w:rsid w:val="001D1C2C"/>
    <w:rsid w:val="001D405F"/>
    <w:rsid w:val="001D6FAB"/>
    <w:rsid w:val="001D749F"/>
    <w:rsid w:val="001E7CEE"/>
    <w:rsid w:val="001F03D6"/>
    <w:rsid w:val="001F0A0C"/>
    <w:rsid w:val="001F1017"/>
    <w:rsid w:val="001F43C1"/>
    <w:rsid w:val="001F59F6"/>
    <w:rsid w:val="001F5DDB"/>
    <w:rsid w:val="001F61C6"/>
    <w:rsid w:val="001F7724"/>
    <w:rsid w:val="0020154A"/>
    <w:rsid w:val="00206427"/>
    <w:rsid w:val="00210A1E"/>
    <w:rsid w:val="00212AFF"/>
    <w:rsid w:val="00214A3D"/>
    <w:rsid w:val="0021603B"/>
    <w:rsid w:val="00216998"/>
    <w:rsid w:val="00217B24"/>
    <w:rsid w:val="00217C5C"/>
    <w:rsid w:val="00220190"/>
    <w:rsid w:val="0022034D"/>
    <w:rsid w:val="00220C92"/>
    <w:rsid w:val="002236DE"/>
    <w:rsid w:val="00223A96"/>
    <w:rsid w:val="00224EDB"/>
    <w:rsid w:val="00227086"/>
    <w:rsid w:val="002279A5"/>
    <w:rsid w:val="00232D27"/>
    <w:rsid w:val="00232FDD"/>
    <w:rsid w:val="00233367"/>
    <w:rsid w:val="00233548"/>
    <w:rsid w:val="002349F7"/>
    <w:rsid w:val="002353AD"/>
    <w:rsid w:val="00235C77"/>
    <w:rsid w:val="0023762B"/>
    <w:rsid w:val="00242FBA"/>
    <w:rsid w:val="0024545B"/>
    <w:rsid w:val="00245998"/>
    <w:rsid w:val="00247A18"/>
    <w:rsid w:val="00250169"/>
    <w:rsid w:val="00251246"/>
    <w:rsid w:val="00251DBE"/>
    <w:rsid w:val="00252CDF"/>
    <w:rsid w:val="0025441B"/>
    <w:rsid w:val="00255043"/>
    <w:rsid w:val="00255842"/>
    <w:rsid w:val="002560A1"/>
    <w:rsid w:val="00263323"/>
    <w:rsid w:val="002642C3"/>
    <w:rsid w:val="00270A39"/>
    <w:rsid w:val="002716C4"/>
    <w:rsid w:val="00272547"/>
    <w:rsid w:val="0027683F"/>
    <w:rsid w:val="00276C01"/>
    <w:rsid w:val="00282335"/>
    <w:rsid w:val="00283D66"/>
    <w:rsid w:val="0028495E"/>
    <w:rsid w:val="00285EEF"/>
    <w:rsid w:val="00286BD5"/>
    <w:rsid w:val="00290738"/>
    <w:rsid w:val="002915E9"/>
    <w:rsid w:val="00294B0F"/>
    <w:rsid w:val="0029602E"/>
    <w:rsid w:val="00296426"/>
    <w:rsid w:val="002967FA"/>
    <w:rsid w:val="002A0884"/>
    <w:rsid w:val="002A12FE"/>
    <w:rsid w:val="002A2750"/>
    <w:rsid w:val="002A3092"/>
    <w:rsid w:val="002A3698"/>
    <w:rsid w:val="002A4855"/>
    <w:rsid w:val="002A490A"/>
    <w:rsid w:val="002A6D4D"/>
    <w:rsid w:val="002B0B56"/>
    <w:rsid w:val="002B2EAA"/>
    <w:rsid w:val="002B346D"/>
    <w:rsid w:val="002B3982"/>
    <w:rsid w:val="002B39E9"/>
    <w:rsid w:val="002B4307"/>
    <w:rsid w:val="002B6C4A"/>
    <w:rsid w:val="002B7394"/>
    <w:rsid w:val="002C2ED6"/>
    <w:rsid w:val="002C32E0"/>
    <w:rsid w:val="002C6A91"/>
    <w:rsid w:val="002C78E9"/>
    <w:rsid w:val="002D127C"/>
    <w:rsid w:val="002D13DA"/>
    <w:rsid w:val="002D2166"/>
    <w:rsid w:val="002D2613"/>
    <w:rsid w:val="002D3AF7"/>
    <w:rsid w:val="002D3C05"/>
    <w:rsid w:val="002D5DD9"/>
    <w:rsid w:val="002D6C2D"/>
    <w:rsid w:val="002E4748"/>
    <w:rsid w:val="002E5655"/>
    <w:rsid w:val="002F60B3"/>
    <w:rsid w:val="002F60F1"/>
    <w:rsid w:val="002F67E7"/>
    <w:rsid w:val="002F7485"/>
    <w:rsid w:val="00303503"/>
    <w:rsid w:val="00306399"/>
    <w:rsid w:val="003065DB"/>
    <w:rsid w:val="00306D16"/>
    <w:rsid w:val="003074B5"/>
    <w:rsid w:val="003111E1"/>
    <w:rsid w:val="00311C13"/>
    <w:rsid w:val="003128D0"/>
    <w:rsid w:val="00314134"/>
    <w:rsid w:val="00314F69"/>
    <w:rsid w:val="00316D19"/>
    <w:rsid w:val="00321792"/>
    <w:rsid w:val="003232DB"/>
    <w:rsid w:val="00331303"/>
    <w:rsid w:val="003314E6"/>
    <w:rsid w:val="00331F28"/>
    <w:rsid w:val="00335683"/>
    <w:rsid w:val="00336500"/>
    <w:rsid w:val="00336AC6"/>
    <w:rsid w:val="00341D77"/>
    <w:rsid w:val="00345127"/>
    <w:rsid w:val="00346238"/>
    <w:rsid w:val="003502CA"/>
    <w:rsid w:val="00351D83"/>
    <w:rsid w:val="00352682"/>
    <w:rsid w:val="00352D99"/>
    <w:rsid w:val="00354299"/>
    <w:rsid w:val="00357A2B"/>
    <w:rsid w:val="003621F4"/>
    <w:rsid w:val="003677E2"/>
    <w:rsid w:val="00367F4B"/>
    <w:rsid w:val="00370F8A"/>
    <w:rsid w:val="00371E43"/>
    <w:rsid w:val="00377EAC"/>
    <w:rsid w:val="003820C0"/>
    <w:rsid w:val="003823C1"/>
    <w:rsid w:val="00383AEF"/>
    <w:rsid w:val="003854F7"/>
    <w:rsid w:val="0039056B"/>
    <w:rsid w:val="003911FC"/>
    <w:rsid w:val="00393943"/>
    <w:rsid w:val="00393EF8"/>
    <w:rsid w:val="0039414E"/>
    <w:rsid w:val="00394BBB"/>
    <w:rsid w:val="0039558E"/>
    <w:rsid w:val="003966F5"/>
    <w:rsid w:val="00397EAF"/>
    <w:rsid w:val="003A3964"/>
    <w:rsid w:val="003A4E3C"/>
    <w:rsid w:val="003A5E67"/>
    <w:rsid w:val="003B4CB9"/>
    <w:rsid w:val="003B5859"/>
    <w:rsid w:val="003B7C1D"/>
    <w:rsid w:val="003C02BC"/>
    <w:rsid w:val="003C18F6"/>
    <w:rsid w:val="003C46D5"/>
    <w:rsid w:val="003D0DD1"/>
    <w:rsid w:val="003D29E9"/>
    <w:rsid w:val="003D5187"/>
    <w:rsid w:val="003D652A"/>
    <w:rsid w:val="003D6740"/>
    <w:rsid w:val="003E0695"/>
    <w:rsid w:val="003E0AC5"/>
    <w:rsid w:val="003E0AFA"/>
    <w:rsid w:val="003E2F30"/>
    <w:rsid w:val="003E49B8"/>
    <w:rsid w:val="003E5940"/>
    <w:rsid w:val="003F17D7"/>
    <w:rsid w:val="003F19BF"/>
    <w:rsid w:val="003F2CE0"/>
    <w:rsid w:val="003F6389"/>
    <w:rsid w:val="003F7109"/>
    <w:rsid w:val="004012D6"/>
    <w:rsid w:val="004029A1"/>
    <w:rsid w:val="00403328"/>
    <w:rsid w:val="004037BB"/>
    <w:rsid w:val="00403A64"/>
    <w:rsid w:val="00406835"/>
    <w:rsid w:val="00411924"/>
    <w:rsid w:val="00411C6C"/>
    <w:rsid w:val="0041267F"/>
    <w:rsid w:val="004153B3"/>
    <w:rsid w:val="00416B89"/>
    <w:rsid w:val="00416BB8"/>
    <w:rsid w:val="00417957"/>
    <w:rsid w:val="00420E90"/>
    <w:rsid w:val="00423ADF"/>
    <w:rsid w:val="004258BC"/>
    <w:rsid w:val="00425FB1"/>
    <w:rsid w:val="00427618"/>
    <w:rsid w:val="00431E1C"/>
    <w:rsid w:val="0043503E"/>
    <w:rsid w:val="004433D9"/>
    <w:rsid w:val="00443A3F"/>
    <w:rsid w:val="00443A5B"/>
    <w:rsid w:val="004447E3"/>
    <w:rsid w:val="00445E1B"/>
    <w:rsid w:val="0044605D"/>
    <w:rsid w:val="00451415"/>
    <w:rsid w:val="00452563"/>
    <w:rsid w:val="004553AA"/>
    <w:rsid w:val="004573FD"/>
    <w:rsid w:val="00457442"/>
    <w:rsid w:val="00457C27"/>
    <w:rsid w:val="00461682"/>
    <w:rsid w:val="00464062"/>
    <w:rsid w:val="00465F56"/>
    <w:rsid w:val="00466F2D"/>
    <w:rsid w:val="004671F4"/>
    <w:rsid w:val="004672AF"/>
    <w:rsid w:val="00467942"/>
    <w:rsid w:val="00467964"/>
    <w:rsid w:val="00470CBA"/>
    <w:rsid w:val="00471BAD"/>
    <w:rsid w:val="00471CF7"/>
    <w:rsid w:val="00472BD4"/>
    <w:rsid w:val="00474D75"/>
    <w:rsid w:val="004764C3"/>
    <w:rsid w:val="00476979"/>
    <w:rsid w:val="00476A26"/>
    <w:rsid w:val="0048031F"/>
    <w:rsid w:val="004843D3"/>
    <w:rsid w:val="00486861"/>
    <w:rsid w:val="00487010"/>
    <w:rsid w:val="004900D3"/>
    <w:rsid w:val="00490127"/>
    <w:rsid w:val="00490C0D"/>
    <w:rsid w:val="0049227C"/>
    <w:rsid w:val="00492A46"/>
    <w:rsid w:val="004A1DC7"/>
    <w:rsid w:val="004A2257"/>
    <w:rsid w:val="004A4D2F"/>
    <w:rsid w:val="004B3FC0"/>
    <w:rsid w:val="004B4307"/>
    <w:rsid w:val="004B4F4C"/>
    <w:rsid w:val="004B4F8E"/>
    <w:rsid w:val="004B5020"/>
    <w:rsid w:val="004B6867"/>
    <w:rsid w:val="004D1C33"/>
    <w:rsid w:val="004D25C3"/>
    <w:rsid w:val="004D3A5A"/>
    <w:rsid w:val="004D67E0"/>
    <w:rsid w:val="004D7EA9"/>
    <w:rsid w:val="004E05D1"/>
    <w:rsid w:val="004E09D5"/>
    <w:rsid w:val="004E2E5D"/>
    <w:rsid w:val="004E35E9"/>
    <w:rsid w:val="004E3ADC"/>
    <w:rsid w:val="004E4656"/>
    <w:rsid w:val="004E7030"/>
    <w:rsid w:val="004E7E35"/>
    <w:rsid w:val="004F0D74"/>
    <w:rsid w:val="004F2705"/>
    <w:rsid w:val="004F2C93"/>
    <w:rsid w:val="004F4149"/>
    <w:rsid w:val="004F5B55"/>
    <w:rsid w:val="00503597"/>
    <w:rsid w:val="00505518"/>
    <w:rsid w:val="005076AF"/>
    <w:rsid w:val="00510E66"/>
    <w:rsid w:val="00510F97"/>
    <w:rsid w:val="00511EA5"/>
    <w:rsid w:val="00513906"/>
    <w:rsid w:val="0052066D"/>
    <w:rsid w:val="005229F7"/>
    <w:rsid w:val="00525900"/>
    <w:rsid w:val="005266A8"/>
    <w:rsid w:val="00532048"/>
    <w:rsid w:val="0053217F"/>
    <w:rsid w:val="0053249F"/>
    <w:rsid w:val="005342CC"/>
    <w:rsid w:val="00536F2F"/>
    <w:rsid w:val="00537193"/>
    <w:rsid w:val="0054007C"/>
    <w:rsid w:val="00541968"/>
    <w:rsid w:val="005467A5"/>
    <w:rsid w:val="0055165D"/>
    <w:rsid w:val="00551AA3"/>
    <w:rsid w:val="005541FB"/>
    <w:rsid w:val="00557F18"/>
    <w:rsid w:val="00562847"/>
    <w:rsid w:val="00563960"/>
    <w:rsid w:val="005729A5"/>
    <w:rsid w:val="00573147"/>
    <w:rsid w:val="0057317D"/>
    <w:rsid w:val="00574933"/>
    <w:rsid w:val="00576931"/>
    <w:rsid w:val="00580084"/>
    <w:rsid w:val="00581342"/>
    <w:rsid w:val="005847B2"/>
    <w:rsid w:val="00584F32"/>
    <w:rsid w:val="00585865"/>
    <w:rsid w:val="005923B5"/>
    <w:rsid w:val="005953F3"/>
    <w:rsid w:val="00595FFA"/>
    <w:rsid w:val="005A030E"/>
    <w:rsid w:val="005A1524"/>
    <w:rsid w:val="005A20FB"/>
    <w:rsid w:val="005A2FDC"/>
    <w:rsid w:val="005A31B0"/>
    <w:rsid w:val="005A3C92"/>
    <w:rsid w:val="005A43A5"/>
    <w:rsid w:val="005A4A2E"/>
    <w:rsid w:val="005A5A68"/>
    <w:rsid w:val="005A60C0"/>
    <w:rsid w:val="005B0DB7"/>
    <w:rsid w:val="005B3886"/>
    <w:rsid w:val="005B3CDC"/>
    <w:rsid w:val="005B45F2"/>
    <w:rsid w:val="005B59CB"/>
    <w:rsid w:val="005B636D"/>
    <w:rsid w:val="005B7E98"/>
    <w:rsid w:val="005C1732"/>
    <w:rsid w:val="005C408F"/>
    <w:rsid w:val="005C4E6F"/>
    <w:rsid w:val="005C53DC"/>
    <w:rsid w:val="005C63EC"/>
    <w:rsid w:val="005C7D2D"/>
    <w:rsid w:val="005D258D"/>
    <w:rsid w:val="005D2CBF"/>
    <w:rsid w:val="005D7E32"/>
    <w:rsid w:val="005E413A"/>
    <w:rsid w:val="005E4228"/>
    <w:rsid w:val="005F0D2C"/>
    <w:rsid w:val="005F202A"/>
    <w:rsid w:val="005F35DD"/>
    <w:rsid w:val="005F3CCA"/>
    <w:rsid w:val="005F3FFD"/>
    <w:rsid w:val="005F6297"/>
    <w:rsid w:val="005F6B90"/>
    <w:rsid w:val="005F7D11"/>
    <w:rsid w:val="00602673"/>
    <w:rsid w:val="00603659"/>
    <w:rsid w:val="00604812"/>
    <w:rsid w:val="00604DE8"/>
    <w:rsid w:val="00605664"/>
    <w:rsid w:val="006056EB"/>
    <w:rsid w:val="0061125B"/>
    <w:rsid w:val="0061288A"/>
    <w:rsid w:val="00612E64"/>
    <w:rsid w:val="00614A48"/>
    <w:rsid w:val="00614E46"/>
    <w:rsid w:val="006220CA"/>
    <w:rsid w:val="006267EC"/>
    <w:rsid w:val="00633475"/>
    <w:rsid w:val="00634960"/>
    <w:rsid w:val="00636037"/>
    <w:rsid w:val="006363F7"/>
    <w:rsid w:val="006373E6"/>
    <w:rsid w:val="00637506"/>
    <w:rsid w:val="0063797A"/>
    <w:rsid w:val="00641AD0"/>
    <w:rsid w:val="00642244"/>
    <w:rsid w:val="00642B26"/>
    <w:rsid w:val="006443AD"/>
    <w:rsid w:val="00645250"/>
    <w:rsid w:val="00645EF8"/>
    <w:rsid w:val="00646463"/>
    <w:rsid w:val="00646D15"/>
    <w:rsid w:val="006506D8"/>
    <w:rsid w:val="0065177E"/>
    <w:rsid w:val="006519BD"/>
    <w:rsid w:val="006536EB"/>
    <w:rsid w:val="006558E8"/>
    <w:rsid w:val="00656C91"/>
    <w:rsid w:val="00657992"/>
    <w:rsid w:val="00657F78"/>
    <w:rsid w:val="00660E98"/>
    <w:rsid w:val="00662670"/>
    <w:rsid w:val="006626A7"/>
    <w:rsid w:val="00662AA1"/>
    <w:rsid w:val="00665EDE"/>
    <w:rsid w:val="00666C2C"/>
    <w:rsid w:val="00666DA4"/>
    <w:rsid w:val="00667D8F"/>
    <w:rsid w:val="00670015"/>
    <w:rsid w:val="00671ACA"/>
    <w:rsid w:val="006735A1"/>
    <w:rsid w:val="00677C09"/>
    <w:rsid w:val="00680BEA"/>
    <w:rsid w:val="006815B5"/>
    <w:rsid w:val="00681D34"/>
    <w:rsid w:val="00681F1E"/>
    <w:rsid w:val="00683283"/>
    <w:rsid w:val="00685D77"/>
    <w:rsid w:val="00687DB6"/>
    <w:rsid w:val="00690745"/>
    <w:rsid w:val="006930CC"/>
    <w:rsid w:val="006943D0"/>
    <w:rsid w:val="006952FA"/>
    <w:rsid w:val="006954F6"/>
    <w:rsid w:val="006A1B81"/>
    <w:rsid w:val="006A382A"/>
    <w:rsid w:val="006A57EE"/>
    <w:rsid w:val="006A62FF"/>
    <w:rsid w:val="006A6CDE"/>
    <w:rsid w:val="006A71E2"/>
    <w:rsid w:val="006B3815"/>
    <w:rsid w:val="006B39A5"/>
    <w:rsid w:val="006B7B89"/>
    <w:rsid w:val="006B7C8E"/>
    <w:rsid w:val="006B7FB7"/>
    <w:rsid w:val="006C3462"/>
    <w:rsid w:val="006C4CA6"/>
    <w:rsid w:val="006D0220"/>
    <w:rsid w:val="006D0E5C"/>
    <w:rsid w:val="006D1748"/>
    <w:rsid w:val="006D1BDB"/>
    <w:rsid w:val="006D3C82"/>
    <w:rsid w:val="006D75E4"/>
    <w:rsid w:val="006D7919"/>
    <w:rsid w:val="006E3DDB"/>
    <w:rsid w:val="006E6B49"/>
    <w:rsid w:val="006E74B1"/>
    <w:rsid w:val="006F0434"/>
    <w:rsid w:val="006F35BD"/>
    <w:rsid w:val="006F4A52"/>
    <w:rsid w:val="006F59E8"/>
    <w:rsid w:val="006F7CF8"/>
    <w:rsid w:val="00700DFB"/>
    <w:rsid w:val="00702A86"/>
    <w:rsid w:val="00702DA8"/>
    <w:rsid w:val="00706ADF"/>
    <w:rsid w:val="00706CF3"/>
    <w:rsid w:val="0070768E"/>
    <w:rsid w:val="007103A2"/>
    <w:rsid w:val="00715630"/>
    <w:rsid w:val="0071608A"/>
    <w:rsid w:val="00716362"/>
    <w:rsid w:val="007164C5"/>
    <w:rsid w:val="0072125B"/>
    <w:rsid w:val="00721A15"/>
    <w:rsid w:val="0072291F"/>
    <w:rsid w:val="007236AC"/>
    <w:rsid w:val="00724DCF"/>
    <w:rsid w:val="00725B21"/>
    <w:rsid w:val="00727E52"/>
    <w:rsid w:val="00730F2B"/>
    <w:rsid w:val="00733C6F"/>
    <w:rsid w:val="007366A5"/>
    <w:rsid w:val="007401D2"/>
    <w:rsid w:val="00743FD8"/>
    <w:rsid w:val="00746EBC"/>
    <w:rsid w:val="007514F1"/>
    <w:rsid w:val="0075177E"/>
    <w:rsid w:val="00752223"/>
    <w:rsid w:val="007527CF"/>
    <w:rsid w:val="00752EA7"/>
    <w:rsid w:val="00753C3B"/>
    <w:rsid w:val="00754A19"/>
    <w:rsid w:val="00754A46"/>
    <w:rsid w:val="00754F7A"/>
    <w:rsid w:val="007561D6"/>
    <w:rsid w:val="00760DE6"/>
    <w:rsid w:val="00761CD3"/>
    <w:rsid w:val="00762BD7"/>
    <w:rsid w:val="00762F4F"/>
    <w:rsid w:val="00765A41"/>
    <w:rsid w:val="007664E0"/>
    <w:rsid w:val="00767B0A"/>
    <w:rsid w:val="0077127D"/>
    <w:rsid w:val="007835E0"/>
    <w:rsid w:val="00783E2D"/>
    <w:rsid w:val="00784E70"/>
    <w:rsid w:val="007869E4"/>
    <w:rsid w:val="00790B20"/>
    <w:rsid w:val="00793C05"/>
    <w:rsid w:val="00793DCA"/>
    <w:rsid w:val="00794ED7"/>
    <w:rsid w:val="00797720"/>
    <w:rsid w:val="007A1EC3"/>
    <w:rsid w:val="007A64D2"/>
    <w:rsid w:val="007A7069"/>
    <w:rsid w:val="007B05D2"/>
    <w:rsid w:val="007B22E6"/>
    <w:rsid w:val="007B2BDF"/>
    <w:rsid w:val="007B604A"/>
    <w:rsid w:val="007B60A1"/>
    <w:rsid w:val="007B626F"/>
    <w:rsid w:val="007B688E"/>
    <w:rsid w:val="007B68C8"/>
    <w:rsid w:val="007C15BF"/>
    <w:rsid w:val="007C1A2C"/>
    <w:rsid w:val="007C34A0"/>
    <w:rsid w:val="007C735D"/>
    <w:rsid w:val="007D00F6"/>
    <w:rsid w:val="007D2AE4"/>
    <w:rsid w:val="007D46B8"/>
    <w:rsid w:val="007D49EB"/>
    <w:rsid w:val="007D4D81"/>
    <w:rsid w:val="007E12D6"/>
    <w:rsid w:val="007E1569"/>
    <w:rsid w:val="007E287B"/>
    <w:rsid w:val="007E742F"/>
    <w:rsid w:val="007F0BD4"/>
    <w:rsid w:val="007F2C68"/>
    <w:rsid w:val="007F3DEA"/>
    <w:rsid w:val="007F4F96"/>
    <w:rsid w:val="007F6EF3"/>
    <w:rsid w:val="007F7E4E"/>
    <w:rsid w:val="008053D0"/>
    <w:rsid w:val="00806B02"/>
    <w:rsid w:val="008078BD"/>
    <w:rsid w:val="00810795"/>
    <w:rsid w:val="008115C4"/>
    <w:rsid w:val="008140B5"/>
    <w:rsid w:val="00817148"/>
    <w:rsid w:val="008204AF"/>
    <w:rsid w:val="0082709C"/>
    <w:rsid w:val="0082752E"/>
    <w:rsid w:val="0083065B"/>
    <w:rsid w:val="008307F1"/>
    <w:rsid w:val="00830B35"/>
    <w:rsid w:val="00832309"/>
    <w:rsid w:val="00832CC3"/>
    <w:rsid w:val="00834468"/>
    <w:rsid w:val="008375FF"/>
    <w:rsid w:val="00844619"/>
    <w:rsid w:val="0084522A"/>
    <w:rsid w:val="00850B3E"/>
    <w:rsid w:val="008510E8"/>
    <w:rsid w:val="00851979"/>
    <w:rsid w:val="00853031"/>
    <w:rsid w:val="008533D7"/>
    <w:rsid w:val="00854646"/>
    <w:rsid w:val="00862DD7"/>
    <w:rsid w:val="008653F2"/>
    <w:rsid w:val="00865BD6"/>
    <w:rsid w:val="008711A9"/>
    <w:rsid w:val="008725C4"/>
    <w:rsid w:val="00873A39"/>
    <w:rsid w:val="00874637"/>
    <w:rsid w:val="00876E3F"/>
    <w:rsid w:val="0087746B"/>
    <w:rsid w:val="00880DFB"/>
    <w:rsid w:val="008810CD"/>
    <w:rsid w:val="00883FE9"/>
    <w:rsid w:val="008847B1"/>
    <w:rsid w:val="008871D1"/>
    <w:rsid w:val="008906B7"/>
    <w:rsid w:val="00890A21"/>
    <w:rsid w:val="00894D58"/>
    <w:rsid w:val="008A0C01"/>
    <w:rsid w:val="008A18DA"/>
    <w:rsid w:val="008A2D44"/>
    <w:rsid w:val="008A3BCF"/>
    <w:rsid w:val="008A5263"/>
    <w:rsid w:val="008A5480"/>
    <w:rsid w:val="008A5E2D"/>
    <w:rsid w:val="008B4711"/>
    <w:rsid w:val="008B53F4"/>
    <w:rsid w:val="008B675B"/>
    <w:rsid w:val="008B6DA2"/>
    <w:rsid w:val="008C188D"/>
    <w:rsid w:val="008C452F"/>
    <w:rsid w:val="008C46C6"/>
    <w:rsid w:val="008C4E2A"/>
    <w:rsid w:val="008C6E89"/>
    <w:rsid w:val="008C7320"/>
    <w:rsid w:val="008D6360"/>
    <w:rsid w:val="008E053C"/>
    <w:rsid w:val="008E1416"/>
    <w:rsid w:val="008E19C9"/>
    <w:rsid w:val="008E3CA3"/>
    <w:rsid w:val="008E5792"/>
    <w:rsid w:val="008E5974"/>
    <w:rsid w:val="008E6410"/>
    <w:rsid w:val="008F0143"/>
    <w:rsid w:val="008F194E"/>
    <w:rsid w:val="008F1AF8"/>
    <w:rsid w:val="008F230D"/>
    <w:rsid w:val="008F3C58"/>
    <w:rsid w:val="008F50F4"/>
    <w:rsid w:val="008F67CF"/>
    <w:rsid w:val="008F6970"/>
    <w:rsid w:val="009043D7"/>
    <w:rsid w:val="00905CB2"/>
    <w:rsid w:val="00907CC1"/>
    <w:rsid w:val="00910012"/>
    <w:rsid w:val="00911063"/>
    <w:rsid w:val="00912752"/>
    <w:rsid w:val="00914BA6"/>
    <w:rsid w:val="00915514"/>
    <w:rsid w:val="00924F1B"/>
    <w:rsid w:val="00925FA2"/>
    <w:rsid w:val="009263DA"/>
    <w:rsid w:val="009304FF"/>
    <w:rsid w:val="00931D81"/>
    <w:rsid w:val="00932052"/>
    <w:rsid w:val="0093212A"/>
    <w:rsid w:val="00933479"/>
    <w:rsid w:val="00934EA6"/>
    <w:rsid w:val="00937CD0"/>
    <w:rsid w:val="00940172"/>
    <w:rsid w:val="0094083E"/>
    <w:rsid w:val="0094174D"/>
    <w:rsid w:val="00943F5F"/>
    <w:rsid w:val="00953196"/>
    <w:rsid w:val="00954EAF"/>
    <w:rsid w:val="009554BA"/>
    <w:rsid w:val="00956903"/>
    <w:rsid w:val="00956ECC"/>
    <w:rsid w:val="009617B4"/>
    <w:rsid w:val="009645CA"/>
    <w:rsid w:val="00967B93"/>
    <w:rsid w:val="00967EBC"/>
    <w:rsid w:val="00970830"/>
    <w:rsid w:val="0097126D"/>
    <w:rsid w:val="0097139E"/>
    <w:rsid w:val="0097238C"/>
    <w:rsid w:val="0097267A"/>
    <w:rsid w:val="009749E5"/>
    <w:rsid w:val="00975F30"/>
    <w:rsid w:val="0098122B"/>
    <w:rsid w:val="009819FE"/>
    <w:rsid w:val="009845E0"/>
    <w:rsid w:val="00985050"/>
    <w:rsid w:val="00991814"/>
    <w:rsid w:val="00994371"/>
    <w:rsid w:val="009A03A3"/>
    <w:rsid w:val="009A0D62"/>
    <w:rsid w:val="009A1475"/>
    <w:rsid w:val="009A2C30"/>
    <w:rsid w:val="009A3402"/>
    <w:rsid w:val="009A38C3"/>
    <w:rsid w:val="009A5859"/>
    <w:rsid w:val="009B146F"/>
    <w:rsid w:val="009B1978"/>
    <w:rsid w:val="009B22F3"/>
    <w:rsid w:val="009B7849"/>
    <w:rsid w:val="009C56C3"/>
    <w:rsid w:val="009C6E5E"/>
    <w:rsid w:val="009D00A9"/>
    <w:rsid w:val="009D0BB7"/>
    <w:rsid w:val="009D1947"/>
    <w:rsid w:val="009D47CD"/>
    <w:rsid w:val="009D4899"/>
    <w:rsid w:val="009D5395"/>
    <w:rsid w:val="009D773C"/>
    <w:rsid w:val="009E0372"/>
    <w:rsid w:val="009E079C"/>
    <w:rsid w:val="009E1D4E"/>
    <w:rsid w:val="009E287F"/>
    <w:rsid w:val="009E2E37"/>
    <w:rsid w:val="009E4E8E"/>
    <w:rsid w:val="009E7532"/>
    <w:rsid w:val="009F2AB2"/>
    <w:rsid w:val="009F33F8"/>
    <w:rsid w:val="009F6A79"/>
    <w:rsid w:val="009F78D4"/>
    <w:rsid w:val="00A020B1"/>
    <w:rsid w:val="00A032D1"/>
    <w:rsid w:val="00A03567"/>
    <w:rsid w:val="00A0412F"/>
    <w:rsid w:val="00A06A64"/>
    <w:rsid w:val="00A06D93"/>
    <w:rsid w:val="00A10103"/>
    <w:rsid w:val="00A1014C"/>
    <w:rsid w:val="00A11C50"/>
    <w:rsid w:val="00A125CA"/>
    <w:rsid w:val="00A13C25"/>
    <w:rsid w:val="00A14D14"/>
    <w:rsid w:val="00A16567"/>
    <w:rsid w:val="00A17E87"/>
    <w:rsid w:val="00A232C1"/>
    <w:rsid w:val="00A23491"/>
    <w:rsid w:val="00A30D35"/>
    <w:rsid w:val="00A3191A"/>
    <w:rsid w:val="00A34F9D"/>
    <w:rsid w:val="00A36139"/>
    <w:rsid w:val="00A40331"/>
    <w:rsid w:val="00A417A5"/>
    <w:rsid w:val="00A4241F"/>
    <w:rsid w:val="00A43E81"/>
    <w:rsid w:val="00A4643F"/>
    <w:rsid w:val="00A46463"/>
    <w:rsid w:val="00A46E59"/>
    <w:rsid w:val="00A46EB4"/>
    <w:rsid w:val="00A504A6"/>
    <w:rsid w:val="00A570AB"/>
    <w:rsid w:val="00A63B66"/>
    <w:rsid w:val="00A647A3"/>
    <w:rsid w:val="00A65024"/>
    <w:rsid w:val="00A659FE"/>
    <w:rsid w:val="00A673B2"/>
    <w:rsid w:val="00A675E3"/>
    <w:rsid w:val="00A67A39"/>
    <w:rsid w:val="00A71211"/>
    <w:rsid w:val="00A71F4A"/>
    <w:rsid w:val="00A7355D"/>
    <w:rsid w:val="00A73DCD"/>
    <w:rsid w:val="00A74EAB"/>
    <w:rsid w:val="00A75495"/>
    <w:rsid w:val="00A81763"/>
    <w:rsid w:val="00A82469"/>
    <w:rsid w:val="00A83170"/>
    <w:rsid w:val="00A8347E"/>
    <w:rsid w:val="00A86E02"/>
    <w:rsid w:val="00A967F6"/>
    <w:rsid w:val="00A96EA9"/>
    <w:rsid w:val="00A975DC"/>
    <w:rsid w:val="00AA0FDF"/>
    <w:rsid w:val="00AA1E49"/>
    <w:rsid w:val="00AA44C6"/>
    <w:rsid w:val="00AA4F94"/>
    <w:rsid w:val="00AA6429"/>
    <w:rsid w:val="00AA67E0"/>
    <w:rsid w:val="00AA6B75"/>
    <w:rsid w:val="00AB2DA2"/>
    <w:rsid w:val="00AB386B"/>
    <w:rsid w:val="00AB6535"/>
    <w:rsid w:val="00AB69F2"/>
    <w:rsid w:val="00AC0815"/>
    <w:rsid w:val="00AC085D"/>
    <w:rsid w:val="00AC2B75"/>
    <w:rsid w:val="00AC3C91"/>
    <w:rsid w:val="00AC3D32"/>
    <w:rsid w:val="00AC6169"/>
    <w:rsid w:val="00AC765B"/>
    <w:rsid w:val="00AC7958"/>
    <w:rsid w:val="00AD012B"/>
    <w:rsid w:val="00AD096C"/>
    <w:rsid w:val="00AD15D7"/>
    <w:rsid w:val="00AD1656"/>
    <w:rsid w:val="00AD7321"/>
    <w:rsid w:val="00AE03EF"/>
    <w:rsid w:val="00AE0A01"/>
    <w:rsid w:val="00AE2216"/>
    <w:rsid w:val="00AE30B2"/>
    <w:rsid w:val="00AE402C"/>
    <w:rsid w:val="00AE5E9D"/>
    <w:rsid w:val="00AF0BC3"/>
    <w:rsid w:val="00B02048"/>
    <w:rsid w:val="00B05D34"/>
    <w:rsid w:val="00B061B0"/>
    <w:rsid w:val="00B0712D"/>
    <w:rsid w:val="00B11513"/>
    <w:rsid w:val="00B11634"/>
    <w:rsid w:val="00B11A18"/>
    <w:rsid w:val="00B14026"/>
    <w:rsid w:val="00B22AAC"/>
    <w:rsid w:val="00B23EA0"/>
    <w:rsid w:val="00B251EF"/>
    <w:rsid w:val="00B255CC"/>
    <w:rsid w:val="00B304FE"/>
    <w:rsid w:val="00B32DED"/>
    <w:rsid w:val="00B348B1"/>
    <w:rsid w:val="00B403D9"/>
    <w:rsid w:val="00B40A26"/>
    <w:rsid w:val="00B41FE3"/>
    <w:rsid w:val="00B42235"/>
    <w:rsid w:val="00B46415"/>
    <w:rsid w:val="00B46A9E"/>
    <w:rsid w:val="00B47088"/>
    <w:rsid w:val="00B4723F"/>
    <w:rsid w:val="00B47EB7"/>
    <w:rsid w:val="00B52750"/>
    <w:rsid w:val="00B53760"/>
    <w:rsid w:val="00B546BE"/>
    <w:rsid w:val="00B549D7"/>
    <w:rsid w:val="00B54C07"/>
    <w:rsid w:val="00B573A1"/>
    <w:rsid w:val="00B576FF"/>
    <w:rsid w:val="00B60006"/>
    <w:rsid w:val="00B618D0"/>
    <w:rsid w:val="00B62AA6"/>
    <w:rsid w:val="00B632FE"/>
    <w:rsid w:val="00B6572F"/>
    <w:rsid w:val="00B66738"/>
    <w:rsid w:val="00B66797"/>
    <w:rsid w:val="00B67699"/>
    <w:rsid w:val="00B74016"/>
    <w:rsid w:val="00B74F13"/>
    <w:rsid w:val="00B750AC"/>
    <w:rsid w:val="00B750C5"/>
    <w:rsid w:val="00B76DD6"/>
    <w:rsid w:val="00B76EFE"/>
    <w:rsid w:val="00B770A2"/>
    <w:rsid w:val="00B77D7B"/>
    <w:rsid w:val="00B810FC"/>
    <w:rsid w:val="00B84445"/>
    <w:rsid w:val="00B864B3"/>
    <w:rsid w:val="00B87AB3"/>
    <w:rsid w:val="00B93296"/>
    <w:rsid w:val="00B961D7"/>
    <w:rsid w:val="00B975E9"/>
    <w:rsid w:val="00B979EF"/>
    <w:rsid w:val="00BA0BB3"/>
    <w:rsid w:val="00BA1A62"/>
    <w:rsid w:val="00BA2808"/>
    <w:rsid w:val="00BA31B3"/>
    <w:rsid w:val="00BA4D8C"/>
    <w:rsid w:val="00BA601F"/>
    <w:rsid w:val="00BA73EA"/>
    <w:rsid w:val="00BB58C5"/>
    <w:rsid w:val="00BB600A"/>
    <w:rsid w:val="00BB6D4C"/>
    <w:rsid w:val="00BB6E47"/>
    <w:rsid w:val="00BB6E61"/>
    <w:rsid w:val="00BB77D8"/>
    <w:rsid w:val="00BC186D"/>
    <w:rsid w:val="00BC2AD9"/>
    <w:rsid w:val="00BC3ECC"/>
    <w:rsid w:val="00BC4AF5"/>
    <w:rsid w:val="00BD0156"/>
    <w:rsid w:val="00BD3C7A"/>
    <w:rsid w:val="00BD4814"/>
    <w:rsid w:val="00BD4EEB"/>
    <w:rsid w:val="00BD54BC"/>
    <w:rsid w:val="00BD6003"/>
    <w:rsid w:val="00BE297F"/>
    <w:rsid w:val="00BE2E2C"/>
    <w:rsid w:val="00BE3AE9"/>
    <w:rsid w:val="00BE412B"/>
    <w:rsid w:val="00BE6350"/>
    <w:rsid w:val="00BF3CB3"/>
    <w:rsid w:val="00BF536B"/>
    <w:rsid w:val="00BF57F9"/>
    <w:rsid w:val="00BF7291"/>
    <w:rsid w:val="00C00A44"/>
    <w:rsid w:val="00C00E94"/>
    <w:rsid w:val="00C01A66"/>
    <w:rsid w:val="00C040FC"/>
    <w:rsid w:val="00C04F35"/>
    <w:rsid w:val="00C05CA4"/>
    <w:rsid w:val="00C066E9"/>
    <w:rsid w:val="00C078D0"/>
    <w:rsid w:val="00C07D08"/>
    <w:rsid w:val="00C1073B"/>
    <w:rsid w:val="00C10868"/>
    <w:rsid w:val="00C133AF"/>
    <w:rsid w:val="00C203B0"/>
    <w:rsid w:val="00C2137F"/>
    <w:rsid w:val="00C248F3"/>
    <w:rsid w:val="00C25215"/>
    <w:rsid w:val="00C31B00"/>
    <w:rsid w:val="00C371F2"/>
    <w:rsid w:val="00C40BC4"/>
    <w:rsid w:val="00C4301A"/>
    <w:rsid w:val="00C46D20"/>
    <w:rsid w:val="00C471FD"/>
    <w:rsid w:val="00C50E6B"/>
    <w:rsid w:val="00C5185C"/>
    <w:rsid w:val="00C55064"/>
    <w:rsid w:val="00C556AD"/>
    <w:rsid w:val="00C56393"/>
    <w:rsid w:val="00C609CB"/>
    <w:rsid w:val="00C60EF7"/>
    <w:rsid w:val="00C62454"/>
    <w:rsid w:val="00C63837"/>
    <w:rsid w:val="00C648F2"/>
    <w:rsid w:val="00C6554D"/>
    <w:rsid w:val="00C67811"/>
    <w:rsid w:val="00C67D58"/>
    <w:rsid w:val="00C67D59"/>
    <w:rsid w:val="00C71256"/>
    <w:rsid w:val="00C7236A"/>
    <w:rsid w:val="00C759E8"/>
    <w:rsid w:val="00C77BFA"/>
    <w:rsid w:val="00C77E7C"/>
    <w:rsid w:val="00C8142C"/>
    <w:rsid w:val="00C8318F"/>
    <w:rsid w:val="00C83390"/>
    <w:rsid w:val="00C835A9"/>
    <w:rsid w:val="00C84217"/>
    <w:rsid w:val="00C84392"/>
    <w:rsid w:val="00C90D3A"/>
    <w:rsid w:val="00C91F11"/>
    <w:rsid w:val="00C96B3C"/>
    <w:rsid w:val="00C97F93"/>
    <w:rsid w:val="00CA2F90"/>
    <w:rsid w:val="00CA3D87"/>
    <w:rsid w:val="00CA50C8"/>
    <w:rsid w:val="00CA69FF"/>
    <w:rsid w:val="00CA6A10"/>
    <w:rsid w:val="00CB0476"/>
    <w:rsid w:val="00CB12B9"/>
    <w:rsid w:val="00CB4F5B"/>
    <w:rsid w:val="00CB5198"/>
    <w:rsid w:val="00CC0603"/>
    <w:rsid w:val="00CC10C7"/>
    <w:rsid w:val="00CC287F"/>
    <w:rsid w:val="00CC5840"/>
    <w:rsid w:val="00CC5877"/>
    <w:rsid w:val="00CD0888"/>
    <w:rsid w:val="00CD24B5"/>
    <w:rsid w:val="00CD2D22"/>
    <w:rsid w:val="00CD315D"/>
    <w:rsid w:val="00CD4BD2"/>
    <w:rsid w:val="00CD5146"/>
    <w:rsid w:val="00CD656C"/>
    <w:rsid w:val="00CD6980"/>
    <w:rsid w:val="00CE082B"/>
    <w:rsid w:val="00CE10B8"/>
    <w:rsid w:val="00CE1E2E"/>
    <w:rsid w:val="00CE2D6A"/>
    <w:rsid w:val="00CE6005"/>
    <w:rsid w:val="00CF13D3"/>
    <w:rsid w:val="00CF2DE5"/>
    <w:rsid w:val="00CF3011"/>
    <w:rsid w:val="00D0076B"/>
    <w:rsid w:val="00D007AF"/>
    <w:rsid w:val="00D01310"/>
    <w:rsid w:val="00D044A7"/>
    <w:rsid w:val="00D05A3D"/>
    <w:rsid w:val="00D07B32"/>
    <w:rsid w:val="00D12969"/>
    <w:rsid w:val="00D1298F"/>
    <w:rsid w:val="00D12A66"/>
    <w:rsid w:val="00D13151"/>
    <w:rsid w:val="00D13547"/>
    <w:rsid w:val="00D148DE"/>
    <w:rsid w:val="00D16D41"/>
    <w:rsid w:val="00D17461"/>
    <w:rsid w:val="00D21B1C"/>
    <w:rsid w:val="00D22C76"/>
    <w:rsid w:val="00D26A82"/>
    <w:rsid w:val="00D310ED"/>
    <w:rsid w:val="00D33429"/>
    <w:rsid w:val="00D377C1"/>
    <w:rsid w:val="00D37A31"/>
    <w:rsid w:val="00D410B5"/>
    <w:rsid w:val="00D417CB"/>
    <w:rsid w:val="00D4719E"/>
    <w:rsid w:val="00D641EA"/>
    <w:rsid w:val="00D64554"/>
    <w:rsid w:val="00D65F99"/>
    <w:rsid w:val="00D70C0E"/>
    <w:rsid w:val="00D74F66"/>
    <w:rsid w:val="00D76342"/>
    <w:rsid w:val="00D76FBF"/>
    <w:rsid w:val="00D77199"/>
    <w:rsid w:val="00D82986"/>
    <w:rsid w:val="00D834E5"/>
    <w:rsid w:val="00D8554F"/>
    <w:rsid w:val="00D857C0"/>
    <w:rsid w:val="00D86337"/>
    <w:rsid w:val="00D86DD8"/>
    <w:rsid w:val="00D90E03"/>
    <w:rsid w:val="00D91694"/>
    <w:rsid w:val="00D916BD"/>
    <w:rsid w:val="00D931D3"/>
    <w:rsid w:val="00D972B7"/>
    <w:rsid w:val="00D974D7"/>
    <w:rsid w:val="00DA0404"/>
    <w:rsid w:val="00DA0CCF"/>
    <w:rsid w:val="00DA0F46"/>
    <w:rsid w:val="00DA1EEB"/>
    <w:rsid w:val="00DA5635"/>
    <w:rsid w:val="00DA5B40"/>
    <w:rsid w:val="00DA7930"/>
    <w:rsid w:val="00DB3F68"/>
    <w:rsid w:val="00DB40B8"/>
    <w:rsid w:val="00DB470C"/>
    <w:rsid w:val="00DB6235"/>
    <w:rsid w:val="00DB6E83"/>
    <w:rsid w:val="00DC056A"/>
    <w:rsid w:val="00DC144E"/>
    <w:rsid w:val="00DC18A0"/>
    <w:rsid w:val="00DC3EC5"/>
    <w:rsid w:val="00DC74C9"/>
    <w:rsid w:val="00DD048F"/>
    <w:rsid w:val="00DD2091"/>
    <w:rsid w:val="00DD309C"/>
    <w:rsid w:val="00DD4040"/>
    <w:rsid w:val="00DD4D07"/>
    <w:rsid w:val="00DD737D"/>
    <w:rsid w:val="00DD7520"/>
    <w:rsid w:val="00DD7EE9"/>
    <w:rsid w:val="00DD7FB0"/>
    <w:rsid w:val="00DE1526"/>
    <w:rsid w:val="00DE28EC"/>
    <w:rsid w:val="00DE2A95"/>
    <w:rsid w:val="00DE4D15"/>
    <w:rsid w:val="00DE6C66"/>
    <w:rsid w:val="00DF0AA1"/>
    <w:rsid w:val="00DF1AC4"/>
    <w:rsid w:val="00DF2B75"/>
    <w:rsid w:val="00DF2E93"/>
    <w:rsid w:val="00DF5789"/>
    <w:rsid w:val="00DF65E2"/>
    <w:rsid w:val="00DF6C9B"/>
    <w:rsid w:val="00DF7A25"/>
    <w:rsid w:val="00E00019"/>
    <w:rsid w:val="00E01284"/>
    <w:rsid w:val="00E034BB"/>
    <w:rsid w:val="00E070AB"/>
    <w:rsid w:val="00E10078"/>
    <w:rsid w:val="00E12812"/>
    <w:rsid w:val="00E128D0"/>
    <w:rsid w:val="00E12AEF"/>
    <w:rsid w:val="00E130EE"/>
    <w:rsid w:val="00E16480"/>
    <w:rsid w:val="00E21965"/>
    <w:rsid w:val="00E22B5C"/>
    <w:rsid w:val="00E22E7C"/>
    <w:rsid w:val="00E353DC"/>
    <w:rsid w:val="00E41DA3"/>
    <w:rsid w:val="00E42306"/>
    <w:rsid w:val="00E44B27"/>
    <w:rsid w:val="00E45CDE"/>
    <w:rsid w:val="00E45D17"/>
    <w:rsid w:val="00E46561"/>
    <w:rsid w:val="00E50CFF"/>
    <w:rsid w:val="00E60250"/>
    <w:rsid w:val="00E60556"/>
    <w:rsid w:val="00E6221E"/>
    <w:rsid w:val="00E647A9"/>
    <w:rsid w:val="00E66CAD"/>
    <w:rsid w:val="00E66D31"/>
    <w:rsid w:val="00E67040"/>
    <w:rsid w:val="00E72D85"/>
    <w:rsid w:val="00E74619"/>
    <w:rsid w:val="00E74A5F"/>
    <w:rsid w:val="00E8261E"/>
    <w:rsid w:val="00E83F81"/>
    <w:rsid w:val="00E84478"/>
    <w:rsid w:val="00E87CD4"/>
    <w:rsid w:val="00E87D80"/>
    <w:rsid w:val="00E9000D"/>
    <w:rsid w:val="00E91355"/>
    <w:rsid w:val="00E917EF"/>
    <w:rsid w:val="00E9589B"/>
    <w:rsid w:val="00E96C47"/>
    <w:rsid w:val="00E978E4"/>
    <w:rsid w:val="00EA05A6"/>
    <w:rsid w:val="00EA1A9A"/>
    <w:rsid w:val="00EB3CAE"/>
    <w:rsid w:val="00EB442F"/>
    <w:rsid w:val="00EB450F"/>
    <w:rsid w:val="00EB7744"/>
    <w:rsid w:val="00EC6829"/>
    <w:rsid w:val="00EC7616"/>
    <w:rsid w:val="00ED058B"/>
    <w:rsid w:val="00EE11AA"/>
    <w:rsid w:val="00EE2249"/>
    <w:rsid w:val="00EE2976"/>
    <w:rsid w:val="00EE477E"/>
    <w:rsid w:val="00EE57FD"/>
    <w:rsid w:val="00EE71A0"/>
    <w:rsid w:val="00EF042C"/>
    <w:rsid w:val="00EF76C2"/>
    <w:rsid w:val="00F03B5A"/>
    <w:rsid w:val="00F04972"/>
    <w:rsid w:val="00F10EB1"/>
    <w:rsid w:val="00F12059"/>
    <w:rsid w:val="00F132DB"/>
    <w:rsid w:val="00F13D62"/>
    <w:rsid w:val="00F15602"/>
    <w:rsid w:val="00F1597E"/>
    <w:rsid w:val="00F17529"/>
    <w:rsid w:val="00F20BF7"/>
    <w:rsid w:val="00F20EE2"/>
    <w:rsid w:val="00F31C28"/>
    <w:rsid w:val="00F33B99"/>
    <w:rsid w:val="00F34878"/>
    <w:rsid w:val="00F36CB8"/>
    <w:rsid w:val="00F3745A"/>
    <w:rsid w:val="00F417E2"/>
    <w:rsid w:val="00F43EF1"/>
    <w:rsid w:val="00F443D6"/>
    <w:rsid w:val="00F5476C"/>
    <w:rsid w:val="00F56D2C"/>
    <w:rsid w:val="00F57273"/>
    <w:rsid w:val="00F57769"/>
    <w:rsid w:val="00F5797E"/>
    <w:rsid w:val="00F62F23"/>
    <w:rsid w:val="00F6366A"/>
    <w:rsid w:val="00F63F47"/>
    <w:rsid w:val="00F661A4"/>
    <w:rsid w:val="00F70A50"/>
    <w:rsid w:val="00F73BDC"/>
    <w:rsid w:val="00F73E44"/>
    <w:rsid w:val="00F761A1"/>
    <w:rsid w:val="00F7666E"/>
    <w:rsid w:val="00F76C9F"/>
    <w:rsid w:val="00F8431B"/>
    <w:rsid w:val="00F84573"/>
    <w:rsid w:val="00F85804"/>
    <w:rsid w:val="00F86363"/>
    <w:rsid w:val="00F87494"/>
    <w:rsid w:val="00F90C15"/>
    <w:rsid w:val="00F92A30"/>
    <w:rsid w:val="00F92ECA"/>
    <w:rsid w:val="00F9408D"/>
    <w:rsid w:val="00F96229"/>
    <w:rsid w:val="00F96367"/>
    <w:rsid w:val="00F96F6D"/>
    <w:rsid w:val="00F9732E"/>
    <w:rsid w:val="00FA4637"/>
    <w:rsid w:val="00FB6057"/>
    <w:rsid w:val="00FB6634"/>
    <w:rsid w:val="00FC10B2"/>
    <w:rsid w:val="00FC5FD8"/>
    <w:rsid w:val="00FD33C4"/>
    <w:rsid w:val="00FD4103"/>
    <w:rsid w:val="00FD597A"/>
    <w:rsid w:val="00FE15C2"/>
    <w:rsid w:val="00FE1D51"/>
    <w:rsid w:val="00FE373D"/>
    <w:rsid w:val="00FE66EE"/>
    <w:rsid w:val="00FE69A1"/>
    <w:rsid w:val="00FE7241"/>
    <w:rsid w:val="00FF0BE3"/>
    <w:rsid w:val="00FF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7ACB7FEA"/>
  <w15:chartTrackingRefBased/>
  <w15:docId w15:val="{B0D9B656-FFF6-4539-BEF7-A539591E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899"/>
    <w:rPr>
      <w:rFonts w:ascii="Arial" w:eastAsia="Times New Roman" w:hAnsi="Arial" w:cs="Times New Roman"/>
      <w:spacing w:val="-3"/>
      <w:sz w:val="24"/>
      <w:szCs w:val="20"/>
    </w:rPr>
  </w:style>
  <w:style w:type="paragraph" w:styleId="Heading1">
    <w:name w:val="heading 1"/>
    <w:basedOn w:val="Normal"/>
    <w:next w:val="Normal"/>
    <w:link w:val="Heading1Char"/>
    <w:uiPriority w:val="9"/>
    <w:qFormat/>
    <w:rsid w:val="00466F2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D74F66"/>
    <w:pPr>
      <w:keepNext/>
      <w:keepLines/>
      <w:spacing w:before="40"/>
      <w:outlineLvl w:val="1"/>
    </w:pPr>
    <w:rPr>
      <w:rFonts w:eastAsiaTheme="majorEastAsia" w:cstheme="majorBidi"/>
      <w:b/>
      <w:i/>
      <w:szCs w:val="26"/>
    </w:rPr>
  </w:style>
  <w:style w:type="paragraph" w:styleId="Heading3">
    <w:name w:val="heading 3"/>
    <w:basedOn w:val="Normal"/>
    <w:next w:val="Normal"/>
    <w:link w:val="Heading3Char"/>
    <w:uiPriority w:val="9"/>
    <w:unhideWhenUsed/>
    <w:qFormat/>
    <w:rsid w:val="001F43C1"/>
    <w:pPr>
      <w:keepNext/>
      <w:keepLines/>
      <w:spacing w:before="4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90"/>
    <w:pPr>
      <w:tabs>
        <w:tab w:val="center" w:pos="4680"/>
        <w:tab w:val="right" w:pos="9360"/>
      </w:tabs>
    </w:pPr>
  </w:style>
  <w:style w:type="character" w:customStyle="1" w:styleId="HeaderChar">
    <w:name w:val="Header Char"/>
    <w:basedOn w:val="DefaultParagraphFont"/>
    <w:link w:val="Header"/>
    <w:uiPriority w:val="99"/>
    <w:rsid w:val="005F6B90"/>
  </w:style>
  <w:style w:type="paragraph" w:styleId="Footer">
    <w:name w:val="footer"/>
    <w:basedOn w:val="Normal"/>
    <w:link w:val="FooterChar"/>
    <w:uiPriority w:val="99"/>
    <w:unhideWhenUsed/>
    <w:rsid w:val="005F6B90"/>
    <w:pPr>
      <w:tabs>
        <w:tab w:val="center" w:pos="4680"/>
        <w:tab w:val="right" w:pos="9360"/>
      </w:tabs>
    </w:pPr>
  </w:style>
  <w:style w:type="character" w:customStyle="1" w:styleId="FooterChar">
    <w:name w:val="Footer Char"/>
    <w:basedOn w:val="DefaultParagraphFont"/>
    <w:link w:val="Footer"/>
    <w:uiPriority w:val="99"/>
    <w:rsid w:val="005F6B90"/>
  </w:style>
  <w:style w:type="paragraph" w:styleId="ListParagraph">
    <w:name w:val="List Paragraph"/>
    <w:basedOn w:val="Normal"/>
    <w:uiPriority w:val="34"/>
    <w:qFormat/>
    <w:rsid w:val="00472BD4"/>
    <w:pPr>
      <w:ind w:left="720"/>
      <w:contextualSpacing/>
    </w:pPr>
  </w:style>
  <w:style w:type="paragraph" w:customStyle="1" w:styleId="Default">
    <w:name w:val="Default"/>
    <w:rsid w:val="00E45CDE"/>
    <w:pPr>
      <w:autoSpaceDE w:val="0"/>
      <w:autoSpaceDN w:val="0"/>
      <w:adjustRightInd w:val="0"/>
      <w:spacing w:after="0"/>
    </w:pPr>
    <w:rPr>
      <w:rFonts w:ascii="Arial" w:hAnsi="Arial" w:cs="Arial"/>
      <w:color w:val="000000"/>
      <w:sz w:val="24"/>
      <w:szCs w:val="24"/>
    </w:rPr>
  </w:style>
  <w:style w:type="paragraph" w:styleId="BalloonText">
    <w:name w:val="Balloon Text"/>
    <w:basedOn w:val="Normal"/>
    <w:link w:val="BalloonTextChar"/>
    <w:uiPriority w:val="99"/>
    <w:semiHidden/>
    <w:unhideWhenUsed/>
    <w:rsid w:val="00C46D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D20"/>
    <w:rPr>
      <w:rFonts w:ascii="Segoe UI" w:eastAsia="Times New Roman" w:hAnsi="Segoe UI" w:cs="Segoe UI"/>
      <w:spacing w:val="-3"/>
      <w:sz w:val="18"/>
      <w:szCs w:val="18"/>
    </w:rPr>
  </w:style>
  <w:style w:type="paragraph" w:styleId="NoSpacing">
    <w:name w:val="No Spacing"/>
    <w:uiPriority w:val="1"/>
    <w:qFormat/>
    <w:rsid w:val="00604812"/>
    <w:pPr>
      <w:spacing w:after="0"/>
    </w:pPr>
    <w:rPr>
      <w:rFonts w:ascii="Arial" w:eastAsia="Times New Roman" w:hAnsi="Arial" w:cs="Times New Roman"/>
      <w:spacing w:val="-3"/>
      <w:sz w:val="24"/>
      <w:szCs w:val="20"/>
    </w:rPr>
  </w:style>
  <w:style w:type="table" w:styleId="TableGrid">
    <w:name w:val="Table Grid"/>
    <w:basedOn w:val="TableNormal"/>
    <w:uiPriority w:val="39"/>
    <w:rsid w:val="00806B0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66F2D"/>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466F2D"/>
    <w:rPr>
      <w:rFonts w:ascii="Arial" w:eastAsiaTheme="majorEastAsia" w:hAnsi="Arial" w:cstheme="majorBidi"/>
      <w:b/>
      <w:spacing w:val="-10"/>
      <w:kern w:val="28"/>
      <w:sz w:val="24"/>
      <w:szCs w:val="56"/>
    </w:rPr>
  </w:style>
  <w:style w:type="character" w:customStyle="1" w:styleId="Heading1Char">
    <w:name w:val="Heading 1 Char"/>
    <w:basedOn w:val="DefaultParagraphFont"/>
    <w:link w:val="Heading1"/>
    <w:uiPriority w:val="9"/>
    <w:rsid w:val="00466F2D"/>
    <w:rPr>
      <w:rFonts w:ascii="Arial" w:eastAsiaTheme="majorEastAsia" w:hAnsi="Arial" w:cstheme="majorBidi"/>
      <w:b/>
      <w:spacing w:val="-3"/>
      <w:sz w:val="24"/>
      <w:szCs w:val="32"/>
    </w:rPr>
  </w:style>
  <w:style w:type="character" w:customStyle="1" w:styleId="Heading2Char">
    <w:name w:val="Heading 2 Char"/>
    <w:basedOn w:val="DefaultParagraphFont"/>
    <w:link w:val="Heading2"/>
    <w:uiPriority w:val="9"/>
    <w:rsid w:val="00D74F66"/>
    <w:rPr>
      <w:rFonts w:ascii="Arial" w:eastAsiaTheme="majorEastAsia" w:hAnsi="Arial" w:cstheme="majorBidi"/>
      <w:b/>
      <w:i/>
      <w:spacing w:val="-3"/>
      <w:sz w:val="24"/>
      <w:szCs w:val="26"/>
    </w:rPr>
  </w:style>
  <w:style w:type="character" w:customStyle="1" w:styleId="Heading3Char">
    <w:name w:val="Heading 3 Char"/>
    <w:basedOn w:val="DefaultParagraphFont"/>
    <w:link w:val="Heading3"/>
    <w:uiPriority w:val="9"/>
    <w:rsid w:val="001F43C1"/>
    <w:rPr>
      <w:rFonts w:ascii="Arial" w:eastAsiaTheme="majorEastAsia" w:hAnsi="Arial" w:cstheme="majorBidi"/>
      <w:b/>
      <w:spacing w:val="-3"/>
      <w:sz w:val="24"/>
      <w:szCs w:val="24"/>
    </w:rPr>
  </w:style>
  <w:style w:type="character" w:styleId="Hyperlink">
    <w:name w:val="Hyperlink"/>
    <w:basedOn w:val="DefaultParagraphFont"/>
    <w:uiPriority w:val="99"/>
    <w:unhideWhenUsed/>
    <w:rsid w:val="00B42235"/>
    <w:rPr>
      <w:color w:val="0563C1" w:themeColor="hyperlink"/>
      <w:u w:val="single"/>
    </w:rPr>
  </w:style>
  <w:style w:type="paragraph" w:styleId="Subtitle">
    <w:name w:val="Subtitle"/>
    <w:basedOn w:val="Normal"/>
    <w:next w:val="Normal"/>
    <w:link w:val="SubtitleChar"/>
    <w:uiPriority w:val="11"/>
    <w:qFormat/>
    <w:rsid w:val="00797720"/>
    <w:pPr>
      <w:numPr>
        <w:ilvl w:val="1"/>
      </w:numPr>
      <w:spacing w:after="160"/>
      <w:jc w:val="center"/>
    </w:pPr>
    <w:rPr>
      <w:rFonts w:eastAsiaTheme="minorEastAsia" w:cstheme="minorBidi"/>
      <w:b/>
      <w:color w:val="5A5A5A" w:themeColor="text1" w:themeTint="A5"/>
      <w:spacing w:val="15"/>
      <w:szCs w:val="22"/>
    </w:rPr>
  </w:style>
  <w:style w:type="character" w:customStyle="1" w:styleId="SubtitleChar">
    <w:name w:val="Subtitle Char"/>
    <w:basedOn w:val="DefaultParagraphFont"/>
    <w:link w:val="Subtitle"/>
    <w:uiPriority w:val="11"/>
    <w:rsid w:val="00797720"/>
    <w:rPr>
      <w:rFonts w:ascii="Arial" w:eastAsiaTheme="minorEastAsia" w:hAnsi="Arial"/>
      <w:b/>
      <w:color w:val="5A5A5A" w:themeColor="text1" w:themeTint="A5"/>
      <w:spacing w:val="15"/>
      <w:sz w:val="24"/>
    </w:rPr>
  </w:style>
  <w:style w:type="paragraph" w:styleId="BodyText">
    <w:name w:val="Body Text"/>
    <w:basedOn w:val="Normal"/>
    <w:link w:val="BodyTextChar"/>
    <w:uiPriority w:val="1"/>
    <w:qFormat/>
    <w:rsid w:val="002E5655"/>
    <w:pPr>
      <w:widowControl w:val="0"/>
      <w:ind w:left="872" w:hanging="360"/>
    </w:pPr>
    <w:rPr>
      <w:rFonts w:eastAsia="Arial" w:cstheme="minorBidi"/>
      <w:spacing w:val="0"/>
      <w:sz w:val="22"/>
      <w:szCs w:val="22"/>
    </w:rPr>
  </w:style>
  <w:style w:type="character" w:customStyle="1" w:styleId="BodyTextChar">
    <w:name w:val="Body Text Char"/>
    <w:basedOn w:val="DefaultParagraphFont"/>
    <w:link w:val="BodyText"/>
    <w:uiPriority w:val="1"/>
    <w:rsid w:val="002E5655"/>
    <w:rPr>
      <w:rFonts w:ascii="Arial" w:eastAsia="Arial" w:hAnsi="Arial"/>
    </w:rPr>
  </w:style>
  <w:style w:type="paragraph" w:styleId="Revision">
    <w:name w:val="Revision"/>
    <w:hidden/>
    <w:uiPriority w:val="99"/>
    <w:semiHidden/>
    <w:rsid w:val="002C2ED6"/>
    <w:pPr>
      <w:spacing w:after="0"/>
    </w:pPr>
    <w:rPr>
      <w:rFonts w:ascii="Arial" w:eastAsia="Times New Roman" w:hAnsi="Arial" w:cs="Times New Roman"/>
      <w:spacing w:val="-3"/>
      <w:sz w:val="24"/>
      <w:szCs w:val="20"/>
    </w:rPr>
  </w:style>
  <w:style w:type="character" w:styleId="CommentReference">
    <w:name w:val="annotation reference"/>
    <w:basedOn w:val="DefaultParagraphFont"/>
    <w:uiPriority w:val="99"/>
    <w:semiHidden/>
    <w:unhideWhenUsed/>
    <w:rsid w:val="00706ADF"/>
    <w:rPr>
      <w:sz w:val="16"/>
      <w:szCs w:val="16"/>
    </w:rPr>
  </w:style>
  <w:style w:type="paragraph" w:styleId="CommentText">
    <w:name w:val="annotation text"/>
    <w:basedOn w:val="Normal"/>
    <w:link w:val="CommentTextChar"/>
    <w:uiPriority w:val="99"/>
    <w:semiHidden/>
    <w:unhideWhenUsed/>
    <w:rsid w:val="00706ADF"/>
    <w:rPr>
      <w:sz w:val="20"/>
    </w:rPr>
  </w:style>
  <w:style w:type="character" w:customStyle="1" w:styleId="CommentTextChar">
    <w:name w:val="Comment Text Char"/>
    <w:basedOn w:val="DefaultParagraphFont"/>
    <w:link w:val="CommentText"/>
    <w:uiPriority w:val="99"/>
    <w:semiHidden/>
    <w:rsid w:val="00706ADF"/>
    <w:rPr>
      <w:rFonts w:ascii="Arial" w:eastAsia="Times New Roman" w:hAnsi="Arial"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706ADF"/>
    <w:rPr>
      <w:b/>
      <w:bCs/>
    </w:rPr>
  </w:style>
  <w:style w:type="character" w:customStyle="1" w:styleId="CommentSubjectChar">
    <w:name w:val="Comment Subject Char"/>
    <w:basedOn w:val="CommentTextChar"/>
    <w:link w:val="CommentSubject"/>
    <w:uiPriority w:val="99"/>
    <w:semiHidden/>
    <w:rsid w:val="00706ADF"/>
    <w:rPr>
      <w:rFonts w:ascii="Arial" w:eastAsia="Times New Roman" w:hAnsi="Arial" w:cs="Times New Roman"/>
      <w:b/>
      <w:bCs/>
      <w:spacing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405005">
      <w:bodyDiv w:val="1"/>
      <w:marLeft w:val="0"/>
      <w:marRight w:val="0"/>
      <w:marTop w:val="0"/>
      <w:marBottom w:val="0"/>
      <w:divBdr>
        <w:top w:val="none" w:sz="0" w:space="0" w:color="auto"/>
        <w:left w:val="none" w:sz="0" w:space="0" w:color="auto"/>
        <w:bottom w:val="none" w:sz="0" w:space="0" w:color="auto"/>
        <w:right w:val="none" w:sz="0" w:space="0" w:color="auto"/>
      </w:divBdr>
    </w:div>
    <w:div w:id="72749880">
      <w:bodyDiv w:val="1"/>
      <w:marLeft w:val="0"/>
      <w:marRight w:val="0"/>
      <w:marTop w:val="0"/>
      <w:marBottom w:val="0"/>
      <w:divBdr>
        <w:top w:val="none" w:sz="0" w:space="0" w:color="auto"/>
        <w:left w:val="none" w:sz="0" w:space="0" w:color="auto"/>
        <w:bottom w:val="none" w:sz="0" w:space="0" w:color="auto"/>
        <w:right w:val="none" w:sz="0" w:space="0" w:color="auto"/>
      </w:divBdr>
    </w:div>
    <w:div w:id="102464009">
      <w:bodyDiv w:val="1"/>
      <w:marLeft w:val="0"/>
      <w:marRight w:val="0"/>
      <w:marTop w:val="0"/>
      <w:marBottom w:val="0"/>
      <w:divBdr>
        <w:top w:val="none" w:sz="0" w:space="0" w:color="auto"/>
        <w:left w:val="none" w:sz="0" w:space="0" w:color="auto"/>
        <w:bottom w:val="none" w:sz="0" w:space="0" w:color="auto"/>
        <w:right w:val="none" w:sz="0" w:space="0" w:color="auto"/>
      </w:divBdr>
    </w:div>
    <w:div w:id="123163864">
      <w:bodyDiv w:val="1"/>
      <w:marLeft w:val="0"/>
      <w:marRight w:val="0"/>
      <w:marTop w:val="0"/>
      <w:marBottom w:val="0"/>
      <w:divBdr>
        <w:top w:val="none" w:sz="0" w:space="0" w:color="auto"/>
        <w:left w:val="none" w:sz="0" w:space="0" w:color="auto"/>
        <w:bottom w:val="none" w:sz="0" w:space="0" w:color="auto"/>
        <w:right w:val="none" w:sz="0" w:space="0" w:color="auto"/>
      </w:divBdr>
    </w:div>
    <w:div w:id="125509318">
      <w:bodyDiv w:val="1"/>
      <w:marLeft w:val="0"/>
      <w:marRight w:val="0"/>
      <w:marTop w:val="0"/>
      <w:marBottom w:val="0"/>
      <w:divBdr>
        <w:top w:val="none" w:sz="0" w:space="0" w:color="auto"/>
        <w:left w:val="none" w:sz="0" w:space="0" w:color="auto"/>
        <w:bottom w:val="none" w:sz="0" w:space="0" w:color="auto"/>
        <w:right w:val="none" w:sz="0" w:space="0" w:color="auto"/>
      </w:divBdr>
    </w:div>
    <w:div w:id="130246689">
      <w:bodyDiv w:val="1"/>
      <w:marLeft w:val="0"/>
      <w:marRight w:val="0"/>
      <w:marTop w:val="0"/>
      <w:marBottom w:val="0"/>
      <w:divBdr>
        <w:top w:val="none" w:sz="0" w:space="0" w:color="auto"/>
        <w:left w:val="none" w:sz="0" w:space="0" w:color="auto"/>
        <w:bottom w:val="none" w:sz="0" w:space="0" w:color="auto"/>
        <w:right w:val="none" w:sz="0" w:space="0" w:color="auto"/>
      </w:divBdr>
    </w:div>
    <w:div w:id="212086601">
      <w:bodyDiv w:val="1"/>
      <w:marLeft w:val="0"/>
      <w:marRight w:val="0"/>
      <w:marTop w:val="0"/>
      <w:marBottom w:val="0"/>
      <w:divBdr>
        <w:top w:val="none" w:sz="0" w:space="0" w:color="auto"/>
        <w:left w:val="none" w:sz="0" w:space="0" w:color="auto"/>
        <w:bottom w:val="none" w:sz="0" w:space="0" w:color="auto"/>
        <w:right w:val="none" w:sz="0" w:space="0" w:color="auto"/>
      </w:divBdr>
    </w:div>
    <w:div w:id="254558948">
      <w:bodyDiv w:val="1"/>
      <w:marLeft w:val="0"/>
      <w:marRight w:val="0"/>
      <w:marTop w:val="0"/>
      <w:marBottom w:val="0"/>
      <w:divBdr>
        <w:top w:val="none" w:sz="0" w:space="0" w:color="auto"/>
        <w:left w:val="none" w:sz="0" w:space="0" w:color="auto"/>
        <w:bottom w:val="none" w:sz="0" w:space="0" w:color="auto"/>
        <w:right w:val="none" w:sz="0" w:space="0" w:color="auto"/>
      </w:divBdr>
    </w:div>
    <w:div w:id="265306793">
      <w:bodyDiv w:val="1"/>
      <w:marLeft w:val="0"/>
      <w:marRight w:val="0"/>
      <w:marTop w:val="0"/>
      <w:marBottom w:val="0"/>
      <w:divBdr>
        <w:top w:val="none" w:sz="0" w:space="0" w:color="auto"/>
        <w:left w:val="none" w:sz="0" w:space="0" w:color="auto"/>
        <w:bottom w:val="none" w:sz="0" w:space="0" w:color="auto"/>
        <w:right w:val="none" w:sz="0" w:space="0" w:color="auto"/>
      </w:divBdr>
    </w:div>
    <w:div w:id="289475689">
      <w:bodyDiv w:val="1"/>
      <w:marLeft w:val="0"/>
      <w:marRight w:val="0"/>
      <w:marTop w:val="0"/>
      <w:marBottom w:val="0"/>
      <w:divBdr>
        <w:top w:val="none" w:sz="0" w:space="0" w:color="auto"/>
        <w:left w:val="none" w:sz="0" w:space="0" w:color="auto"/>
        <w:bottom w:val="none" w:sz="0" w:space="0" w:color="auto"/>
        <w:right w:val="none" w:sz="0" w:space="0" w:color="auto"/>
      </w:divBdr>
    </w:div>
    <w:div w:id="291176672">
      <w:bodyDiv w:val="1"/>
      <w:marLeft w:val="0"/>
      <w:marRight w:val="0"/>
      <w:marTop w:val="0"/>
      <w:marBottom w:val="0"/>
      <w:divBdr>
        <w:top w:val="none" w:sz="0" w:space="0" w:color="auto"/>
        <w:left w:val="none" w:sz="0" w:space="0" w:color="auto"/>
        <w:bottom w:val="none" w:sz="0" w:space="0" w:color="auto"/>
        <w:right w:val="none" w:sz="0" w:space="0" w:color="auto"/>
      </w:divBdr>
    </w:div>
    <w:div w:id="291445932">
      <w:bodyDiv w:val="1"/>
      <w:marLeft w:val="0"/>
      <w:marRight w:val="0"/>
      <w:marTop w:val="0"/>
      <w:marBottom w:val="0"/>
      <w:divBdr>
        <w:top w:val="none" w:sz="0" w:space="0" w:color="auto"/>
        <w:left w:val="none" w:sz="0" w:space="0" w:color="auto"/>
        <w:bottom w:val="none" w:sz="0" w:space="0" w:color="auto"/>
        <w:right w:val="none" w:sz="0" w:space="0" w:color="auto"/>
      </w:divBdr>
    </w:div>
    <w:div w:id="305940482">
      <w:bodyDiv w:val="1"/>
      <w:marLeft w:val="0"/>
      <w:marRight w:val="0"/>
      <w:marTop w:val="0"/>
      <w:marBottom w:val="0"/>
      <w:divBdr>
        <w:top w:val="none" w:sz="0" w:space="0" w:color="auto"/>
        <w:left w:val="none" w:sz="0" w:space="0" w:color="auto"/>
        <w:bottom w:val="none" w:sz="0" w:space="0" w:color="auto"/>
        <w:right w:val="none" w:sz="0" w:space="0" w:color="auto"/>
      </w:divBdr>
    </w:div>
    <w:div w:id="316542889">
      <w:bodyDiv w:val="1"/>
      <w:marLeft w:val="0"/>
      <w:marRight w:val="0"/>
      <w:marTop w:val="0"/>
      <w:marBottom w:val="0"/>
      <w:divBdr>
        <w:top w:val="none" w:sz="0" w:space="0" w:color="auto"/>
        <w:left w:val="none" w:sz="0" w:space="0" w:color="auto"/>
        <w:bottom w:val="none" w:sz="0" w:space="0" w:color="auto"/>
        <w:right w:val="none" w:sz="0" w:space="0" w:color="auto"/>
      </w:divBdr>
    </w:div>
    <w:div w:id="417286493">
      <w:bodyDiv w:val="1"/>
      <w:marLeft w:val="0"/>
      <w:marRight w:val="0"/>
      <w:marTop w:val="0"/>
      <w:marBottom w:val="0"/>
      <w:divBdr>
        <w:top w:val="none" w:sz="0" w:space="0" w:color="auto"/>
        <w:left w:val="none" w:sz="0" w:space="0" w:color="auto"/>
        <w:bottom w:val="none" w:sz="0" w:space="0" w:color="auto"/>
        <w:right w:val="none" w:sz="0" w:space="0" w:color="auto"/>
      </w:divBdr>
    </w:div>
    <w:div w:id="447744574">
      <w:bodyDiv w:val="1"/>
      <w:marLeft w:val="0"/>
      <w:marRight w:val="0"/>
      <w:marTop w:val="0"/>
      <w:marBottom w:val="0"/>
      <w:divBdr>
        <w:top w:val="none" w:sz="0" w:space="0" w:color="auto"/>
        <w:left w:val="none" w:sz="0" w:space="0" w:color="auto"/>
        <w:bottom w:val="none" w:sz="0" w:space="0" w:color="auto"/>
        <w:right w:val="none" w:sz="0" w:space="0" w:color="auto"/>
      </w:divBdr>
    </w:div>
    <w:div w:id="508636949">
      <w:bodyDiv w:val="1"/>
      <w:marLeft w:val="0"/>
      <w:marRight w:val="0"/>
      <w:marTop w:val="0"/>
      <w:marBottom w:val="0"/>
      <w:divBdr>
        <w:top w:val="none" w:sz="0" w:space="0" w:color="auto"/>
        <w:left w:val="none" w:sz="0" w:space="0" w:color="auto"/>
        <w:bottom w:val="none" w:sz="0" w:space="0" w:color="auto"/>
        <w:right w:val="none" w:sz="0" w:space="0" w:color="auto"/>
      </w:divBdr>
    </w:div>
    <w:div w:id="611593258">
      <w:bodyDiv w:val="1"/>
      <w:marLeft w:val="0"/>
      <w:marRight w:val="0"/>
      <w:marTop w:val="0"/>
      <w:marBottom w:val="0"/>
      <w:divBdr>
        <w:top w:val="none" w:sz="0" w:space="0" w:color="auto"/>
        <w:left w:val="none" w:sz="0" w:space="0" w:color="auto"/>
        <w:bottom w:val="none" w:sz="0" w:space="0" w:color="auto"/>
        <w:right w:val="none" w:sz="0" w:space="0" w:color="auto"/>
      </w:divBdr>
    </w:div>
    <w:div w:id="728066737">
      <w:bodyDiv w:val="1"/>
      <w:marLeft w:val="0"/>
      <w:marRight w:val="0"/>
      <w:marTop w:val="0"/>
      <w:marBottom w:val="0"/>
      <w:divBdr>
        <w:top w:val="none" w:sz="0" w:space="0" w:color="auto"/>
        <w:left w:val="none" w:sz="0" w:space="0" w:color="auto"/>
        <w:bottom w:val="none" w:sz="0" w:space="0" w:color="auto"/>
        <w:right w:val="none" w:sz="0" w:space="0" w:color="auto"/>
      </w:divBdr>
    </w:div>
    <w:div w:id="856424693">
      <w:bodyDiv w:val="1"/>
      <w:marLeft w:val="0"/>
      <w:marRight w:val="0"/>
      <w:marTop w:val="0"/>
      <w:marBottom w:val="0"/>
      <w:divBdr>
        <w:top w:val="none" w:sz="0" w:space="0" w:color="auto"/>
        <w:left w:val="none" w:sz="0" w:space="0" w:color="auto"/>
        <w:bottom w:val="none" w:sz="0" w:space="0" w:color="auto"/>
        <w:right w:val="none" w:sz="0" w:space="0" w:color="auto"/>
      </w:divBdr>
    </w:div>
    <w:div w:id="966935045">
      <w:bodyDiv w:val="1"/>
      <w:marLeft w:val="0"/>
      <w:marRight w:val="0"/>
      <w:marTop w:val="0"/>
      <w:marBottom w:val="0"/>
      <w:divBdr>
        <w:top w:val="none" w:sz="0" w:space="0" w:color="auto"/>
        <w:left w:val="none" w:sz="0" w:space="0" w:color="auto"/>
        <w:bottom w:val="none" w:sz="0" w:space="0" w:color="auto"/>
        <w:right w:val="none" w:sz="0" w:space="0" w:color="auto"/>
      </w:divBdr>
    </w:div>
    <w:div w:id="981471895">
      <w:bodyDiv w:val="1"/>
      <w:marLeft w:val="0"/>
      <w:marRight w:val="0"/>
      <w:marTop w:val="0"/>
      <w:marBottom w:val="0"/>
      <w:divBdr>
        <w:top w:val="none" w:sz="0" w:space="0" w:color="auto"/>
        <w:left w:val="none" w:sz="0" w:space="0" w:color="auto"/>
        <w:bottom w:val="none" w:sz="0" w:space="0" w:color="auto"/>
        <w:right w:val="none" w:sz="0" w:space="0" w:color="auto"/>
      </w:divBdr>
    </w:div>
    <w:div w:id="1081368362">
      <w:bodyDiv w:val="1"/>
      <w:marLeft w:val="0"/>
      <w:marRight w:val="0"/>
      <w:marTop w:val="0"/>
      <w:marBottom w:val="0"/>
      <w:divBdr>
        <w:top w:val="none" w:sz="0" w:space="0" w:color="auto"/>
        <w:left w:val="none" w:sz="0" w:space="0" w:color="auto"/>
        <w:bottom w:val="none" w:sz="0" w:space="0" w:color="auto"/>
        <w:right w:val="none" w:sz="0" w:space="0" w:color="auto"/>
      </w:divBdr>
    </w:div>
    <w:div w:id="1122529532">
      <w:bodyDiv w:val="1"/>
      <w:marLeft w:val="0"/>
      <w:marRight w:val="0"/>
      <w:marTop w:val="0"/>
      <w:marBottom w:val="0"/>
      <w:divBdr>
        <w:top w:val="none" w:sz="0" w:space="0" w:color="auto"/>
        <w:left w:val="none" w:sz="0" w:space="0" w:color="auto"/>
        <w:bottom w:val="none" w:sz="0" w:space="0" w:color="auto"/>
        <w:right w:val="none" w:sz="0" w:space="0" w:color="auto"/>
      </w:divBdr>
    </w:div>
    <w:div w:id="1136148175">
      <w:bodyDiv w:val="1"/>
      <w:marLeft w:val="0"/>
      <w:marRight w:val="0"/>
      <w:marTop w:val="0"/>
      <w:marBottom w:val="0"/>
      <w:divBdr>
        <w:top w:val="none" w:sz="0" w:space="0" w:color="auto"/>
        <w:left w:val="none" w:sz="0" w:space="0" w:color="auto"/>
        <w:bottom w:val="none" w:sz="0" w:space="0" w:color="auto"/>
        <w:right w:val="none" w:sz="0" w:space="0" w:color="auto"/>
      </w:divBdr>
    </w:div>
    <w:div w:id="1136490874">
      <w:bodyDiv w:val="1"/>
      <w:marLeft w:val="0"/>
      <w:marRight w:val="0"/>
      <w:marTop w:val="0"/>
      <w:marBottom w:val="0"/>
      <w:divBdr>
        <w:top w:val="none" w:sz="0" w:space="0" w:color="auto"/>
        <w:left w:val="none" w:sz="0" w:space="0" w:color="auto"/>
        <w:bottom w:val="none" w:sz="0" w:space="0" w:color="auto"/>
        <w:right w:val="none" w:sz="0" w:space="0" w:color="auto"/>
      </w:divBdr>
    </w:div>
    <w:div w:id="1165899891">
      <w:bodyDiv w:val="1"/>
      <w:marLeft w:val="0"/>
      <w:marRight w:val="0"/>
      <w:marTop w:val="0"/>
      <w:marBottom w:val="0"/>
      <w:divBdr>
        <w:top w:val="none" w:sz="0" w:space="0" w:color="auto"/>
        <w:left w:val="none" w:sz="0" w:space="0" w:color="auto"/>
        <w:bottom w:val="none" w:sz="0" w:space="0" w:color="auto"/>
        <w:right w:val="none" w:sz="0" w:space="0" w:color="auto"/>
      </w:divBdr>
    </w:div>
    <w:div w:id="1236471628">
      <w:bodyDiv w:val="1"/>
      <w:marLeft w:val="0"/>
      <w:marRight w:val="0"/>
      <w:marTop w:val="0"/>
      <w:marBottom w:val="0"/>
      <w:divBdr>
        <w:top w:val="none" w:sz="0" w:space="0" w:color="auto"/>
        <w:left w:val="none" w:sz="0" w:space="0" w:color="auto"/>
        <w:bottom w:val="none" w:sz="0" w:space="0" w:color="auto"/>
        <w:right w:val="none" w:sz="0" w:space="0" w:color="auto"/>
      </w:divBdr>
    </w:div>
    <w:div w:id="1259560249">
      <w:bodyDiv w:val="1"/>
      <w:marLeft w:val="0"/>
      <w:marRight w:val="0"/>
      <w:marTop w:val="0"/>
      <w:marBottom w:val="0"/>
      <w:divBdr>
        <w:top w:val="none" w:sz="0" w:space="0" w:color="auto"/>
        <w:left w:val="none" w:sz="0" w:space="0" w:color="auto"/>
        <w:bottom w:val="none" w:sz="0" w:space="0" w:color="auto"/>
        <w:right w:val="none" w:sz="0" w:space="0" w:color="auto"/>
      </w:divBdr>
    </w:div>
    <w:div w:id="1282224873">
      <w:bodyDiv w:val="1"/>
      <w:marLeft w:val="0"/>
      <w:marRight w:val="0"/>
      <w:marTop w:val="0"/>
      <w:marBottom w:val="0"/>
      <w:divBdr>
        <w:top w:val="none" w:sz="0" w:space="0" w:color="auto"/>
        <w:left w:val="none" w:sz="0" w:space="0" w:color="auto"/>
        <w:bottom w:val="none" w:sz="0" w:space="0" w:color="auto"/>
        <w:right w:val="none" w:sz="0" w:space="0" w:color="auto"/>
      </w:divBdr>
    </w:div>
    <w:div w:id="1294599602">
      <w:bodyDiv w:val="1"/>
      <w:marLeft w:val="0"/>
      <w:marRight w:val="0"/>
      <w:marTop w:val="0"/>
      <w:marBottom w:val="0"/>
      <w:divBdr>
        <w:top w:val="none" w:sz="0" w:space="0" w:color="auto"/>
        <w:left w:val="none" w:sz="0" w:space="0" w:color="auto"/>
        <w:bottom w:val="none" w:sz="0" w:space="0" w:color="auto"/>
        <w:right w:val="none" w:sz="0" w:space="0" w:color="auto"/>
      </w:divBdr>
    </w:div>
    <w:div w:id="1309742429">
      <w:bodyDiv w:val="1"/>
      <w:marLeft w:val="0"/>
      <w:marRight w:val="0"/>
      <w:marTop w:val="0"/>
      <w:marBottom w:val="0"/>
      <w:divBdr>
        <w:top w:val="none" w:sz="0" w:space="0" w:color="auto"/>
        <w:left w:val="none" w:sz="0" w:space="0" w:color="auto"/>
        <w:bottom w:val="none" w:sz="0" w:space="0" w:color="auto"/>
        <w:right w:val="none" w:sz="0" w:space="0" w:color="auto"/>
      </w:divBdr>
    </w:div>
    <w:div w:id="1348872917">
      <w:bodyDiv w:val="1"/>
      <w:marLeft w:val="0"/>
      <w:marRight w:val="0"/>
      <w:marTop w:val="0"/>
      <w:marBottom w:val="0"/>
      <w:divBdr>
        <w:top w:val="none" w:sz="0" w:space="0" w:color="auto"/>
        <w:left w:val="none" w:sz="0" w:space="0" w:color="auto"/>
        <w:bottom w:val="none" w:sz="0" w:space="0" w:color="auto"/>
        <w:right w:val="none" w:sz="0" w:space="0" w:color="auto"/>
      </w:divBdr>
    </w:div>
    <w:div w:id="1491480622">
      <w:bodyDiv w:val="1"/>
      <w:marLeft w:val="0"/>
      <w:marRight w:val="0"/>
      <w:marTop w:val="0"/>
      <w:marBottom w:val="0"/>
      <w:divBdr>
        <w:top w:val="none" w:sz="0" w:space="0" w:color="auto"/>
        <w:left w:val="none" w:sz="0" w:space="0" w:color="auto"/>
        <w:bottom w:val="none" w:sz="0" w:space="0" w:color="auto"/>
        <w:right w:val="none" w:sz="0" w:space="0" w:color="auto"/>
      </w:divBdr>
    </w:div>
    <w:div w:id="1528179671">
      <w:bodyDiv w:val="1"/>
      <w:marLeft w:val="0"/>
      <w:marRight w:val="0"/>
      <w:marTop w:val="0"/>
      <w:marBottom w:val="0"/>
      <w:divBdr>
        <w:top w:val="none" w:sz="0" w:space="0" w:color="auto"/>
        <w:left w:val="none" w:sz="0" w:space="0" w:color="auto"/>
        <w:bottom w:val="none" w:sz="0" w:space="0" w:color="auto"/>
        <w:right w:val="none" w:sz="0" w:space="0" w:color="auto"/>
      </w:divBdr>
    </w:div>
    <w:div w:id="1621522646">
      <w:bodyDiv w:val="1"/>
      <w:marLeft w:val="0"/>
      <w:marRight w:val="0"/>
      <w:marTop w:val="0"/>
      <w:marBottom w:val="0"/>
      <w:divBdr>
        <w:top w:val="none" w:sz="0" w:space="0" w:color="auto"/>
        <w:left w:val="none" w:sz="0" w:space="0" w:color="auto"/>
        <w:bottom w:val="none" w:sz="0" w:space="0" w:color="auto"/>
        <w:right w:val="none" w:sz="0" w:space="0" w:color="auto"/>
      </w:divBdr>
    </w:div>
    <w:div w:id="1680043287">
      <w:bodyDiv w:val="1"/>
      <w:marLeft w:val="0"/>
      <w:marRight w:val="0"/>
      <w:marTop w:val="0"/>
      <w:marBottom w:val="0"/>
      <w:divBdr>
        <w:top w:val="none" w:sz="0" w:space="0" w:color="auto"/>
        <w:left w:val="none" w:sz="0" w:space="0" w:color="auto"/>
        <w:bottom w:val="none" w:sz="0" w:space="0" w:color="auto"/>
        <w:right w:val="none" w:sz="0" w:space="0" w:color="auto"/>
      </w:divBdr>
    </w:div>
    <w:div w:id="1691376410">
      <w:bodyDiv w:val="1"/>
      <w:marLeft w:val="0"/>
      <w:marRight w:val="0"/>
      <w:marTop w:val="0"/>
      <w:marBottom w:val="0"/>
      <w:divBdr>
        <w:top w:val="none" w:sz="0" w:space="0" w:color="auto"/>
        <w:left w:val="none" w:sz="0" w:space="0" w:color="auto"/>
        <w:bottom w:val="none" w:sz="0" w:space="0" w:color="auto"/>
        <w:right w:val="none" w:sz="0" w:space="0" w:color="auto"/>
      </w:divBdr>
    </w:div>
    <w:div w:id="1711539254">
      <w:bodyDiv w:val="1"/>
      <w:marLeft w:val="0"/>
      <w:marRight w:val="0"/>
      <w:marTop w:val="0"/>
      <w:marBottom w:val="0"/>
      <w:divBdr>
        <w:top w:val="none" w:sz="0" w:space="0" w:color="auto"/>
        <w:left w:val="none" w:sz="0" w:space="0" w:color="auto"/>
        <w:bottom w:val="none" w:sz="0" w:space="0" w:color="auto"/>
        <w:right w:val="none" w:sz="0" w:space="0" w:color="auto"/>
      </w:divBdr>
    </w:div>
    <w:div w:id="1834367612">
      <w:bodyDiv w:val="1"/>
      <w:marLeft w:val="0"/>
      <w:marRight w:val="0"/>
      <w:marTop w:val="0"/>
      <w:marBottom w:val="0"/>
      <w:divBdr>
        <w:top w:val="none" w:sz="0" w:space="0" w:color="auto"/>
        <w:left w:val="none" w:sz="0" w:space="0" w:color="auto"/>
        <w:bottom w:val="none" w:sz="0" w:space="0" w:color="auto"/>
        <w:right w:val="none" w:sz="0" w:space="0" w:color="auto"/>
      </w:divBdr>
    </w:div>
    <w:div w:id="1873223592">
      <w:bodyDiv w:val="1"/>
      <w:marLeft w:val="0"/>
      <w:marRight w:val="0"/>
      <w:marTop w:val="0"/>
      <w:marBottom w:val="0"/>
      <w:divBdr>
        <w:top w:val="none" w:sz="0" w:space="0" w:color="auto"/>
        <w:left w:val="none" w:sz="0" w:space="0" w:color="auto"/>
        <w:bottom w:val="none" w:sz="0" w:space="0" w:color="auto"/>
        <w:right w:val="none" w:sz="0" w:space="0" w:color="auto"/>
      </w:divBdr>
    </w:div>
    <w:div w:id="1923180534">
      <w:bodyDiv w:val="1"/>
      <w:marLeft w:val="0"/>
      <w:marRight w:val="0"/>
      <w:marTop w:val="0"/>
      <w:marBottom w:val="0"/>
      <w:divBdr>
        <w:top w:val="none" w:sz="0" w:space="0" w:color="auto"/>
        <w:left w:val="none" w:sz="0" w:space="0" w:color="auto"/>
        <w:bottom w:val="none" w:sz="0" w:space="0" w:color="auto"/>
        <w:right w:val="none" w:sz="0" w:space="0" w:color="auto"/>
      </w:divBdr>
    </w:div>
    <w:div w:id="1934317591">
      <w:bodyDiv w:val="1"/>
      <w:marLeft w:val="0"/>
      <w:marRight w:val="0"/>
      <w:marTop w:val="0"/>
      <w:marBottom w:val="0"/>
      <w:divBdr>
        <w:top w:val="none" w:sz="0" w:space="0" w:color="auto"/>
        <w:left w:val="none" w:sz="0" w:space="0" w:color="auto"/>
        <w:bottom w:val="none" w:sz="0" w:space="0" w:color="auto"/>
        <w:right w:val="none" w:sz="0" w:space="0" w:color="auto"/>
      </w:divBdr>
    </w:div>
    <w:div w:id="1985696379">
      <w:bodyDiv w:val="1"/>
      <w:marLeft w:val="0"/>
      <w:marRight w:val="0"/>
      <w:marTop w:val="0"/>
      <w:marBottom w:val="0"/>
      <w:divBdr>
        <w:top w:val="none" w:sz="0" w:space="0" w:color="auto"/>
        <w:left w:val="none" w:sz="0" w:space="0" w:color="auto"/>
        <w:bottom w:val="none" w:sz="0" w:space="0" w:color="auto"/>
        <w:right w:val="none" w:sz="0" w:space="0" w:color="auto"/>
      </w:divBdr>
    </w:div>
    <w:div w:id="2015717988">
      <w:bodyDiv w:val="1"/>
      <w:marLeft w:val="0"/>
      <w:marRight w:val="0"/>
      <w:marTop w:val="0"/>
      <w:marBottom w:val="0"/>
      <w:divBdr>
        <w:top w:val="none" w:sz="0" w:space="0" w:color="auto"/>
        <w:left w:val="none" w:sz="0" w:space="0" w:color="auto"/>
        <w:bottom w:val="none" w:sz="0" w:space="0" w:color="auto"/>
        <w:right w:val="none" w:sz="0" w:space="0" w:color="auto"/>
      </w:divBdr>
    </w:div>
    <w:div w:id="2087800744">
      <w:bodyDiv w:val="1"/>
      <w:marLeft w:val="0"/>
      <w:marRight w:val="0"/>
      <w:marTop w:val="0"/>
      <w:marBottom w:val="0"/>
      <w:divBdr>
        <w:top w:val="none" w:sz="0" w:space="0" w:color="auto"/>
        <w:left w:val="none" w:sz="0" w:space="0" w:color="auto"/>
        <w:bottom w:val="none" w:sz="0" w:space="0" w:color="auto"/>
        <w:right w:val="none" w:sz="0" w:space="0" w:color="auto"/>
      </w:divBdr>
    </w:div>
    <w:div w:id="212750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69147-0A8F-4BCD-A7AA-D74793850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2336</Words>
  <Characters>13321</Characters>
  <Application>Microsoft Office Word</Application>
  <DocSecurity>8</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 Linda@BOF</dc:creator>
  <cp:keywords/>
  <dc:description/>
  <cp:lastModifiedBy>Dias, Matt@BOF</cp:lastModifiedBy>
  <cp:revision>3</cp:revision>
  <cp:lastPrinted>2020-04-02T03:59:00Z</cp:lastPrinted>
  <dcterms:created xsi:type="dcterms:W3CDTF">2021-05-06T16:09:00Z</dcterms:created>
  <dcterms:modified xsi:type="dcterms:W3CDTF">2021-05-06T16:10:00Z</dcterms:modified>
</cp:coreProperties>
</file>