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3BB0590F" w14:textId="78202FAA" w:rsidR="007E5523" w:rsidRDefault="00525D66" w:rsidP="007E5523">
      <w:pPr>
        <w:pStyle w:val="Subtitle"/>
      </w:pPr>
      <w:r>
        <w:t>March 2</w:t>
      </w:r>
      <w:r w:rsidR="00393943" w:rsidRPr="00CA14D5">
        <w:t>, 20</w:t>
      </w:r>
      <w:r w:rsidR="001D405F" w:rsidRPr="00CA14D5">
        <w:t>2</w:t>
      </w:r>
      <w:r w:rsidR="007E5523">
        <w:t>2</w:t>
      </w:r>
    </w:p>
    <w:p w14:paraId="008B05D2" w14:textId="2713BFC3" w:rsidR="00806B02" w:rsidRPr="00CA14D5" w:rsidRDefault="00806B02" w:rsidP="007E5523">
      <w:pPr>
        <w:pStyle w:val="Subtitle"/>
        <w:rPr>
          <w:rFonts w:cs="Arial"/>
          <w:b w:val="0"/>
          <w:szCs w:val="24"/>
        </w:rPr>
      </w:pPr>
      <w:r w:rsidRPr="00CA14D5">
        <w:rPr>
          <w:rStyle w:val="Heading1Char"/>
          <w:b/>
        </w:rPr>
        <w:t>BOARD OF FORESTRY</w:t>
      </w:r>
      <w:r w:rsidR="00724DCF" w:rsidRPr="00CA14D5">
        <w:rPr>
          <w:rStyle w:val="Heading1Char"/>
          <w:b/>
        </w:rPr>
        <w:t xml:space="preserve"> AND FIRE PROTECTION</w:t>
      </w:r>
      <w:r w:rsidRPr="00CA14D5">
        <w:rPr>
          <w:rStyle w:val="Heading1Char"/>
          <w:b/>
        </w:rPr>
        <w:t xml:space="preserve"> MEMBERS</w:t>
      </w:r>
      <w:r w:rsidRPr="00CA14D5">
        <w:rPr>
          <w:rFonts w:cs="Arial"/>
          <w:b w:val="0"/>
          <w:szCs w:val="24"/>
        </w:rPr>
        <w:t>:</w:t>
      </w:r>
    </w:p>
    <w:p w14:paraId="73498E5E" w14:textId="2F2D2215"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44101CEA" w14:textId="77777777" w:rsidR="003C18F6" w:rsidRPr="00CA14D5" w:rsidRDefault="003C18F6" w:rsidP="00EB46A1">
      <w:pPr>
        <w:pStyle w:val="ListParagraph"/>
        <w:numPr>
          <w:ilvl w:val="0"/>
          <w:numId w:val="1"/>
        </w:numPr>
      </w:pPr>
      <w:r w:rsidRPr="00CA14D5">
        <w:t>Chris Chase</w:t>
      </w:r>
    </w:p>
    <w:p w14:paraId="39320397" w14:textId="77777777" w:rsidR="00E10078" w:rsidRPr="00CA14D5" w:rsidRDefault="00E10078" w:rsidP="00EB46A1">
      <w:pPr>
        <w:pStyle w:val="ListParagraph"/>
        <w:numPr>
          <w:ilvl w:val="0"/>
          <w:numId w:val="1"/>
        </w:numPr>
      </w:pPr>
      <w:r w:rsidRPr="00CA14D5">
        <w:t>Susan Husari</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4D3D645A" w14:textId="37FF5858" w:rsidR="00EB46A1" w:rsidRDefault="00EB46A1" w:rsidP="00EB46A1">
      <w:pPr>
        <w:pStyle w:val="ListParagraph"/>
        <w:numPr>
          <w:ilvl w:val="0"/>
          <w:numId w:val="1"/>
        </w:numPr>
        <w:rPr>
          <w:rStyle w:val="Heading2Char"/>
          <w:rFonts w:eastAsia="Times New Roman" w:cs="Times New Roman"/>
          <w:b w:val="0"/>
          <w:i/>
          <w:szCs w:val="20"/>
        </w:rPr>
      </w:pPr>
      <w:r w:rsidRPr="00CA14D5">
        <w:rPr>
          <w:rStyle w:val="Heading2Char"/>
          <w:rFonts w:eastAsia="Times New Roman" w:cs="Times New Roman"/>
          <w:b w:val="0"/>
          <w:szCs w:val="20"/>
        </w:rPr>
        <w:t>Katie Delbar</w:t>
      </w:r>
    </w:p>
    <w:p w14:paraId="59ECFDE9" w14:textId="6BCB45C7" w:rsidR="007B2E01"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Elizabeth </w:t>
      </w:r>
      <w:r w:rsidR="00583279">
        <w:rPr>
          <w:rStyle w:val="Heading2Char"/>
          <w:rFonts w:eastAsia="Times New Roman" w:cs="Times New Roman"/>
          <w:b w:val="0"/>
          <w:szCs w:val="20"/>
        </w:rPr>
        <w:t>Forsburg</w:t>
      </w:r>
      <w:r w:rsidR="00076594">
        <w:rPr>
          <w:rStyle w:val="Heading2Char"/>
          <w:rFonts w:eastAsia="Times New Roman" w:cs="Times New Roman"/>
          <w:b w:val="0"/>
          <w:szCs w:val="20"/>
        </w:rPr>
        <w:t xml:space="preserve"> Pardi</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26472535" w:rsidR="005003F0" w:rsidRPr="00CA14D5" w:rsidRDefault="005003F0" w:rsidP="0023164C">
      <w:pPr>
        <w:sectPr w:rsidR="005003F0" w:rsidRPr="00CA14D5" w:rsidSect="00BA1A62">
          <w:type w:val="continuous"/>
          <w:pgSz w:w="12240" w:h="15840"/>
          <w:pgMar w:top="1440" w:right="1440" w:bottom="1440" w:left="1440" w:header="720" w:footer="720" w:gutter="0"/>
          <w:cols w:space="720"/>
          <w:titlePg/>
          <w:docGrid w:linePitch="360"/>
        </w:sectPr>
      </w:pPr>
      <w:r>
        <w:t xml:space="preserve">None </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45998">
      <w:pPr>
        <w:pStyle w:val="ListParagraph"/>
        <w:numPr>
          <w:ilvl w:val="0"/>
          <w:numId w:val="3"/>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6E9A5F5D" w14:textId="77777777" w:rsidR="00E10078" w:rsidRPr="00CA14D5" w:rsidRDefault="00E10078" w:rsidP="00245998">
      <w:pPr>
        <w:pStyle w:val="ListParagraph"/>
        <w:numPr>
          <w:ilvl w:val="0"/>
          <w:numId w:val="3"/>
        </w:numPr>
        <w:rPr>
          <w:rFonts w:cs="Arial"/>
          <w:szCs w:val="24"/>
        </w:rPr>
      </w:pPr>
      <w:r w:rsidRPr="00CA14D5">
        <w:rPr>
          <w:rFonts w:cs="Arial"/>
          <w:szCs w:val="24"/>
        </w:rPr>
        <w:t>Dan Stapleton, Licensing Officer</w:t>
      </w:r>
    </w:p>
    <w:p w14:paraId="3349558B" w14:textId="53B13CE9"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w:t>
      </w:r>
      <w:r w:rsidR="00583279">
        <w:rPr>
          <w:rFonts w:cs="Arial"/>
          <w:szCs w:val="24"/>
        </w:rPr>
        <w:t xml:space="preserve">Board </w:t>
      </w:r>
      <w:r w:rsidRPr="00CA14D5">
        <w:rPr>
          <w:rFonts w:cs="Arial"/>
          <w:szCs w:val="24"/>
        </w:rPr>
        <w:t>Counsel</w:t>
      </w:r>
    </w:p>
    <w:p w14:paraId="1F63788F" w14:textId="77777777" w:rsidR="00783E2D" w:rsidRPr="00CA14D5" w:rsidRDefault="00783E2D" w:rsidP="00245998">
      <w:pPr>
        <w:pStyle w:val="ListParagraph"/>
        <w:numPr>
          <w:ilvl w:val="0"/>
          <w:numId w:val="3"/>
        </w:numPr>
        <w:rPr>
          <w:rFonts w:cs="Arial"/>
          <w:szCs w:val="24"/>
        </w:rPr>
      </w:pPr>
      <w:proofErr w:type="spellStart"/>
      <w:r w:rsidRPr="00CA14D5">
        <w:rPr>
          <w:rFonts w:cs="Arial"/>
          <w:szCs w:val="24"/>
        </w:rPr>
        <w:t>Deniele</w:t>
      </w:r>
      <w:proofErr w:type="spellEnd"/>
      <w:r w:rsidRPr="00CA14D5">
        <w:rPr>
          <w:rFonts w:cs="Arial"/>
          <w:szCs w:val="24"/>
        </w:rPr>
        <w:t xml:space="preserve"> Cade, </w:t>
      </w:r>
      <w:r w:rsidR="00E91355" w:rsidRPr="00CA14D5">
        <w:rPr>
          <w:rFonts w:cs="Arial"/>
          <w:szCs w:val="24"/>
        </w:rPr>
        <w:t>Staff Analyst</w:t>
      </w:r>
      <w:r w:rsidRPr="00CA14D5">
        <w:rPr>
          <w:rFonts w:cs="Arial"/>
          <w:szCs w:val="24"/>
        </w:rPr>
        <w:t>, Licensing</w:t>
      </w:r>
    </w:p>
    <w:p w14:paraId="4614CF3B" w14:textId="4CF72258" w:rsidR="00311C13"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3FED5A98" w14:textId="402087F8" w:rsidR="000F7D7B" w:rsidRDefault="000F7D7B" w:rsidP="00245998">
      <w:pPr>
        <w:pStyle w:val="ListParagraph"/>
        <w:numPr>
          <w:ilvl w:val="0"/>
          <w:numId w:val="3"/>
        </w:numPr>
        <w:rPr>
          <w:rFonts w:cs="Arial"/>
          <w:szCs w:val="24"/>
        </w:rPr>
      </w:pPr>
      <w:r>
        <w:rPr>
          <w:rFonts w:cs="Arial"/>
          <w:szCs w:val="24"/>
        </w:rPr>
        <w:t>Jane Van Susteren, Environmental Scientist</w:t>
      </w:r>
    </w:p>
    <w:p w14:paraId="3B0D0F75" w14:textId="7E53D832" w:rsidR="000F7D7B" w:rsidRPr="00CA14D5" w:rsidRDefault="000F7D7B" w:rsidP="000F7D7B">
      <w:pPr>
        <w:pStyle w:val="ListParagraph"/>
        <w:numPr>
          <w:ilvl w:val="0"/>
          <w:numId w:val="3"/>
        </w:numPr>
        <w:ind w:left="360"/>
        <w:rPr>
          <w:rFonts w:cs="Arial"/>
          <w:szCs w:val="24"/>
        </w:rPr>
      </w:pPr>
      <w:r>
        <w:rPr>
          <w:rFonts w:cs="Arial"/>
          <w:szCs w:val="24"/>
        </w:rPr>
        <w:t>Kristina Wolf, Environmental Scientist</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780E988E" w14:textId="1AD0D075" w:rsidR="00311C13" w:rsidRPr="00CA14D5" w:rsidRDefault="00311C13" w:rsidP="00245998">
      <w:pPr>
        <w:pStyle w:val="ListParagraph"/>
        <w:numPr>
          <w:ilvl w:val="0"/>
          <w:numId w:val="3"/>
        </w:numPr>
        <w:ind w:left="360"/>
        <w:rPr>
          <w:rFonts w:cs="Arial"/>
          <w:szCs w:val="24"/>
        </w:rPr>
      </w:pPr>
      <w:r w:rsidRPr="00CA14D5">
        <w:rPr>
          <w:rFonts w:cs="Arial"/>
          <w:szCs w:val="24"/>
        </w:rPr>
        <w:t>Sara</w:t>
      </w:r>
      <w:r w:rsidR="004C162C" w:rsidRPr="00CA14D5">
        <w:rPr>
          <w:rFonts w:cs="Arial"/>
          <w:szCs w:val="24"/>
        </w:rPr>
        <w:t xml:space="preserve"> Walter, Contracts Analyst</w:t>
      </w:r>
    </w:p>
    <w:p w14:paraId="62FF8ABA" w14:textId="77777777" w:rsidR="0094174D" w:rsidRPr="00CA14D5" w:rsidRDefault="0094174D" w:rsidP="00245998">
      <w:pPr>
        <w:pStyle w:val="ListParagraph"/>
        <w:numPr>
          <w:ilvl w:val="0"/>
          <w:numId w:val="3"/>
        </w:numPr>
        <w:ind w:left="360"/>
        <w:rPr>
          <w:rFonts w:cs="Arial"/>
          <w:szCs w:val="24"/>
        </w:rPr>
      </w:pPr>
      <w:r w:rsidRPr="00CA14D5">
        <w:rPr>
          <w:rFonts w:cs="Arial"/>
          <w:szCs w:val="24"/>
        </w:rPr>
        <w:t>Katie Harrell, Joint Institute for Wood Products Innovation</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4E82E7A4" w14:textId="25CE569E" w:rsidR="008853B7" w:rsidRDefault="008853B7" w:rsidP="00EC0B1C">
      <w:pPr>
        <w:pStyle w:val="ListParagraph"/>
        <w:numPr>
          <w:ilvl w:val="0"/>
          <w:numId w:val="2"/>
        </w:numPr>
        <w:ind w:left="360"/>
      </w:pPr>
      <w:r w:rsidRPr="00CA14D5">
        <w:t>Matt Damon</w:t>
      </w:r>
      <w:r w:rsidR="00F45BB1" w:rsidRPr="00CA14D5">
        <w:t>, Deputy Chief, Land Use Planning</w:t>
      </w:r>
      <w:r w:rsidRPr="00CA14D5">
        <w:t xml:space="preserve"> </w:t>
      </w:r>
    </w:p>
    <w:p w14:paraId="77DDAF48" w14:textId="5F93193F" w:rsidR="00DD4803" w:rsidRDefault="00DD4803" w:rsidP="00EC0B1C">
      <w:pPr>
        <w:pStyle w:val="ListParagraph"/>
        <w:numPr>
          <w:ilvl w:val="0"/>
          <w:numId w:val="2"/>
        </w:numPr>
        <w:ind w:left="360"/>
      </w:pPr>
      <w:r>
        <w:t xml:space="preserve">Matthew Reischman, </w:t>
      </w:r>
      <w:r w:rsidR="00281034">
        <w:t xml:space="preserve">Deputy Director, Resource Management </w:t>
      </w:r>
    </w:p>
    <w:p w14:paraId="0088FBAA" w14:textId="126B314E" w:rsidR="00DD4803" w:rsidRDefault="00DD4803" w:rsidP="00EC0B1C">
      <w:pPr>
        <w:pStyle w:val="ListParagraph"/>
        <w:numPr>
          <w:ilvl w:val="0"/>
          <w:numId w:val="2"/>
        </w:numPr>
        <w:ind w:left="360"/>
      </w:pPr>
      <w:r>
        <w:t>Daniel Berlant, Assistant Deputy Director</w:t>
      </w:r>
    </w:p>
    <w:p w14:paraId="6EA0F354" w14:textId="77777777" w:rsidR="004A639B" w:rsidRDefault="005003F0" w:rsidP="004A639B">
      <w:pPr>
        <w:pStyle w:val="ListParagraph"/>
        <w:numPr>
          <w:ilvl w:val="0"/>
          <w:numId w:val="2"/>
        </w:numPr>
        <w:ind w:left="360"/>
      </w:pPr>
      <w:r>
        <w:t xml:space="preserve">Eric Huff, Staff Chief, Forest Practice Program </w:t>
      </w:r>
    </w:p>
    <w:p w14:paraId="37906E58" w14:textId="5CF38283" w:rsidR="004A639B" w:rsidRPr="004A639B" w:rsidRDefault="004A639B" w:rsidP="004A639B">
      <w:pPr>
        <w:pStyle w:val="ListParagraph"/>
        <w:numPr>
          <w:ilvl w:val="0"/>
          <w:numId w:val="2"/>
        </w:numPr>
        <w:ind w:left="360"/>
      </w:pPr>
      <w:r w:rsidRPr="004A639B">
        <w:rPr>
          <w:rFonts w:eastAsia="Arial" w:cs="Arial"/>
          <w:bCs/>
          <w:spacing w:val="-1"/>
          <w:szCs w:val="24"/>
        </w:rPr>
        <w:t>Chris Keithl</w:t>
      </w:r>
      <w:r>
        <w:rPr>
          <w:rFonts w:eastAsia="Arial" w:cs="Arial"/>
          <w:bCs/>
          <w:spacing w:val="-1"/>
          <w:szCs w:val="24"/>
        </w:rPr>
        <w:t>e</w:t>
      </w:r>
      <w:r w:rsidRPr="004A639B">
        <w:rPr>
          <w:rFonts w:eastAsia="Arial" w:cs="Arial"/>
          <w:bCs/>
          <w:spacing w:val="-1"/>
          <w:szCs w:val="24"/>
        </w:rPr>
        <w:t xml:space="preserve">y, </w:t>
      </w:r>
      <w:r>
        <w:rPr>
          <w:rFonts w:eastAsia="Arial" w:cs="Arial"/>
          <w:bCs/>
          <w:spacing w:val="-1"/>
          <w:szCs w:val="24"/>
        </w:rPr>
        <w:t>Staff Chief, Fire and Resource Assessment Program</w:t>
      </w:r>
    </w:p>
    <w:p w14:paraId="3E97D709" w14:textId="35BB833A" w:rsidR="004A639B" w:rsidRPr="004A639B" w:rsidRDefault="004A639B" w:rsidP="004A639B">
      <w:pPr>
        <w:pStyle w:val="ListParagraph"/>
        <w:numPr>
          <w:ilvl w:val="0"/>
          <w:numId w:val="2"/>
        </w:numPr>
        <w:ind w:left="360"/>
      </w:pPr>
      <w:r w:rsidRPr="004A639B">
        <w:rPr>
          <w:rFonts w:eastAsia="Arial" w:cs="Arial"/>
          <w:bCs/>
          <w:spacing w:val="-1"/>
          <w:szCs w:val="24"/>
        </w:rPr>
        <w:t>Russ Henly</w:t>
      </w:r>
      <w:r>
        <w:rPr>
          <w:rFonts w:eastAsia="Arial" w:cs="Arial"/>
          <w:bCs/>
          <w:spacing w:val="-1"/>
          <w:szCs w:val="24"/>
        </w:rPr>
        <w:t>, Forest Policy Advisor, Fire and Resource Assessment Program</w:t>
      </w:r>
    </w:p>
    <w:p w14:paraId="0EEB5DD9" w14:textId="57FDA95F" w:rsidR="004A639B" w:rsidRPr="004A639B" w:rsidRDefault="004A639B" w:rsidP="004A639B">
      <w:pPr>
        <w:pStyle w:val="ListParagraph"/>
        <w:numPr>
          <w:ilvl w:val="0"/>
          <w:numId w:val="2"/>
        </w:numPr>
        <w:ind w:left="360"/>
      </w:pPr>
      <w:r w:rsidRPr="004A639B">
        <w:rPr>
          <w:rFonts w:eastAsia="Arial" w:cs="Arial"/>
          <w:bCs/>
          <w:spacing w:val="-1"/>
          <w:szCs w:val="24"/>
        </w:rPr>
        <w:t xml:space="preserve">Rich Walker, </w:t>
      </w:r>
      <w:r>
        <w:rPr>
          <w:rFonts w:eastAsia="Arial" w:cs="Arial"/>
          <w:bCs/>
          <w:spacing w:val="-1"/>
          <w:szCs w:val="24"/>
        </w:rPr>
        <w:t>Research Program Specialist, Fire and Resource Assessment Program</w:t>
      </w:r>
    </w:p>
    <w:p w14:paraId="71324ACE" w14:textId="31989349" w:rsidR="005003F0" w:rsidRDefault="004A639B" w:rsidP="00EC0B1C">
      <w:pPr>
        <w:pStyle w:val="ListParagraph"/>
        <w:numPr>
          <w:ilvl w:val="0"/>
          <w:numId w:val="2"/>
        </w:numPr>
        <w:ind w:left="360"/>
      </w:pPr>
      <w:r>
        <w:lastRenderedPageBreak/>
        <w:t>Drew Coe, Manager</w:t>
      </w:r>
      <w:r w:rsidR="00B24C6C">
        <w:t>, Watershed Protection Program</w:t>
      </w:r>
    </w:p>
    <w:p w14:paraId="5246D9A3" w14:textId="5F9B2F64" w:rsidR="004A639B" w:rsidRPr="00CA14D5" w:rsidRDefault="004A639B" w:rsidP="00EC0B1C">
      <w:pPr>
        <w:pStyle w:val="ListParagraph"/>
        <w:numPr>
          <w:ilvl w:val="0"/>
          <w:numId w:val="2"/>
        </w:numPr>
        <w:ind w:left="360"/>
      </w:pPr>
      <w:r>
        <w:t>Will Olsen</w:t>
      </w:r>
      <w:r w:rsidR="00B24C6C">
        <w:t>, Forest Practice Monitoring Specialist, Watershed Protection Program</w:t>
      </w:r>
    </w:p>
    <w:p w14:paraId="683440B4" w14:textId="77777777" w:rsidR="00DD4803" w:rsidRDefault="00DD4803" w:rsidP="00DD4803">
      <w:pPr>
        <w:rPr>
          <w:rFonts w:eastAsiaTheme="majorEastAsia"/>
        </w:rPr>
      </w:pPr>
    </w:p>
    <w:p w14:paraId="355DBAD6" w14:textId="77777777" w:rsidR="00B24C6C" w:rsidRDefault="008D290F" w:rsidP="00640AF2">
      <w:pPr>
        <w:pStyle w:val="Heading1"/>
        <w:rPr>
          <w:rFonts w:eastAsia="Arial" w:cs="Arial"/>
          <w:bCs/>
        </w:rPr>
      </w:pPr>
      <w:r w:rsidRPr="00CA14D5">
        <w:rPr>
          <w:rStyle w:val="Heading1Char"/>
          <w:b/>
        </w:rPr>
        <w:t>AGENCY</w:t>
      </w:r>
      <w:r w:rsidR="00640AF2" w:rsidRPr="00CA14D5">
        <w:rPr>
          <w:rStyle w:val="Heading1Char"/>
          <w:b/>
        </w:rPr>
        <w:t xml:space="preserve"> STAFF PRESENT</w:t>
      </w:r>
      <w:r w:rsidR="00640AF2" w:rsidRPr="00CA14D5">
        <w:t>:</w:t>
      </w:r>
      <w:r w:rsidR="00B24C6C" w:rsidRPr="00B24C6C">
        <w:rPr>
          <w:rFonts w:eastAsia="Arial" w:cs="Arial"/>
          <w:bCs/>
        </w:rPr>
        <w:t xml:space="preserve"> </w:t>
      </w:r>
    </w:p>
    <w:p w14:paraId="6938B4BA" w14:textId="558F9F67" w:rsidR="00157653" w:rsidRPr="00433BC5" w:rsidRDefault="00D11BBB" w:rsidP="00B24C6C">
      <w:pPr>
        <w:pStyle w:val="ListParagraph"/>
        <w:numPr>
          <w:ilvl w:val="0"/>
          <w:numId w:val="15"/>
        </w:numPr>
        <w:rPr>
          <w:bCs/>
        </w:rPr>
      </w:pPr>
      <w:r>
        <w:t xml:space="preserve">Liz Berger, Deputy Regional Forester, US Forest Service Pacific Southwest Regions </w:t>
      </w:r>
    </w:p>
    <w:p w14:paraId="696387A1" w14:textId="1C23698B" w:rsidR="00433BC5" w:rsidRDefault="00433BC5" w:rsidP="00433BC5">
      <w:pPr>
        <w:pStyle w:val="ListParagraph"/>
        <w:widowControl w:val="0"/>
        <w:numPr>
          <w:ilvl w:val="0"/>
          <w:numId w:val="15"/>
        </w:numPr>
        <w:tabs>
          <w:tab w:val="left" w:pos="512"/>
        </w:tabs>
        <w:spacing w:before="240"/>
        <w:rPr>
          <w:rFonts w:eastAsia="Arial" w:cs="Arial"/>
          <w:bCs/>
        </w:rPr>
      </w:pPr>
      <w:r w:rsidRPr="00433BC5">
        <w:rPr>
          <w:rFonts w:eastAsia="Arial" w:cs="Arial"/>
          <w:bCs/>
        </w:rPr>
        <w:t>Jonathan Warmerdam, North Coast Regional Water Quality Control Board</w:t>
      </w:r>
    </w:p>
    <w:p w14:paraId="1594AB7A" w14:textId="0A19A34C" w:rsidR="005B69DA" w:rsidRPr="00433BC5" w:rsidRDefault="005B69DA" w:rsidP="00433BC5">
      <w:pPr>
        <w:pStyle w:val="ListParagraph"/>
        <w:widowControl w:val="0"/>
        <w:numPr>
          <w:ilvl w:val="0"/>
          <w:numId w:val="15"/>
        </w:numPr>
        <w:tabs>
          <w:tab w:val="left" w:pos="512"/>
        </w:tabs>
        <w:spacing w:before="240"/>
        <w:rPr>
          <w:rFonts w:eastAsia="Arial" w:cs="Arial"/>
          <w:bCs/>
        </w:rPr>
      </w:pPr>
      <w:r>
        <w:rPr>
          <w:rFonts w:eastAsia="Arial" w:cs="Arial"/>
          <w:bCs/>
        </w:rPr>
        <w:t>Elliot Chasin, C</w:t>
      </w:r>
      <w:r w:rsidR="00076594">
        <w:rPr>
          <w:rFonts w:eastAsia="Arial" w:cs="Arial"/>
          <w:bCs/>
        </w:rPr>
        <w:t>alifornia</w:t>
      </w:r>
      <w:r>
        <w:rPr>
          <w:rFonts w:eastAsia="Arial" w:cs="Arial"/>
          <w:bCs/>
        </w:rPr>
        <w:t xml:space="preserve"> Department of Fish and Wildlife</w:t>
      </w:r>
    </w:p>
    <w:p w14:paraId="01E30DFC" w14:textId="77777777" w:rsidR="00433BC5" w:rsidRPr="00157653" w:rsidRDefault="00433BC5" w:rsidP="00433BC5">
      <w:pPr>
        <w:pStyle w:val="ListParagraph"/>
        <w:ind w:left="360"/>
        <w:rPr>
          <w:bCs/>
        </w:rPr>
      </w:pPr>
    </w:p>
    <w:p w14:paraId="111BE8C8" w14:textId="3CABFFEB" w:rsidR="00F56EC0" w:rsidRDefault="00F56EC0" w:rsidP="001F43C1">
      <w:pPr>
        <w:pStyle w:val="Heading1"/>
        <w:rPr>
          <w:rStyle w:val="Heading1Char"/>
          <w:rFonts w:cs="Arial"/>
          <w:b/>
          <w:szCs w:val="24"/>
        </w:rPr>
      </w:pPr>
      <w:r>
        <w:rPr>
          <w:rStyle w:val="Heading1Char"/>
          <w:rFonts w:cs="Arial"/>
          <w:b/>
          <w:szCs w:val="24"/>
        </w:rPr>
        <w:t>Announcement of Action(s) Taken in Executive Session</w:t>
      </w:r>
    </w:p>
    <w:p w14:paraId="166B99F3" w14:textId="34FF124B" w:rsidR="00157653" w:rsidRDefault="00F56EC0" w:rsidP="00157653">
      <w:pPr>
        <w:rPr>
          <w:rFonts w:eastAsiaTheme="majorEastAsia"/>
        </w:rPr>
      </w:pPr>
      <w:r>
        <w:rPr>
          <w:rFonts w:eastAsiaTheme="majorEastAsia"/>
        </w:rPr>
        <w:t>Jeff Slaton</w:t>
      </w:r>
      <w:r w:rsidR="00157653">
        <w:rPr>
          <w:rFonts w:eastAsiaTheme="majorEastAsia"/>
        </w:rPr>
        <w:t>, Senior Board Counsel,</w:t>
      </w:r>
      <w:r>
        <w:rPr>
          <w:rFonts w:eastAsiaTheme="majorEastAsia"/>
        </w:rPr>
        <w:t xml:space="preserve"> reported that the Board discussed the three items on its agenda</w:t>
      </w:r>
      <w:r w:rsidR="00157653">
        <w:rPr>
          <w:rFonts w:eastAsiaTheme="majorEastAsia"/>
        </w:rPr>
        <w:t>.</w:t>
      </w:r>
      <w:r w:rsidR="00076594">
        <w:rPr>
          <w:rFonts w:eastAsiaTheme="majorEastAsia"/>
        </w:rPr>
        <w:t xml:space="preserve"> </w:t>
      </w:r>
      <w:r w:rsidR="00157653">
        <w:rPr>
          <w:rFonts w:eastAsiaTheme="majorEastAsia"/>
        </w:rPr>
        <w:t>No reportable actions were taken.</w:t>
      </w:r>
    </w:p>
    <w:p w14:paraId="25D4D291" w14:textId="3A5398FD" w:rsidR="009F78D4" w:rsidRDefault="009F78D4" w:rsidP="001F43C1">
      <w:pPr>
        <w:pStyle w:val="Heading1"/>
        <w:rPr>
          <w:rFonts w:cs="Arial"/>
          <w:szCs w:val="24"/>
        </w:rPr>
      </w:pPr>
      <w:r w:rsidRPr="00CD2D22">
        <w:rPr>
          <w:rFonts w:cs="Arial"/>
          <w:szCs w:val="24"/>
        </w:rPr>
        <w:t>Consent Calendar Items</w:t>
      </w:r>
    </w:p>
    <w:p w14:paraId="259FA4B0" w14:textId="77777777" w:rsidR="00D05E96" w:rsidRPr="00992E51" w:rsidRDefault="00D05E96" w:rsidP="00D05E96">
      <w:pPr>
        <w:pStyle w:val="ListParagraph"/>
        <w:numPr>
          <w:ilvl w:val="0"/>
          <w:numId w:val="31"/>
        </w:numPr>
        <w:rPr>
          <w:rFonts w:eastAsia="Arial"/>
        </w:rPr>
      </w:pPr>
      <w:r w:rsidRPr="245BCBF0">
        <w:rPr>
          <w:rFonts w:eastAsia="Arial"/>
        </w:rPr>
        <w:t xml:space="preserve">Approval of the December 8, </w:t>
      </w:r>
      <w:proofErr w:type="gramStart"/>
      <w:r w:rsidRPr="245BCBF0">
        <w:rPr>
          <w:rFonts w:eastAsia="Arial"/>
        </w:rPr>
        <w:t>2021</w:t>
      </w:r>
      <w:proofErr w:type="gramEnd"/>
      <w:r w:rsidRPr="245BCBF0">
        <w:rPr>
          <w:rFonts w:eastAsia="Arial"/>
        </w:rPr>
        <w:t xml:space="preserve"> and January 19, 2022 meeting minutes (with minor edits if requested by members of the Board); </w:t>
      </w:r>
    </w:p>
    <w:p w14:paraId="787DBF03" w14:textId="77777777" w:rsidR="00D05E96" w:rsidRPr="00992E51" w:rsidRDefault="00D05E96" w:rsidP="00D05E96">
      <w:pPr>
        <w:pStyle w:val="ListParagraph"/>
        <w:numPr>
          <w:ilvl w:val="0"/>
          <w:numId w:val="31"/>
        </w:numPr>
        <w:rPr>
          <w:rFonts w:eastAsia="Arial"/>
          <w:spacing w:val="0"/>
        </w:rPr>
      </w:pPr>
      <w:r w:rsidRPr="637644E7">
        <w:rPr>
          <w:rFonts w:eastAsia="Arial"/>
        </w:rPr>
        <w:t xml:space="preserve">Review of Rulemaking </w:t>
      </w:r>
      <w:proofErr w:type="gramStart"/>
      <w:r w:rsidRPr="637644E7">
        <w:rPr>
          <w:rFonts w:eastAsia="Arial"/>
        </w:rPr>
        <w:t>Matrix;</w:t>
      </w:r>
      <w:proofErr w:type="gramEnd"/>
      <w:r w:rsidRPr="637644E7">
        <w:rPr>
          <w:rFonts w:eastAsia="Arial"/>
        </w:rPr>
        <w:t xml:space="preserve"> </w:t>
      </w:r>
    </w:p>
    <w:p w14:paraId="0B15D672" w14:textId="77777777" w:rsidR="00D05E96" w:rsidRDefault="00D05E96" w:rsidP="00D05E96">
      <w:pPr>
        <w:pStyle w:val="ListParagraph"/>
        <w:numPr>
          <w:ilvl w:val="0"/>
          <w:numId w:val="31"/>
        </w:numPr>
      </w:pPr>
      <w:r w:rsidRPr="637644E7">
        <w:rPr>
          <w:rFonts w:eastAsia="Arial"/>
          <w:szCs w:val="24"/>
        </w:rPr>
        <w:t>Reappointment of the following individuals to the Joint Institute for Wood Products Innovation Advisory Council</w:t>
      </w:r>
    </w:p>
    <w:p w14:paraId="5FD08CBC" w14:textId="77777777" w:rsidR="00D05E96" w:rsidRPr="00296271" w:rsidRDefault="00D05E96" w:rsidP="00D05E96">
      <w:pPr>
        <w:pStyle w:val="ListParagraph"/>
        <w:numPr>
          <w:ilvl w:val="1"/>
          <w:numId w:val="31"/>
        </w:numPr>
        <w:rPr>
          <w:rFonts w:asciiTheme="minorHAnsi" w:eastAsiaTheme="minorEastAsia" w:hAnsiTheme="minorHAnsi" w:cstheme="minorBidi"/>
          <w:szCs w:val="24"/>
        </w:rPr>
      </w:pPr>
      <w:r>
        <w:t xml:space="preserve">Joe Desmond, </w:t>
      </w:r>
      <w:r w:rsidRPr="00296271">
        <w:rPr>
          <w:rFonts w:eastAsia="Arial" w:cs="Arial"/>
          <w:color w:val="333333"/>
          <w:sz w:val="26"/>
          <w:szCs w:val="26"/>
        </w:rPr>
        <w:t>Catalyst Partners,</w:t>
      </w:r>
      <w:r>
        <w:t xml:space="preserve"> 2-year-term</w:t>
      </w:r>
    </w:p>
    <w:p w14:paraId="5EB3E069" w14:textId="77777777" w:rsidR="00D05E96" w:rsidRDefault="00D05E96" w:rsidP="00D05E96">
      <w:pPr>
        <w:pStyle w:val="ListParagraph"/>
        <w:numPr>
          <w:ilvl w:val="1"/>
          <w:numId w:val="31"/>
        </w:numPr>
      </w:pPr>
      <w:r w:rsidRPr="00296271">
        <w:rPr>
          <w:szCs w:val="24"/>
        </w:rPr>
        <w:t>Tim Robards, CAL FIRE, 2-year-term</w:t>
      </w:r>
    </w:p>
    <w:p w14:paraId="35B50D5D" w14:textId="18507FCA" w:rsidR="00D05E96" w:rsidRPr="00D05E96" w:rsidRDefault="00D05E96" w:rsidP="00076594">
      <w:pPr>
        <w:pStyle w:val="ListParagraph"/>
        <w:numPr>
          <w:ilvl w:val="0"/>
          <w:numId w:val="31"/>
        </w:numPr>
        <w:rPr>
          <w:szCs w:val="24"/>
        </w:rPr>
      </w:pPr>
      <w:r w:rsidRPr="00D05E96">
        <w:rPr>
          <w:szCs w:val="24"/>
        </w:rPr>
        <w:t>Appointment of the following individuals to the Jackson Advisory Group</w:t>
      </w:r>
    </w:p>
    <w:p w14:paraId="7DCE6DDE" w14:textId="77777777" w:rsidR="00D05E96" w:rsidRPr="00296271" w:rsidRDefault="00D05E96" w:rsidP="00D05E96">
      <w:pPr>
        <w:pStyle w:val="ListParagraph"/>
        <w:numPr>
          <w:ilvl w:val="1"/>
          <w:numId w:val="31"/>
        </w:numPr>
        <w:rPr>
          <w:szCs w:val="24"/>
        </w:rPr>
      </w:pPr>
      <w:r w:rsidRPr="00296271">
        <w:rPr>
          <w:szCs w:val="24"/>
        </w:rPr>
        <w:t xml:space="preserve">Al Lawrence, Licensed Timber Operator </w:t>
      </w:r>
    </w:p>
    <w:p w14:paraId="7359C99E" w14:textId="77777777" w:rsidR="00D05E96" w:rsidRPr="00296271" w:rsidRDefault="00D05E96" w:rsidP="00D05E96">
      <w:pPr>
        <w:pStyle w:val="ListParagraph"/>
        <w:numPr>
          <w:ilvl w:val="1"/>
          <w:numId w:val="31"/>
        </w:numPr>
        <w:rPr>
          <w:szCs w:val="24"/>
        </w:rPr>
      </w:pPr>
      <w:r w:rsidRPr="00296271">
        <w:rPr>
          <w:szCs w:val="24"/>
        </w:rPr>
        <w:t xml:space="preserve">Joanna Nelson, Forest Conservation </w:t>
      </w:r>
    </w:p>
    <w:p w14:paraId="5698A8DC" w14:textId="77777777" w:rsidR="00D05E96" w:rsidRPr="00296271" w:rsidRDefault="00D05E96" w:rsidP="00D05E96">
      <w:pPr>
        <w:pStyle w:val="ListParagraph"/>
        <w:numPr>
          <w:ilvl w:val="1"/>
          <w:numId w:val="31"/>
        </w:numPr>
        <w:rPr>
          <w:szCs w:val="24"/>
        </w:rPr>
      </w:pPr>
      <w:r w:rsidRPr="00296271">
        <w:rPr>
          <w:szCs w:val="24"/>
        </w:rPr>
        <w:t>Reno Franklin, Traditional Ecological Knowledge</w:t>
      </w:r>
    </w:p>
    <w:p w14:paraId="3992E081" w14:textId="63B86302" w:rsidR="00D05E96" w:rsidRDefault="00D05E96" w:rsidP="00076594">
      <w:pPr>
        <w:pStyle w:val="paragraph"/>
        <w:numPr>
          <w:ilvl w:val="0"/>
          <w:numId w:val="31"/>
        </w:numPr>
        <w:spacing w:before="0" w:beforeAutospacing="0" w:after="0" w:afterAutospacing="0"/>
        <w:textAlignment w:val="baseline"/>
        <w:rPr>
          <w:rFonts w:ascii="Calibri" w:hAnsi="Calibri"/>
          <w:sz w:val="22"/>
        </w:rPr>
      </w:pPr>
      <w:r>
        <w:rPr>
          <w:rStyle w:val="normaltextrun"/>
          <w:rFonts w:ascii="Arial" w:hAnsi="Arial" w:cs="Arial"/>
        </w:rPr>
        <w:t>Reappointment of the following individuals to the PFEC.</w:t>
      </w:r>
      <w:r>
        <w:rPr>
          <w:rStyle w:val="eop"/>
          <w:rFonts w:ascii="Arial" w:hAnsi="Arial" w:cs="Arial"/>
        </w:rPr>
        <w:t> </w:t>
      </w:r>
    </w:p>
    <w:p w14:paraId="52BB93DF" w14:textId="77777777" w:rsidR="00D05E96" w:rsidRDefault="00D05E96" w:rsidP="00076594">
      <w:pPr>
        <w:pStyle w:val="paragraph"/>
        <w:numPr>
          <w:ilvl w:val="1"/>
          <w:numId w:val="31"/>
        </w:numPr>
        <w:spacing w:before="0" w:beforeAutospacing="0" w:after="0" w:afterAutospacing="0"/>
        <w:textAlignment w:val="baseline"/>
        <w:rPr>
          <w:rFonts w:ascii="Arial" w:hAnsi="Arial" w:cs="Arial"/>
        </w:rPr>
      </w:pPr>
      <w:r>
        <w:rPr>
          <w:rStyle w:val="normaltextrun"/>
          <w:rFonts w:ascii="Arial" w:hAnsi="Arial" w:cs="Arial"/>
        </w:rPr>
        <w:t>Frank Mulhair (PFEC Chair, Industry member)</w:t>
      </w:r>
      <w:r>
        <w:rPr>
          <w:rStyle w:val="eop"/>
          <w:rFonts w:ascii="Arial" w:hAnsi="Arial" w:cs="Arial"/>
        </w:rPr>
        <w:t> </w:t>
      </w:r>
    </w:p>
    <w:p w14:paraId="0124B825" w14:textId="77777777" w:rsidR="00D05E96" w:rsidRDefault="00D05E96" w:rsidP="00076594">
      <w:pPr>
        <w:pStyle w:val="paragraph"/>
        <w:numPr>
          <w:ilvl w:val="1"/>
          <w:numId w:val="31"/>
        </w:numPr>
        <w:spacing w:before="0" w:beforeAutospacing="0" w:after="0" w:afterAutospacing="0"/>
        <w:textAlignment w:val="baseline"/>
        <w:rPr>
          <w:rFonts w:ascii="Arial" w:hAnsi="Arial" w:cs="Arial"/>
        </w:rPr>
      </w:pPr>
      <w:r>
        <w:rPr>
          <w:rStyle w:val="normaltextrun"/>
          <w:rFonts w:ascii="Arial" w:hAnsi="Arial" w:cs="Arial"/>
        </w:rPr>
        <w:t>Dan Sendek (Public member)</w:t>
      </w:r>
      <w:r>
        <w:rPr>
          <w:rStyle w:val="eop"/>
          <w:rFonts w:ascii="Arial" w:hAnsi="Arial" w:cs="Arial"/>
        </w:rPr>
        <w:t> </w:t>
      </w:r>
    </w:p>
    <w:p w14:paraId="78B906A8" w14:textId="77777777" w:rsidR="00D05E96" w:rsidRDefault="00D05E96" w:rsidP="00076594">
      <w:pPr>
        <w:pStyle w:val="paragraph"/>
        <w:numPr>
          <w:ilvl w:val="1"/>
          <w:numId w:val="31"/>
        </w:numPr>
        <w:spacing w:before="0" w:beforeAutospacing="0" w:after="0" w:afterAutospacing="0"/>
        <w:textAlignment w:val="baseline"/>
        <w:rPr>
          <w:rStyle w:val="eop"/>
          <w:rFonts w:ascii="Calibri" w:hAnsi="Calibri" w:cs="Calibri"/>
          <w:sz w:val="22"/>
          <w:szCs w:val="22"/>
        </w:rPr>
      </w:pPr>
      <w:r>
        <w:rPr>
          <w:rStyle w:val="normaltextrun"/>
          <w:rFonts w:ascii="Arial" w:hAnsi="Arial" w:cs="Arial"/>
        </w:rPr>
        <w:t>Jim Hawkins (Industry member)</w:t>
      </w:r>
      <w:r>
        <w:rPr>
          <w:rStyle w:val="eop"/>
          <w:rFonts w:ascii="Arial" w:hAnsi="Arial" w:cs="Arial"/>
        </w:rPr>
        <w:t> </w:t>
      </w:r>
    </w:p>
    <w:p w14:paraId="6D41431B" w14:textId="4FBD62F9" w:rsidR="00D05E96" w:rsidRPr="00735A21" w:rsidRDefault="00D05E96" w:rsidP="00076594">
      <w:pPr>
        <w:pStyle w:val="paragraph"/>
        <w:numPr>
          <w:ilvl w:val="0"/>
          <w:numId w:val="31"/>
        </w:numPr>
        <w:spacing w:before="0" w:beforeAutospacing="0" w:after="0" w:afterAutospacing="0"/>
        <w:textAlignment w:val="baseline"/>
      </w:pPr>
      <w:r w:rsidRPr="00735A21">
        <w:rPr>
          <w:rStyle w:val="eop"/>
          <w:rFonts w:ascii="Arial" w:hAnsi="Arial" w:cs="Arial"/>
        </w:rPr>
        <w:t>RPF Withdrawal Request – RPF/CRM Vital Stats</w:t>
      </w:r>
    </w:p>
    <w:p w14:paraId="3420EE90" w14:textId="77777777" w:rsidR="00DF0769" w:rsidRPr="00DF0769" w:rsidRDefault="00DF0769" w:rsidP="00DF0769"/>
    <w:p w14:paraId="49253A21" w14:textId="0D7B288A" w:rsidR="00093D5E" w:rsidRPr="00CD2D22" w:rsidRDefault="00465B14" w:rsidP="00E745AE">
      <w:pPr>
        <w:widowControl w:val="0"/>
        <w:tabs>
          <w:tab w:val="left" w:pos="512"/>
          <w:tab w:val="left" w:pos="1800"/>
        </w:tabs>
        <w:spacing w:before="240" w:after="100"/>
        <w:ind w:left="1080"/>
        <w:rPr>
          <w:rFonts w:eastAsia="Arial" w:cs="Arial"/>
          <w:b/>
          <w:spacing w:val="-1"/>
          <w:szCs w:val="24"/>
        </w:rPr>
      </w:pPr>
      <w:r>
        <w:rPr>
          <w:rFonts w:cs="Arial"/>
          <w:b/>
          <w:spacing w:val="-4"/>
          <w:szCs w:val="24"/>
        </w:rPr>
        <w:softHyphen/>
      </w:r>
      <w:r>
        <w:rPr>
          <w:rFonts w:cs="Arial"/>
          <w:b/>
          <w:spacing w:val="-4"/>
          <w:szCs w:val="24"/>
        </w:rPr>
        <w:softHyphen/>
      </w:r>
      <w:r>
        <w:rPr>
          <w:rFonts w:cs="Arial"/>
          <w:b/>
          <w:spacing w:val="-4"/>
          <w:szCs w:val="24"/>
        </w:rPr>
        <w:softHyphen/>
      </w:r>
      <w:r w:rsidR="007D01C7">
        <w:rPr>
          <w:rFonts w:cs="Arial"/>
          <w:b/>
          <w:spacing w:val="-4"/>
          <w:szCs w:val="24"/>
        </w:rPr>
        <w:t>0</w:t>
      </w:r>
      <w:r w:rsidR="00D05E96">
        <w:rPr>
          <w:rFonts w:cs="Arial"/>
          <w:b/>
          <w:spacing w:val="-4"/>
          <w:szCs w:val="24"/>
        </w:rPr>
        <w:t>3-02</w:t>
      </w:r>
      <w:r w:rsidR="009F22C7">
        <w:rPr>
          <w:rFonts w:cs="Arial"/>
          <w:b/>
          <w:spacing w:val="-4"/>
          <w:szCs w:val="24"/>
        </w:rPr>
        <w:t>-22</w:t>
      </w:r>
      <w:r w:rsidR="00A46E59" w:rsidRPr="00CD2D22">
        <w:rPr>
          <w:rFonts w:cs="Arial"/>
          <w:spacing w:val="-4"/>
          <w:szCs w:val="24"/>
        </w:rPr>
        <w:tab/>
      </w:r>
      <w:r w:rsidR="00093D5E" w:rsidRPr="00CD2D22">
        <w:rPr>
          <w:rFonts w:cs="Arial"/>
          <w:b/>
          <w:spacing w:val="-4"/>
          <w:szCs w:val="24"/>
        </w:rPr>
        <w:t>Chair Gilless moved to</w:t>
      </w:r>
      <w:r w:rsidR="00583279">
        <w:rPr>
          <w:rFonts w:cs="Arial"/>
          <w:b/>
          <w:spacing w:val="-4"/>
          <w:szCs w:val="24"/>
        </w:rPr>
        <w:t xml:space="preserve"> </w:t>
      </w:r>
      <w:r w:rsidR="00093D5E" w:rsidRPr="00CD2D22">
        <w:rPr>
          <w:rFonts w:cs="Arial"/>
          <w:b/>
          <w:spacing w:val="-4"/>
          <w:szCs w:val="24"/>
        </w:rPr>
        <w:t xml:space="preserve">approve the items on the Consent Calendar. Member </w:t>
      </w:r>
      <w:r w:rsidR="00AD5333">
        <w:rPr>
          <w:rFonts w:cs="Arial"/>
          <w:b/>
          <w:spacing w:val="-4"/>
          <w:szCs w:val="24"/>
        </w:rPr>
        <w:t>Lopez</w:t>
      </w:r>
      <w:r w:rsidR="00093D5E" w:rsidRPr="00CD2D22">
        <w:rPr>
          <w:rFonts w:cs="Arial"/>
          <w:b/>
          <w:spacing w:val="-4"/>
          <w:szCs w:val="24"/>
        </w:rPr>
        <w:t xml:space="preserve"> seconded</w:t>
      </w:r>
      <w:r w:rsidR="00AB6535" w:rsidRPr="00CD2D22">
        <w:rPr>
          <w:rFonts w:cs="Arial"/>
          <w:b/>
          <w:spacing w:val="-4"/>
          <w:szCs w:val="24"/>
        </w:rPr>
        <w:t>.</w:t>
      </w:r>
    </w:p>
    <w:p w14:paraId="448FC2A9" w14:textId="77777777" w:rsidR="00A46E59" w:rsidRPr="00CD2D22" w:rsidRDefault="00A46E59" w:rsidP="00E745AE">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A2BB8D7" w14:textId="499046CB" w:rsidR="00A46E59" w:rsidRPr="00CD2D22" w:rsidRDefault="00D05E96" w:rsidP="00E745AE">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00A46E59" w:rsidRPr="00CD2D22">
        <w:rPr>
          <w:rFonts w:eastAsia="Arial" w:cs="Arial"/>
          <w:b/>
          <w:spacing w:val="-1"/>
          <w:szCs w:val="24"/>
        </w:rPr>
        <w:tab/>
      </w:r>
      <w:r w:rsidR="00A46E59" w:rsidRPr="00CD2D22">
        <w:rPr>
          <w:rFonts w:eastAsia="Arial" w:cs="Arial"/>
          <w:b/>
          <w:spacing w:val="-1"/>
          <w:szCs w:val="24"/>
        </w:rPr>
        <w:tab/>
        <w:t>aye</w:t>
      </w:r>
    </w:p>
    <w:p w14:paraId="5A5EFC13" w14:textId="21E2DA71" w:rsidR="00A46E59" w:rsidRPr="00CD2D22" w:rsidRDefault="00D05E96" w:rsidP="00E745AE">
      <w:pPr>
        <w:autoSpaceDE w:val="0"/>
        <w:autoSpaceDN w:val="0"/>
        <w:adjustRightInd w:val="0"/>
        <w:ind w:left="1440"/>
        <w:rPr>
          <w:rFonts w:eastAsia="Arial" w:cs="Arial"/>
          <w:b/>
          <w:spacing w:val="-1"/>
          <w:szCs w:val="24"/>
        </w:rPr>
      </w:pPr>
      <w:r>
        <w:rPr>
          <w:rFonts w:eastAsia="Arial" w:cs="Arial"/>
          <w:b/>
          <w:spacing w:val="-1"/>
          <w:szCs w:val="24"/>
        </w:rPr>
        <w:t>Lopez</w:t>
      </w:r>
      <w:r w:rsidR="00A46E59" w:rsidRPr="00CD2D22">
        <w:rPr>
          <w:rFonts w:eastAsia="Arial" w:cs="Arial"/>
          <w:b/>
          <w:spacing w:val="-1"/>
          <w:szCs w:val="24"/>
        </w:rPr>
        <w:tab/>
      </w:r>
      <w:r w:rsidR="007B2E01">
        <w:rPr>
          <w:rFonts w:eastAsia="Arial" w:cs="Arial"/>
          <w:b/>
          <w:spacing w:val="-1"/>
          <w:szCs w:val="24"/>
        </w:rPr>
        <w:tab/>
      </w:r>
      <w:r>
        <w:rPr>
          <w:rFonts w:eastAsia="Arial" w:cs="Arial"/>
          <w:b/>
          <w:spacing w:val="-1"/>
          <w:szCs w:val="24"/>
        </w:rPr>
        <w:tab/>
      </w:r>
      <w:r w:rsidR="00A46E59" w:rsidRPr="00CD2D22">
        <w:rPr>
          <w:rFonts w:eastAsia="Arial" w:cs="Arial"/>
          <w:b/>
          <w:spacing w:val="-1"/>
          <w:szCs w:val="24"/>
        </w:rPr>
        <w:t>aye</w:t>
      </w:r>
    </w:p>
    <w:p w14:paraId="2371D3B5" w14:textId="361D9666" w:rsidR="007B2E01" w:rsidRDefault="00D05E96" w:rsidP="00D05E96">
      <w:pPr>
        <w:autoSpaceDE w:val="0"/>
        <w:autoSpaceDN w:val="0"/>
        <w:adjustRightInd w:val="0"/>
        <w:ind w:left="1440"/>
        <w:rPr>
          <w:rFonts w:eastAsia="Arial" w:cs="Arial"/>
          <w:b/>
          <w:spacing w:val="-1"/>
          <w:szCs w:val="24"/>
        </w:rPr>
      </w:pPr>
      <w:r>
        <w:rPr>
          <w:rFonts w:eastAsia="Arial" w:cs="Arial"/>
          <w:b/>
          <w:spacing w:val="-1"/>
          <w:szCs w:val="24"/>
        </w:rPr>
        <w:t>Delbar</w:t>
      </w:r>
      <w:r w:rsidR="00251246" w:rsidRPr="00CD2D22">
        <w:rPr>
          <w:rFonts w:eastAsia="Arial" w:cs="Arial"/>
          <w:b/>
          <w:spacing w:val="-1"/>
          <w:szCs w:val="24"/>
        </w:rPr>
        <w:tab/>
      </w:r>
      <w:r w:rsidR="00251246" w:rsidRPr="00CD2D22">
        <w:rPr>
          <w:rFonts w:eastAsia="Arial" w:cs="Arial"/>
          <w:b/>
          <w:spacing w:val="-1"/>
          <w:szCs w:val="24"/>
        </w:rPr>
        <w:tab/>
      </w:r>
      <w:r w:rsidR="000B5E5A">
        <w:rPr>
          <w:rFonts w:eastAsia="Arial" w:cs="Arial"/>
          <w:b/>
          <w:spacing w:val="-1"/>
          <w:szCs w:val="24"/>
        </w:rPr>
        <w:t>aye</w:t>
      </w:r>
      <w:r w:rsidR="00E745AE">
        <w:rPr>
          <w:rFonts w:eastAsia="Arial" w:cs="Arial"/>
          <w:b/>
          <w:spacing w:val="-1"/>
          <w:szCs w:val="24"/>
        </w:rPr>
        <w:tab/>
      </w:r>
      <w:r w:rsidR="007B2E01">
        <w:rPr>
          <w:rFonts w:eastAsia="Arial" w:cs="Arial"/>
          <w:b/>
          <w:spacing w:val="-1"/>
          <w:szCs w:val="24"/>
        </w:rPr>
        <w:tab/>
      </w:r>
    </w:p>
    <w:p w14:paraId="612FFF6C" w14:textId="1EE92B20" w:rsidR="00E745AE" w:rsidRDefault="007B2E01" w:rsidP="00E745AE">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sidR="00E745AE">
        <w:rPr>
          <w:rFonts w:eastAsia="Arial" w:cs="Arial"/>
          <w:b/>
          <w:spacing w:val="-1"/>
          <w:szCs w:val="24"/>
        </w:rPr>
        <w:tab/>
      </w:r>
      <w:r>
        <w:rPr>
          <w:rFonts w:eastAsia="Arial" w:cs="Arial"/>
          <w:b/>
          <w:spacing w:val="-1"/>
          <w:szCs w:val="24"/>
        </w:rPr>
        <w:t>aye</w:t>
      </w:r>
    </w:p>
    <w:p w14:paraId="0966AE66" w14:textId="200729C6" w:rsidR="00E745AE" w:rsidRDefault="00E745AE" w:rsidP="00E745AE">
      <w:pPr>
        <w:autoSpaceDE w:val="0"/>
        <w:autoSpaceDN w:val="0"/>
        <w:adjustRightInd w:val="0"/>
        <w:ind w:left="1440"/>
        <w:rPr>
          <w:rFonts w:eastAsia="Arial" w:cs="Arial"/>
          <w:b/>
          <w:spacing w:val="-1"/>
          <w:szCs w:val="24"/>
        </w:rPr>
      </w:pPr>
      <w:r>
        <w:rPr>
          <w:rFonts w:eastAsia="Arial" w:cs="Arial"/>
          <w:b/>
          <w:spacing w:val="-1"/>
          <w:szCs w:val="24"/>
        </w:rPr>
        <w:t>W</w:t>
      </w:r>
      <w:r w:rsidR="007B2E01">
        <w:rPr>
          <w:rFonts w:eastAsia="Arial" w:cs="Arial"/>
          <w:b/>
          <w:spacing w:val="-1"/>
          <w:szCs w:val="24"/>
        </w:rPr>
        <w:t>ade</w:t>
      </w:r>
      <w:r w:rsidR="007B2E01">
        <w:rPr>
          <w:rFonts w:eastAsia="Arial" w:cs="Arial"/>
          <w:b/>
          <w:spacing w:val="-1"/>
          <w:szCs w:val="24"/>
        </w:rPr>
        <w:tab/>
      </w:r>
      <w:r>
        <w:rPr>
          <w:rFonts w:eastAsia="Arial" w:cs="Arial"/>
          <w:b/>
          <w:spacing w:val="-1"/>
          <w:szCs w:val="24"/>
        </w:rPr>
        <w:tab/>
      </w:r>
      <w:r>
        <w:rPr>
          <w:rFonts w:eastAsia="Arial" w:cs="Arial"/>
          <w:b/>
          <w:spacing w:val="-1"/>
          <w:szCs w:val="24"/>
        </w:rPr>
        <w:tab/>
      </w:r>
      <w:r w:rsidR="007D01C7">
        <w:rPr>
          <w:rFonts w:eastAsia="Arial" w:cs="Arial"/>
          <w:b/>
          <w:spacing w:val="-1"/>
          <w:szCs w:val="24"/>
        </w:rPr>
        <w:t>aye</w:t>
      </w:r>
    </w:p>
    <w:p w14:paraId="124DE2DD" w14:textId="232BF1D0" w:rsidR="00D05E96" w:rsidRDefault="00D05E96" w:rsidP="00E745AE">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433D4291" w14:textId="1350BF42" w:rsidR="00E745AE" w:rsidRPr="00CD2D22" w:rsidRDefault="004D746F" w:rsidP="00E745AE">
      <w:pPr>
        <w:autoSpaceDE w:val="0"/>
        <w:autoSpaceDN w:val="0"/>
        <w:adjustRightInd w:val="0"/>
        <w:ind w:left="1440"/>
        <w:rPr>
          <w:rFonts w:eastAsia="Arial" w:cs="Arial"/>
          <w:b/>
          <w:spacing w:val="-1"/>
          <w:szCs w:val="24"/>
        </w:rPr>
      </w:pPr>
      <w:r>
        <w:rPr>
          <w:rFonts w:eastAsia="Arial" w:cs="Arial"/>
          <w:b/>
          <w:spacing w:val="-1"/>
          <w:szCs w:val="24"/>
        </w:rPr>
        <w:t>Forsburg</w:t>
      </w:r>
      <w:r w:rsidR="00E745AE">
        <w:rPr>
          <w:rFonts w:eastAsia="Arial" w:cs="Arial"/>
          <w:b/>
          <w:spacing w:val="-1"/>
          <w:szCs w:val="24"/>
        </w:rPr>
        <w:tab/>
      </w:r>
      <w:r w:rsidR="00E745AE">
        <w:rPr>
          <w:rFonts w:eastAsia="Arial" w:cs="Arial"/>
          <w:b/>
          <w:spacing w:val="-1"/>
          <w:szCs w:val="24"/>
        </w:rPr>
        <w:tab/>
      </w:r>
      <w:r w:rsidR="007B2E01">
        <w:rPr>
          <w:rFonts w:eastAsia="Arial" w:cs="Arial"/>
          <w:b/>
          <w:spacing w:val="-1"/>
          <w:szCs w:val="24"/>
        </w:rPr>
        <w:t>aye</w:t>
      </w:r>
    </w:p>
    <w:p w14:paraId="59842641"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DBC83A6" w14:textId="349B4D23" w:rsidR="00A46E59" w:rsidRPr="00CD2D22" w:rsidRDefault="00A46E59" w:rsidP="00E745AE">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DF0769">
        <w:rPr>
          <w:rFonts w:eastAsia="Arial" w:cs="Arial"/>
          <w:b/>
          <w:spacing w:val="-1"/>
          <w:szCs w:val="24"/>
        </w:rPr>
        <w:t>passed.</w:t>
      </w:r>
      <w:r w:rsidR="007B2E01">
        <w:rPr>
          <w:rFonts w:eastAsia="Arial" w:cs="Arial"/>
          <w:b/>
          <w:spacing w:val="-1"/>
          <w:szCs w:val="24"/>
        </w:rPr>
        <w:t xml:space="preserve"> </w:t>
      </w:r>
    </w:p>
    <w:p w14:paraId="041350B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lastRenderedPageBreak/>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3D88C037" w14:textId="77777777" w:rsidR="00DF0769" w:rsidRDefault="00093D5E" w:rsidP="001F43C1">
      <w:pPr>
        <w:pStyle w:val="Heading2"/>
        <w:rPr>
          <w:rStyle w:val="Heading1Char"/>
          <w:rFonts w:cs="Arial"/>
          <w:b/>
          <w:szCs w:val="24"/>
        </w:rPr>
      </w:pPr>
      <w:r w:rsidRPr="00DD048F">
        <w:rPr>
          <w:rStyle w:val="Heading1Char"/>
          <w:rFonts w:cs="Arial"/>
          <w:b/>
          <w:szCs w:val="24"/>
        </w:rPr>
        <w:t xml:space="preserve">Report of the Chairman, Dr. Keith </w:t>
      </w:r>
      <w:r w:rsidR="00DF0769" w:rsidRPr="00DD048F">
        <w:rPr>
          <w:rStyle w:val="Heading1Char"/>
          <w:rFonts w:cs="Arial"/>
          <w:b/>
          <w:szCs w:val="24"/>
        </w:rPr>
        <w:t>Gilles</w:t>
      </w:r>
      <w:r w:rsidR="00DF0769">
        <w:rPr>
          <w:rStyle w:val="Heading1Char"/>
          <w:rFonts w:cs="Arial"/>
          <w:b/>
          <w:szCs w:val="24"/>
        </w:rPr>
        <w:t>s</w:t>
      </w:r>
      <w:r w:rsidR="00DF0769" w:rsidRPr="00DD048F">
        <w:rPr>
          <w:rStyle w:val="Heading1Char"/>
          <w:rFonts w:cs="Arial"/>
          <w:b/>
          <w:szCs w:val="24"/>
        </w:rPr>
        <w:t xml:space="preserve"> </w:t>
      </w:r>
    </w:p>
    <w:p w14:paraId="7F1B31C7" w14:textId="50B2C613" w:rsidR="007B2E01" w:rsidRDefault="00DF0769" w:rsidP="00B40F4E">
      <w:pPr>
        <w:rPr>
          <w:rStyle w:val="Heading1Char"/>
          <w:rFonts w:cs="Arial"/>
          <w:b w:val="0"/>
          <w:bCs/>
          <w:szCs w:val="24"/>
        </w:rPr>
      </w:pPr>
      <w:r w:rsidRPr="00B40F4E">
        <w:rPr>
          <w:rStyle w:val="Heading1Char"/>
          <w:rFonts w:cs="Arial"/>
          <w:b w:val="0"/>
          <w:bCs/>
          <w:szCs w:val="24"/>
        </w:rPr>
        <w:t>Chair</w:t>
      </w:r>
      <w:r w:rsidR="004E3784" w:rsidRPr="00B40F4E">
        <w:rPr>
          <w:rStyle w:val="Heading1Char"/>
          <w:rFonts w:cs="Arial"/>
          <w:b w:val="0"/>
          <w:bCs/>
          <w:szCs w:val="24"/>
        </w:rPr>
        <w:t xml:space="preserve"> </w:t>
      </w:r>
      <w:r w:rsidR="004D746F">
        <w:rPr>
          <w:rStyle w:val="Heading1Char"/>
          <w:rFonts w:cs="Arial"/>
          <w:b w:val="0"/>
          <w:bCs/>
          <w:szCs w:val="24"/>
        </w:rPr>
        <w:t xml:space="preserve">Gilless </w:t>
      </w:r>
      <w:r w:rsidR="004A4637">
        <w:rPr>
          <w:rStyle w:val="Heading1Char"/>
          <w:rFonts w:cs="Arial"/>
          <w:b w:val="0"/>
          <w:bCs/>
          <w:szCs w:val="24"/>
        </w:rPr>
        <w:t xml:space="preserve">announced the anticipated return to a hybrid meeting format at the Board’s April meeting, with an in-person component in Sacramento and continued opportunities for virtual engagement. </w:t>
      </w:r>
    </w:p>
    <w:p w14:paraId="7565A888" w14:textId="57FF5D3F" w:rsidR="004A4637" w:rsidRDefault="004A4637" w:rsidP="00B40F4E">
      <w:pPr>
        <w:rPr>
          <w:rStyle w:val="Heading1Char"/>
          <w:rFonts w:cs="Arial"/>
          <w:b w:val="0"/>
          <w:bCs/>
          <w:szCs w:val="24"/>
        </w:rPr>
      </w:pPr>
    </w:p>
    <w:p w14:paraId="7AA90CD4" w14:textId="59FDCB98" w:rsidR="004A4637" w:rsidRDefault="004A4637" w:rsidP="00B40F4E">
      <w:pPr>
        <w:rPr>
          <w:rStyle w:val="Heading1Char"/>
          <w:rFonts w:cs="Arial"/>
          <w:b w:val="0"/>
          <w:bCs/>
          <w:szCs w:val="24"/>
        </w:rPr>
      </w:pPr>
      <w:r>
        <w:rPr>
          <w:rStyle w:val="Heading1Char"/>
          <w:rFonts w:cs="Arial"/>
          <w:b w:val="0"/>
          <w:bCs/>
          <w:szCs w:val="24"/>
        </w:rPr>
        <w:t xml:space="preserve">Item 12(a) would not be covered in the March Board meeting; Board members were </w:t>
      </w:r>
      <w:r w:rsidR="00E109A5">
        <w:rPr>
          <w:rStyle w:val="Heading1Char"/>
          <w:rFonts w:cs="Arial"/>
          <w:b w:val="0"/>
          <w:bCs/>
          <w:szCs w:val="24"/>
        </w:rPr>
        <w:t xml:space="preserve">contemplating public input and working to make the best decisions possible </w:t>
      </w:r>
      <w:proofErr w:type="gramStart"/>
      <w:r w:rsidR="00E109A5">
        <w:rPr>
          <w:rStyle w:val="Heading1Char"/>
          <w:rFonts w:cs="Arial"/>
          <w:b w:val="0"/>
          <w:bCs/>
          <w:szCs w:val="24"/>
        </w:rPr>
        <w:t>in light of</w:t>
      </w:r>
      <w:proofErr w:type="gramEnd"/>
      <w:r w:rsidR="00E109A5">
        <w:rPr>
          <w:rStyle w:val="Heading1Char"/>
          <w:rFonts w:cs="Arial"/>
          <w:b w:val="0"/>
          <w:bCs/>
          <w:szCs w:val="24"/>
        </w:rPr>
        <w:t xml:space="preserve"> the Board’s responsibilities but were unready at the time to consider the State Minimum Fire Safe Regulations in the context of a Board meeting. </w:t>
      </w:r>
    </w:p>
    <w:p w14:paraId="78787B54" w14:textId="4120420C" w:rsidR="00E109A5" w:rsidRDefault="00E109A5" w:rsidP="00B40F4E">
      <w:pPr>
        <w:rPr>
          <w:rStyle w:val="Heading1Char"/>
          <w:rFonts w:cs="Arial"/>
          <w:b w:val="0"/>
          <w:bCs/>
          <w:szCs w:val="24"/>
        </w:rPr>
      </w:pPr>
    </w:p>
    <w:p w14:paraId="0D929C01" w14:textId="4AD791A5" w:rsidR="00E109A5" w:rsidRDefault="00E109A5" w:rsidP="00B40F4E">
      <w:pPr>
        <w:rPr>
          <w:rStyle w:val="Heading1Char"/>
          <w:rFonts w:cs="Arial"/>
          <w:b w:val="0"/>
          <w:bCs/>
          <w:szCs w:val="24"/>
        </w:rPr>
      </w:pPr>
      <w:r>
        <w:rPr>
          <w:rStyle w:val="Heading1Char"/>
          <w:rFonts w:cs="Arial"/>
          <w:b w:val="0"/>
          <w:bCs/>
          <w:szCs w:val="24"/>
        </w:rPr>
        <w:t xml:space="preserve">Farewell and acknowledgement of Member Husari, whose last meeting it was as a Board member. Chair Gilless provided an overview of Member Husari’s career and her work with the Board. </w:t>
      </w:r>
    </w:p>
    <w:p w14:paraId="4AFB4AAC" w14:textId="256C7942" w:rsidR="00702E38" w:rsidRDefault="00702E38" w:rsidP="00B40F4E">
      <w:pPr>
        <w:rPr>
          <w:rStyle w:val="Heading1Char"/>
          <w:rFonts w:cs="Arial"/>
          <w:b w:val="0"/>
          <w:bCs/>
          <w:szCs w:val="24"/>
        </w:rPr>
      </w:pPr>
    </w:p>
    <w:p w14:paraId="4D74AB79" w14:textId="0F2F9BA6" w:rsidR="00702E38" w:rsidRDefault="00702E38" w:rsidP="00B40F4E">
      <w:pPr>
        <w:rPr>
          <w:rStyle w:val="Heading1Char"/>
          <w:rFonts w:cs="Arial"/>
          <w:b w:val="0"/>
          <w:bCs/>
          <w:szCs w:val="24"/>
        </w:rPr>
      </w:pPr>
      <w:r>
        <w:rPr>
          <w:rStyle w:val="Heading1Char"/>
          <w:rFonts w:cs="Arial"/>
          <w:b w:val="0"/>
          <w:bCs/>
          <w:szCs w:val="24"/>
        </w:rPr>
        <w:t xml:space="preserve">Member Delbar expressed her appreciation for Member Husari’s wisdom, kindness, and advice as a Board member. </w:t>
      </w:r>
    </w:p>
    <w:p w14:paraId="0C01507F" w14:textId="2979C266" w:rsidR="00702E38" w:rsidRDefault="00702E38" w:rsidP="00B40F4E">
      <w:pPr>
        <w:rPr>
          <w:rStyle w:val="Heading1Char"/>
          <w:rFonts w:cs="Arial"/>
          <w:b w:val="0"/>
          <w:bCs/>
          <w:szCs w:val="24"/>
        </w:rPr>
      </w:pPr>
    </w:p>
    <w:p w14:paraId="3F23879D" w14:textId="06AEC891" w:rsidR="00702E38" w:rsidRDefault="00702E38" w:rsidP="00B40F4E">
      <w:pPr>
        <w:rPr>
          <w:rStyle w:val="Heading1Char"/>
          <w:rFonts w:cs="Arial"/>
          <w:b w:val="0"/>
          <w:bCs/>
          <w:szCs w:val="24"/>
        </w:rPr>
      </w:pPr>
      <w:r>
        <w:rPr>
          <w:rStyle w:val="Heading1Char"/>
          <w:rFonts w:cs="Arial"/>
          <w:b w:val="0"/>
          <w:bCs/>
          <w:szCs w:val="24"/>
        </w:rPr>
        <w:t xml:space="preserve">Member Lopez commented that </w:t>
      </w:r>
      <w:r w:rsidR="00EE1B1C">
        <w:rPr>
          <w:rStyle w:val="Heading1Char"/>
          <w:rFonts w:cs="Arial"/>
          <w:b w:val="0"/>
          <w:bCs/>
          <w:szCs w:val="24"/>
        </w:rPr>
        <w:t xml:space="preserve">was </w:t>
      </w:r>
      <w:r>
        <w:rPr>
          <w:rStyle w:val="Heading1Char"/>
          <w:rFonts w:cs="Arial"/>
          <w:b w:val="0"/>
          <w:bCs/>
          <w:szCs w:val="24"/>
        </w:rPr>
        <w:t>widely respected by her colleagues</w:t>
      </w:r>
      <w:r w:rsidR="00EE1B1C">
        <w:rPr>
          <w:rStyle w:val="Heading1Char"/>
          <w:rFonts w:cs="Arial"/>
          <w:b w:val="0"/>
          <w:bCs/>
          <w:szCs w:val="24"/>
        </w:rPr>
        <w:t xml:space="preserve"> and thanked her for her guidance and </w:t>
      </w:r>
      <w:r>
        <w:rPr>
          <w:rStyle w:val="Heading1Char"/>
          <w:rFonts w:cs="Arial"/>
          <w:b w:val="0"/>
          <w:bCs/>
          <w:szCs w:val="24"/>
        </w:rPr>
        <w:t>empathetic engagement with her colleagues and the public</w:t>
      </w:r>
      <w:r w:rsidR="00EE1B1C">
        <w:rPr>
          <w:rStyle w:val="Heading1Char"/>
          <w:rFonts w:cs="Arial"/>
          <w:b w:val="0"/>
          <w:bCs/>
          <w:szCs w:val="24"/>
        </w:rPr>
        <w:t xml:space="preserve">. </w:t>
      </w:r>
    </w:p>
    <w:p w14:paraId="0FA75BAA" w14:textId="2274423B" w:rsidR="00EE0AF0" w:rsidRDefault="00EE0AF0" w:rsidP="00B40F4E">
      <w:pPr>
        <w:rPr>
          <w:rStyle w:val="Heading1Char"/>
          <w:rFonts w:cs="Arial"/>
          <w:b w:val="0"/>
          <w:bCs/>
          <w:szCs w:val="24"/>
        </w:rPr>
      </w:pPr>
    </w:p>
    <w:p w14:paraId="611D911F" w14:textId="208A4BEA" w:rsidR="00EE0AF0" w:rsidRDefault="00EE0AF0" w:rsidP="00B40F4E">
      <w:pPr>
        <w:rPr>
          <w:rStyle w:val="Heading1Char"/>
          <w:rFonts w:cs="Arial"/>
          <w:b w:val="0"/>
          <w:bCs/>
          <w:szCs w:val="24"/>
        </w:rPr>
      </w:pPr>
      <w:r>
        <w:rPr>
          <w:rStyle w:val="Heading1Char"/>
          <w:rFonts w:cs="Arial"/>
          <w:b w:val="0"/>
          <w:bCs/>
          <w:szCs w:val="24"/>
        </w:rPr>
        <w:t xml:space="preserve">Member Jani commented that </w:t>
      </w:r>
      <w:r w:rsidR="00EE1B1C">
        <w:rPr>
          <w:rStyle w:val="Heading1Char"/>
          <w:rFonts w:cs="Arial"/>
          <w:b w:val="0"/>
          <w:bCs/>
          <w:szCs w:val="24"/>
        </w:rPr>
        <w:t>Member Husari</w:t>
      </w:r>
      <w:r>
        <w:rPr>
          <w:rStyle w:val="Heading1Char"/>
          <w:rFonts w:cs="Arial"/>
          <w:b w:val="0"/>
          <w:bCs/>
          <w:szCs w:val="24"/>
        </w:rPr>
        <w:t xml:space="preserve"> was a very deliberate thinker and </w:t>
      </w:r>
      <w:r w:rsidR="00EE1B1C">
        <w:rPr>
          <w:rStyle w:val="Heading1Char"/>
          <w:rFonts w:cs="Arial"/>
          <w:b w:val="0"/>
          <w:bCs/>
          <w:szCs w:val="24"/>
        </w:rPr>
        <w:t xml:space="preserve">that </w:t>
      </w:r>
      <w:r>
        <w:rPr>
          <w:rStyle w:val="Heading1Char"/>
          <w:rFonts w:cs="Arial"/>
          <w:b w:val="0"/>
          <w:bCs/>
          <w:szCs w:val="24"/>
        </w:rPr>
        <w:t>he would miss working with her</w:t>
      </w:r>
      <w:r w:rsidR="00EE1B1C">
        <w:rPr>
          <w:rStyle w:val="Heading1Char"/>
          <w:rFonts w:cs="Arial"/>
          <w:b w:val="0"/>
          <w:bCs/>
          <w:szCs w:val="24"/>
        </w:rPr>
        <w:t xml:space="preserve">. </w:t>
      </w:r>
    </w:p>
    <w:p w14:paraId="42FAC9E3" w14:textId="2A1FE135" w:rsidR="00EE0AF0" w:rsidRDefault="00EE0AF0" w:rsidP="00B40F4E">
      <w:pPr>
        <w:rPr>
          <w:rStyle w:val="Heading1Char"/>
          <w:rFonts w:cs="Arial"/>
          <w:b w:val="0"/>
          <w:bCs/>
          <w:szCs w:val="24"/>
        </w:rPr>
      </w:pPr>
    </w:p>
    <w:p w14:paraId="2DFD258E" w14:textId="0380243E" w:rsidR="00EE0AF0" w:rsidRDefault="00EE0AF0" w:rsidP="00B40F4E">
      <w:pPr>
        <w:rPr>
          <w:rStyle w:val="Heading1Char"/>
          <w:rFonts w:cs="Arial"/>
          <w:b w:val="0"/>
          <w:bCs/>
          <w:szCs w:val="24"/>
        </w:rPr>
      </w:pPr>
      <w:r>
        <w:rPr>
          <w:rStyle w:val="Heading1Char"/>
          <w:rFonts w:cs="Arial"/>
          <w:b w:val="0"/>
          <w:bCs/>
          <w:szCs w:val="24"/>
        </w:rPr>
        <w:t xml:space="preserve">Member Chase </w:t>
      </w:r>
      <w:r w:rsidR="00EE1B1C">
        <w:rPr>
          <w:rStyle w:val="Heading1Char"/>
          <w:rFonts w:cs="Arial"/>
          <w:b w:val="0"/>
          <w:bCs/>
          <w:szCs w:val="24"/>
        </w:rPr>
        <w:t>commented that</w:t>
      </w:r>
      <w:r>
        <w:rPr>
          <w:rStyle w:val="Heading1Char"/>
          <w:rFonts w:cs="Arial"/>
          <w:b w:val="0"/>
          <w:bCs/>
          <w:szCs w:val="24"/>
        </w:rPr>
        <w:t xml:space="preserve"> Member</w:t>
      </w:r>
      <w:r w:rsidR="00EE1B1C">
        <w:rPr>
          <w:rStyle w:val="Heading1Char"/>
          <w:rFonts w:cs="Arial"/>
          <w:b w:val="0"/>
          <w:bCs/>
          <w:szCs w:val="24"/>
        </w:rPr>
        <w:t xml:space="preserve"> Hu</w:t>
      </w:r>
      <w:r>
        <w:rPr>
          <w:rStyle w:val="Heading1Char"/>
          <w:rFonts w:cs="Arial"/>
          <w:b w:val="0"/>
          <w:bCs/>
          <w:szCs w:val="24"/>
        </w:rPr>
        <w:t>sari had been a pleasure to work with,</w:t>
      </w:r>
      <w:r w:rsidR="00EE1B1C">
        <w:rPr>
          <w:rStyle w:val="Heading1Char"/>
          <w:rFonts w:cs="Arial"/>
          <w:b w:val="0"/>
          <w:bCs/>
          <w:szCs w:val="24"/>
        </w:rPr>
        <w:t xml:space="preserve"> </w:t>
      </w:r>
      <w:proofErr w:type="gramStart"/>
      <w:r w:rsidR="00EE1B1C">
        <w:rPr>
          <w:rStyle w:val="Heading1Char"/>
          <w:rFonts w:cs="Arial"/>
          <w:b w:val="0"/>
          <w:bCs/>
          <w:szCs w:val="24"/>
        </w:rPr>
        <w:t xml:space="preserve">and </w:t>
      </w:r>
      <w:r>
        <w:rPr>
          <w:rStyle w:val="Heading1Char"/>
          <w:rFonts w:cs="Arial"/>
          <w:b w:val="0"/>
          <w:bCs/>
          <w:szCs w:val="24"/>
        </w:rPr>
        <w:t xml:space="preserve"> was</w:t>
      </w:r>
      <w:proofErr w:type="gramEnd"/>
      <w:r>
        <w:rPr>
          <w:rStyle w:val="Heading1Char"/>
          <w:rFonts w:cs="Arial"/>
          <w:b w:val="0"/>
          <w:bCs/>
          <w:szCs w:val="24"/>
        </w:rPr>
        <w:t xml:space="preserve"> thoughtful, knowledgeable, open-minded, and direct. He </w:t>
      </w:r>
      <w:r w:rsidR="00EE1B1C">
        <w:rPr>
          <w:rStyle w:val="Heading1Char"/>
          <w:rFonts w:cs="Arial"/>
          <w:b w:val="0"/>
          <w:bCs/>
          <w:szCs w:val="24"/>
        </w:rPr>
        <w:t xml:space="preserve">said </w:t>
      </w:r>
      <w:r>
        <w:rPr>
          <w:rStyle w:val="Heading1Char"/>
          <w:rFonts w:cs="Arial"/>
          <w:b w:val="0"/>
          <w:bCs/>
          <w:szCs w:val="24"/>
        </w:rPr>
        <w:t>had always valued her opinion and wished her luck.</w:t>
      </w:r>
    </w:p>
    <w:p w14:paraId="1FB91116" w14:textId="77777777" w:rsidR="00EE0AF0" w:rsidRDefault="00EE0AF0" w:rsidP="00B40F4E">
      <w:pPr>
        <w:rPr>
          <w:rStyle w:val="Heading1Char"/>
          <w:rFonts w:cs="Arial"/>
          <w:b w:val="0"/>
          <w:bCs/>
          <w:szCs w:val="24"/>
        </w:rPr>
      </w:pPr>
    </w:p>
    <w:p w14:paraId="026C5BE8" w14:textId="69115CA6" w:rsidR="00EE0AF0" w:rsidRDefault="00EE0AF0" w:rsidP="00B40F4E">
      <w:pPr>
        <w:rPr>
          <w:rStyle w:val="Heading1Char"/>
          <w:rFonts w:cs="Arial"/>
          <w:b w:val="0"/>
          <w:bCs/>
          <w:szCs w:val="24"/>
        </w:rPr>
      </w:pPr>
      <w:r>
        <w:rPr>
          <w:rStyle w:val="Heading1Char"/>
          <w:rFonts w:cs="Arial"/>
          <w:b w:val="0"/>
          <w:bCs/>
          <w:szCs w:val="24"/>
        </w:rPr>
        <w:t>Member Pardi thanked Member H</w:t>
      </w:r>
      <w:r w:rsidR="00EE1B1C">
        <w:rPr>
          <w:rStyle w:val="Heading1Char"/>
          <w:rFonts w:cs="Arial"/>
          <w:b w:val="0"/>
          <w:bCs/>
          <w:szCs w:val="24"/>
        </w:rPr>
        <w:t>u</w:t>
      </w:r>
      <w:r>
        <w:rPr>
          <w:rStyle w:val="Heading1Char"/>
          <w:rFonts w:cs="Arial"/>
          <w:b w:val="0"/>
          <w:bCs/>
          <w:szCs w:val="24"/>
        </w:rPr>
        <w:t xml:space="preserve">sari for welcoming her onto the Board as a new member. She had enjoyed working with her and thanked her for her guidance and thoughts. </w:t>
      </w:r>
    </w:p>
    <w:p w14:paraId="5334C810" w14:textId="77777777" w:rsidR="00EE0AF0" w:rsidRDefault="00EE0AF0" w:rsidP="00B40F4E">
      <w:pPr>
        <w:rPr>
          <w:rStyle w:val="Heading1Char"/>
          <w:rFonts w:cs="Arial"/>
          <w:b w:val="0"/>
          <w:bCs/>
          <w:szCs w:val="24"/>
        </w:rPr>
      </w:pPr>
    </w:p>
    <w:p w14:paraId="43D0A07E" w14:textId="40C784B7" w:rsidR="00EE0AF0" w:rsidRDefault="00EE0AF0" w:rsidP="00B40F4E">
      <w:pPr>
        <w:rPr>
          <w:rStyle w:val="Heading1Char"/>
          <w:rFonts w:cs="Arial"/>
          <w:b w:val="0"/>
          <w:bCs/>
          <w:szCs w:val="24"/>
        </w:rPr>
      </w:pPr>
      <w:r>
        <w:rPr>
          <w:rStyle w:val="Heading1Char"/>
          <w:rFonts w:cs="Arial"/>
          <w:b w:val="0"/>
          <w:bCs/>
          <w:szCs w:val="24"/>
        </w:rPr>
        <w:t xml:space="preserve">Member Wade expressed appreciation for Member Husari’s work on behalf of the Board </w:t>
      </w:r>
      <w:r w:rsidR="00EE1B1C">
        <w:rPr>
          <w:rStyle w:val="Heading1Char"/>
          <w:rFonts w:cs="Arial"/>
          <w:b w:val="0"/>
          <w:bCs/>
          <w:szCs w:val="24"/>
        </w:rPr>
        <w:t xml:space="preserve">and for </w:t>
      </w:r>
      <w:r>
        <w:rPr>
          <w:rStyle w:val="Heading1Char"/>
          <w:rFonts w:cs="Arial"/>
          <w:b w:val="0"/>
          <w:bCs/>
          <w:szCs w:val="24"/>
        </w:rPr>
        <w:t xml:space="preserve">helping her fellow Board members to better understand complex issues. </w:t>
      </w:r>
    </w:p>
    <w:p w14:paraId="4E837CEA" w14:textId="77777777" w:rsidR="00EE0AF0" w:rsidRDefault="00EE0AF0" w:rsidP="00B40F4E">
      <w:pPr>
        <w:rPr>
          <w:rStyle w:val="Heading1Char"/>
          <w:rFonts w:cs="Arial"/>
          <w:b w:val="0"/>
          <w:bCs/>
          <w:szCs w:val="24"/>
        </w:rPr>
      </w:pPr>
    </w:p>
    <w:p w14:paraId="2A9D23B0" w14:textId="5C73FAC6" w:rsidR="00EE0AF0" w:rsidRDefault="00EE0AF0" w:rsidP="00B40F4E">
      <w:pPr>
        <w:rPr>
          <w:rStyle w:val="Heading1Char"/>
          <w:rFonts w:cs="Arial"/>
          <w:b w:val="0"/>
          <w:bCs/>
          <w:szCs w:val="24"/>
        </w:rPr>
      </w:pPr>
      <w:r>
        <w:rPr>
          <w:rStyle w:val="Heading1Char"/>
          <w:rFonts w:cs="Arial"/>
          <w:b w:val="0"/>
          <w:bCs/>
          <w:szCs w:val="24"/>
        </w:rPr>
        <w:t xml:space="preserve">Kevin Rynearson on behalf of </w:t>
      </w:r>
      <w:r w:rsidR="00EE1B1C">
        <w:rPr>
          <w:rStyle w:val="Heading1Char"/>
          <w:rFonts w:cs="Arial"/>
          <w:b w:val="0"/>
          <w:bCs/>
          <w:szCs w:val="24"/>
        </w:rPr>
        <w:t>the California Fire Chiefs Association, stating that it had been</w:t>
      </w:r>
      <w:r>
        <w:rPr>
          <w:rStyle w:val="Heading1Char"/>
          <w:rFonts w:cs="Arial"/>
          <w:b w:val="0"/>
          <w:bCs/>
          <w:szCs w:val="24"/>
        </w:rPr>
        <w:t xml:space="preserve"> a delight working with Member H</w:t>
      </w:r>
      <w:r w:rsidR="00EE1B1C">
        <w:rPr>
          <w:rStyle w:val="Heading1Char"/>
          <w:rFonts w:cs="Arial"/>
          <w:b w:val="0"/>
          <w:bCs/>
          <w:szCs w:val="24"/>
        </w:rPr>
        <w:t>u</w:t>
      </w:r>
      <w:r>
        <w:rPr>
          <w:rStyle w:val="Heading1Char"/>
          <w:rFonts w:cs="Arial"/>
          <w:b w:val="0"/>
          <w:bCs/>
          <w:szCs w:val="24"/>
        </w:rPr>
        <w:t xml:space="preserve">sari she has represented the Board’s, California’s, and the fire service’s interests. </w:t>
      </w:r>
    </w:p>
    <w:p w14:paraId="5F123FBB" w14:textId="77777777" w:rsidR="00EE0AF0" w:rsidRDefault="00EE0AF0" w:rsidP="00B40F4E">
      <w:pPr>
        <w:rPr>
          <w:rStyle w:val="Heading1Char"/>
          <w:rFonts w:cs="Arial"/>
          <w:b w:val="0"/>
          <w:bCs/>
          <w:szCs w:val="24"/>
        </w:rPr>
      </w:pPr>
    </w:p>
    <w:p w14:paraId="661EE9BE" w14:textId="4B9086EF" w:rsidR="00FB1B64" w:rsidRDefault="00EE0AF0" w:rsidP="00B40F4E">
      <w:pPr>
        <w:rPr>
          <w:rStyle w:val="Heading1Char"/>
          <w:rFonts w:cs="Arial"/>
          <w:b w:val="0"/>
          <w:bCs/>
          <w:szCs w:val="24"/>
        </w:rPr>
      </w:pPr>
      <w:r>
        <w:rPr>
          <w:rStyle w:val="Heading1Char"/>
          <w:rFonts w:cs="Arial"/>
          <w:b w:val="0"/>
          <w:bCs/>
          <w:szCs w:val="24"/>
        </w:rPr>
        <w:t xml:space="preserve">Richard </w:t>
      </w:r>
      <w:r w:rsidR="00AE53C5">
        <w:rPr>
          <w:rStyle w:val="Heading1Char"/>
          <w:rFonts w:cs="Arial"/>
          <w:b w:val="0"/>
          <w:bCs/>
          <w:szCs w:val="24"/>
        </w:rPr>
        <w:t>Gienger</w:t>
      </w:r>
      <w:r>
        <w:rPr>
          <w:rStyle w:val="Heading1Char"/>
          <w:rFonts w:cs="Arial"/>
          <w:b w:val="0"/>
          <w:bCs/>
          <w:szCs w:val="24"/>
        </w:rPr>
        <w:t xml:space="preserve"> commented </w:t>
      </w:r>
      <w:r w:rsidR="00FB1B64">
        <w:rPr>
          <w:rStyle w:val="Heading1Char"/>
          <w:rFonts w:cs="Arial"/>
          <w:b w:val="0"/>
          <w:bCs/>
          <w:szCs w:val="24"/>
        </w:rPr>
        <w:t xml:space="preserve">to thank Member Husari. </w:t>
      </w:r>
    </w:p>
    <w:p w14:paraId="76837E77" w14:textId="77777777" w:rsidR="00FB1B64" w:rsidRDefault="00FB1B64" w:rsidP="00B40F4E">
      <w:pPr>
        <w:rPr>
          <w:rStyle w:val="Heading1Char"/>
          <w:rFonts w:cs="Arial"/>
          <w:b w:val="0"/>
          <w:bCs/>
          <w:szCs w:val="24"/>
        </w:rPr>
      </w:pPr>
    </w:p>
    <w:p w14:paraId="6C27E32E" w14:textId="73CA99C6" w:rsidR="00FB1B64" w:rsidRDefault="00FB1B64" w:rsidP="00B40F4E">
      <w:pPr>
        <w:rPr>
          <w:rStyle w:val="Heading1Char"/>
          <w:rFonts w:cs="Arial"/>
          <w:b w:val="0"/>
          <w:bCs/>
          <w:szCs w:val="24"/>
        </w:rPr>
      </w:pPr>
      <w:r>
        <w:rPr>
          <w:rStyle w:val="Heading1Char"/>
          <w:rFonts w:cs="Arial"/>
          <w:b w:val="0"/>
          <w:bCs/>
          <w:szCs w:val="24"/>
        </w:rPr>
        <w:t>George Gentry commented</w:t>
      </w:r>
      <w:r w:rsidR="00EE1B1C">
        <w:rPr>
          <w:rStyle w:val="Heading1Char"/>
          <w:rFonts w:cs="Arial"/>
          <w:b w:val="0"/>
          <w:bCs/>
          <w:szCs w:val="24"/>
        </w:rPr>
        <w:t xml:space="preserve"> that</w:t>
      </w:r>
      <w:r>
        <w:rPr>
          <w:rStyle w:val="Heading1Char"/>
          <w:rFonts w:cs="Arial"/>
          <w:b w:val="0"/>
          <w:bCs/>
          <w:szCs w:val="24"/>
        </w:rPr>
        <w:t xml:space="preserve"> he admired Member Husari for her trailblazing and respected her for the knowledge she brought to the Board. </w:t>
      </w:r>
    </w:p>
    <w:p w14:paraId="1F46DBE6" w14:textId="77777777" w:rsidR="00FB1B64" w:rsidRDefault="00FB1B64" w:rsidP="00B40F4E">
      <w:pPr>
        <w:rPr>
          <w:rStyle w:val="Heading1Char"/>
          <w:rFonts w:cs="Arial"/>
          <w:b w:val="0"/>
          <w:bCs/>
          <w:szCs w:val="24"/>
        </w:rPr>
      </w:pPr>
    </w:p>
    <w:p w14:paraId="34A83B5B" w14:textId="5B308C5B" w:rsidR="00FB1B64" w:rsidRDefault="00FB1B64" w:rsidP="00B40F4E">
      <w:pPr>
        <w:rPr>
          <w:rStyle w:val="Heading1Char"/>
          <w:rFonts w:cs="Arial"/>
          <w:b w:val="0"/>
          <w:bCs/>
          <w:szCs w:val="24"/>
        </w:rPr>
      </w:pPr>
      <w:r>
        <w:rPr>
          <w:rStyle w:val="Heading1Char"/>
          <w:rFonts w:cs="Arial"/>
          <w:b w:val="0"/>
          <w:bCs/>
          <w:szCs w:val="24"/>
        </w:rPr>
        <w:t xml:space="preserve">Richard Fowler </w:t>
      </w:r>
      <w:r w:rsidR="00EE1B1C">
        <w:rPr>
          <w:rStyle w:val="Heading1Char"/>
          <w:rFonts w:cs="Arial"/>
          <w:b w:val="0"/>
          <w:bCs/>
          <w:szCs w:val="24"/>
        </w:rPr>
        <w:t>commented that</w:t>
      </w:r>
      <w:r>
        <w:rPr>
          <w:rStyle w:val="Heading1Char"/>
          <w:rFonts w:cs="Arial"/>
          <w:b w:val="0"/>
          <w:bCs/>
          <w:szCs w:val="24"/>
        </w:rPr>
        <w:t xml:space="preserve"> it had been a pleasure working with Member H</w:t>
      </w:r>
      <w:r w:rsidR="00EE1B1C">
        <w:rPr>
          <w:rStyle w:val="Heading1Char"/>
          <w:rFonts w:cs="Arial"/>
          <w:b w:val="0"/>
          <w:bCs/>
          <w:szCs w:val="24"/>
        </w:rPr>
        <w:t>u</w:t>
      </w:r>
      <w:r>
        <w:rPr>
          <w:rStyle w:val="Heading1Char"/>
          <w:rFonts w:cs="Arial"/>
          <w:b w:val="0"/>
          <w:bCs/>
          <w:szCs w:val="24"/>
        </w:rPr>
        <w:t xml:space="preserve">sari and </w:t>
      </w:r>
      <w:r w:rsidR="00EE1B1C">
        <w:rPr>
          <w:rStyle w:val="Heading1Char"/>
          <w:rFonts w:cs="Arial"/>
          <w:b w:val="0"/>
          <w:bCs/>
          <w:szCs w:val="24"/>
        </w:rPr>
        <w:t xml:space="preserve">he </w:t>
      </w:r>
      <w:r>
        <w:rPr>
          <w:rStyle w:val="Heading1Char"/>
          <w:rFonts w:cs="Arial"/>
          <w:b w:val="0"/>
          <w:bCs/>
          <w:szCs w:val="24"/>
        </w:rPr>
        <w:t xml:space="preserve">appreciated her knowledge, attention to detail and personality. </w:t>
      </w:r>
    </w:p>
    <w:p w14:paraId="6F6C0FCC" w14:textId="77777777" w:rsidR="00FB1B64" w:rsidRDefault="00FB1B64" w:rsidP="00B40F4E">
      <w:pPr>
        <w:rPr>
          <w:rStyle w:val="Heading1Char"/>
          <w:rFonts w:cs="Arial"/>
          <w:b w:val="0"/>
          <w:bCs/>
          <w:szCs w:val="24"/>
        </w:rPr>
      </w:pPr>
    </w:p>
    <w:p w14:paraId="240F7CA2" w14:textId="4B02EF70" w:rsidR="00EE0AF0" w:rsidRDefault="00FB1B64" w:rsidP="00B40F4E">
      <w:pPr>
        <w:rPr>
          <w:rStyle w:val="Heading1Char"/>
          <w:rFonts w:cs="Arial"/>
          <w:b w:val="0"/>
          <w:bCs/>
          <w:szCs w:val="24"/>
        </w:rPr>
      </w:pPr>
      <w:r>
        <w:rPr>
          <w:rStyle w:val="Heading1Char"/>
          <w:rFonts w:cs="Arial"/>
          <w:b w:val="0"/>
          <w:bCs/>
          <w:szCs w:val="24"/>
        </w:rPr>
        <w:t>Executive Officer Hannigan thanked Member H</w:t>
      </w:r>
      <w:r w:rsidR="00EE1B1C">
        <w:rPr>
          <w:rStyle w:val="Heading1Char"/>
          <w:rFonts w:cs="Arial"/>
          <w:b w:val="0"/>
          <w:bCs/>
          <w:szCs w:val="24"/>
        </w:rPr>
        <w:t>u</w:t>
      </w:r>
      <w:r>
        <w:rPr>
          <w:rStyle w:val="Heading1Char"/>
          <w:rFonts w:cs="Arial"/>
          <w:b w:val="0"/>
          <w:bCs/>
          <w:szCs w:val="24"/>
        </w:rPr>
        <w:t xml:space="preserve">sari for her perspective, leadership, guidance and mentorship. </w:t>
      </w:r>
    </w:p>
    <w:p w14:paraId="31B16AA3" w14:textId="7E54B160" w:rsidR="00FB1B64" w:rsidRDefault="00FB1B64" w:rsidP="00B40F4E">
      <w:pPr>
        <w:rPr>
          <w:rStyle w:val="Heading1Char"/>
          <w:rFonts w:cs="Arial"/>
          <w:b w:val="0"/>
          <w:bCs/>
          <w:szCs w:val="24"/>
        </w:rPr>
      </w:pPr>
    </w:p>
    <w:p w14:paraId="122598A1" w14:textId="210A6A06" w:rsidR="00FB1B64" w:rsidRDefault="00FB1B64" w:rsidP="00B40F4E">
      <w:pPr>
        <w:rPr>
          <w:rStyle w:val="Heading1Char"/>
          <w:rFonts w:cs="Arial"/>
          <w:b w:val="0"/>
          <w:bCs/>
          <w:szCs w:val="24"/>
        </w:rPr>
      </w:pPr>
      <w:r>
        <w:rPr>
          <w:rStyle w:val="Heading1Char"/>
          <w:rFonts w:cs="Arial"/>
          <w:b w:val="0"/>
          <w:bCs/>
          <w:szCs w:val="24"/>
        </w:rPr>
        <w:t xml:space="preserve">Member Husari thanked everyone for their comments. She </w:t>
      </w:r>
      <w:r w:rsidR="00902535">
        <w:rPr>
          <w:rStyle w:val="Heading1Char"/>
          <w:rFonts w:cs="Arial"/>
          <w:b w:val="0"/>
          <w:bCs/>
          <w:szCs w:val="24"/>
        </w:rPr>
        <w:t xml:space="preserve">expressed appreciation for her time as a Board member, particularly as the Board had transitioned into dealing more with fire protection in addition to forest practice. </w:t>
      </w:r>
    </w:p>
    <w:p w14:paraId="2792240D" w14:textId="2C7DBF38" w:rsidR="00902535" w:rsidRDefault="00902535" w:rsidP="00B40F4E">
      <w:pPr>
        <w:rPr>
          <w:rStyle w:val="Heading1Char"/>
          <w:rFonts w:cs="Arial"/>
          <w:b w:val="0"/>
          <w:bCs/>
          <w:szCs w:val="24"/>
        </w:rPr>
      </w:pPr>
    </w:p>
    <w:p w14:paraId="6F1D9F88" w14:textId="689309E6" w:rsidR="00902535" w:rsidRDefault="00902535" w:rsidP="00B40F4E">
      <w:pPr>
        <w:rPr>
          <w:rStyle w:val="Heading1Char"/>
          <w:rFonts w:cs="Arial"/>
          <w:b w:val="0"/>
          <w:bCs/>
          <w:szCs w:val="24"/>
        </w:rPr>
      </w:pPr>
      <w:r>
        <w:rPr>
          <w:rStyle w:val="Heading1Char"/>
          <w:rFonts w:cs="Arial"/>
          <w:b w:val="0"/>
          <w:bCs/>
          <w:szCs w:val="24"/>
        </w:rPr>
        <w:t xml:space="preserve">Chair Gilless announced that Member Pardi would be filling Member Husari’s role on the Effectiveness Monitoring Committee. </w:t>
      </w:r>
    </w:p>
    <w:p w14:paraId="72998904" w14:textId="77777777" w:rsidR="00B40F4E" w:rsidRPr="00B40F4E" w:rsidRDefault="00B40F4E" w:rsidP="00B40F4E">
      <w:pPr>
        <w:rPr>
          <w:rStyle w:val="Heading1Char"/>
          <w:rFonts w:cs="Arial"/>
          <w:b w:val="0"/>
          <w:bCs/>
          <w:i/>
          <w:szCs w:val="24"/>
        </w:rPr>
      </w:pPr>
    </w:p>
    <w:p w14:paraId="79DC1894" w14:textId="4F14439E" w:rsidR="00F8019A" w:rsidRDefault="001B6F4D" w:rsidP="00B40F4E">
      <w:pPr>
        <w:pStyle w:val="Heading2"/>
        <w:rPr>
          <w:rFonts w:eastAsia="Arial"/>
        </w:rPr>
      </w:pPr>
      <w:r w:rsidRPr="00F8019A">
        <w:rPr>
          <w:rFonts w:eastAsia="Arial"/>
        </w:rPr>
        <w:t xml:space="preserve">Report of the Director, </w:t>
      </w:r>
      <w:r w:rsidR="0018292F">
        <w:rPr>
          <w:rFonts w:eastAsia="Arial"/>
        </w:rPr>
        <w:t xml:space="preserve">Deputy Director </w:t>
      </w:r>
      <w:r w:rsidR="00DD4803">
        <w:rPr>
          <w:rFonts w:eastAsia="Arial"/>
        </w:rPr>
        <w:t xml:space="preserve">Matthew Reischman and </w:t>
      </w:r>
      <w:r w:rsidR="0018292F">
        <w:rPr>
          <w:rFonts w:eastAsia="Arial"/>
        </w:rPr>
        <w:t xml:space="preserve">Assistant Deputy Director </w:t>
      </w:r>
      <w:r w:rsidR="00DD4803">
        <w:rPr>
          <w:rFonts w:eastAsia="Arial"/>
        </w:rPr>
        <w:t xml:space="preserve">Daniel Berlant on behalf of Acting Director Mike Richwine </w:t>
      </w:r>
    </w:p>
    <w:p w14:paraId="5772E594" w14:textId="77777777" w:rsidR="005C09D0" w:rsidRPr="005C09D0" w:rsidRDefault="005C09D0" w:rsidP="005C09D0">
      <w:pPr>
        <w:rPr>
          <w:rFonts w:eastAsia="Arial"/>
        </w:rPr>
      </w:pPr>
    </w:p>
    <w:p w14:paraId="240B29D8" w14:textId="7775C9D1" w:rsidR="001D41A8" w:rsidRDefault="00AD595E" w:rsidP="00AD595E">
      <w:pPr>
        <w:pStyle w:val="ListParagraph"/>
        <w:numPr>
          <w:ilvl w:val="0"/>
          <w:numId w:val="33"/>
        </w:numPr>
      </w:pPr>
      <w:r>
        <w:t xml:space="preserve">Echoed thanks for Member Husari’s service on the Board. </w:t>
      </w:r>
    </w:p>
    <w:p w14:paraId="7CCC5301" w14:textId="77777777" w:rsidR="00DB3F0C" w:rsidRDefault="00DB3F0C" w:rsidP="00DB3F0C">
      <w:pPr>
        <w:pStyle w:val="ListParagraph"/>
      </w:pPr>
    </w:p>
    <w:p w14:paraId="788C96E5" w14:textId="459945C6" w:rsidR="00AD595E" w:rsidRDefault="00AD595E" w:rsidP="00AD595E">
      <w:pPr>
        <w:pStyle w:val="ListParagraph"/>
        <w:numPr>
          <w:ilvl w:val="0"/>
          <w:numId w:val="33"/>
        </w:numPr>
      </w:pPr>
      <w:r>
        <w:t>CAL FIRE crews had responded to over 200 wildfires so far in 2022, which was above the five</w:t>
      </w:r>
      <w:r w:rsidR="008A416B">
        <w:t>-</w:t>
      </w:r>
      <w:r>
        <w:t xml:space="preserve">year average for the same time period. </w:t>
      </w:r>
    </w:p>
    <w:p w14:paraId="241692E0" w14:textId="77777777" w:rsidR="00DB3F0C" w:rsidRDefault="00DB3F0C" w:rsidP="00DB3F0C"/>
    <w:p w14:paraId="7FABCF16" w14:textId="087F4E09" w:rsidR="00DB3F0C" w:rsidRDefault="00AD595E" w:rsidP="00DB3F0C">
      <w:pPr>
        <w:pStyle w:val="ListParagraph"/>
        <w:numPr>
          <w:ilvl w:val="0"/>
          <w:numId w:val="33"/>
        </w:numPr>
      </w:pPr>
      <w:r>
        <w:t>Fuel</w:t>
      </w:r>
      <w:r w:rsidR="008A416B">
        <w:t>s</w:t>
      </w:r>
      <w:r>
        <w:t xml:space="preserve"> reduction and defensible space work had remained steady in 2022. </w:t>
      </w:r>
    </w:p>
    <w:p w14:paraId="16E17794" w14:textId="77777777" w:rsidR="00DB3F0C" w:rsidRDefault="00DB3F0C" w:rsidP="00DB3F0C"/>
    <w:p w14:paraId="065D6A11" w14:textId="539AD143" w:rsidR="00AD595E" w:rsidRDefault="00345777" w:rsidP="00AD595E">
      <w:pPr>
        <w:pStyle w:val="ListParagraph"/>
        <w:numPr>
          <w:ilvl w:val="0"/>
          <w:numId w:val="33"/>
        </w:numPr>
      </w:pPr>
      <w:r>
        <w:t xml:space="preserve">A final draft of the </w:t>
      </w:r>
      <w:r w:rsidR="00AD595E">
        <w:t>Fire Hazard Severity Zone re</w:t>
      </w:r>
      <w:r w:rsidR="008A416B">
        <w:t>-</w:t>
      </w:r>
      <w:r w:rsidR="00AD595E">
        <w:t xml:space="preserve">map </w:t>
      </w:r>
      <w:r w:rsidR="00A96DA3">
        <w:t>had been produced</w:t>
      </w:r>
      <w:r>
        <w:t xml:space="preserve"> by FRAP and</w:t>
      </w:r>
      <w:r w:rsidR="00A96DA3">
        <w:t xml:space="preserve"> was under internal review within four pilot counties, </w:t>
      </w:r>
      <w:r w:rsidR="008A416B">
        <w:t>with</w:t>
      </w:r>
      <w:r w:rsidR="00A96DA3">
        <w:t xml:space="preserve"> scientific peer review</w:t>
      </w:r>
      <w:r w:rsidR="008A416B">
        <w:t xml:space="preserve"> to follow</w:t>
      </w:r>
      <w:r w:rsidR="00A96DA3">
        <w:t xml:space="preserve">. The public adoption process </w:t>
      </w:r>
      <w:r w:rsidR="008A416B">
        <w:t xml:space="preserve">of the maps was anticipated to take place </w:t>
      </w:r>
      <w:r w:rsidR="00A96DA3">
        <w:t>for S</w:t>
      </w:r>
      <w:r w:rsidR="008A416B">
        <w:t>tate Responsibility Areas</w:t>
      </w:r>
      <w:r w:rsidR="00A96DA3">
        <w:t xml:space="preserve"> in </w:t>
      </w:r>
      <w:r w:rsidR="008A416B">
        <w:t xml:space="preserve">the </w:t>
      </w:r>
      <w:r w:rsidR="00A96DA3">
        <w:t>late spring</w:t>
      </w:r>
      <w:r w:rsidR="008A416B">
        <w:t xml:space="preserve"> or </w:t>
      </w:r>
      <w:r w:rsidR="00A96DA3">
        <w:t xml:space="preserve">early summer months, with recommendations to </w:t>
      </w:r>
      <w:r w:rsidR="008A416B">
        <w:t>Local Responsibility Areas for adoption</w:t>
      </w:r>
      <w:r w:rsidR="00A96DA3">
        <w:t xml:space="preserve"> beginning later in the year. </w:t>
      </w:r>
    </w:p>
    <w:p w14:paraId="755ACB68" w14:textId="77777777" w:rsidR="00DB3F0C" w:rsidRDefault="00DB3F0C" w:rsidP="00DB3F0C"/>
    <w:p w14:paraId="7B7F4850" w14:textId="463502BA" w:rsidR="008A416B" w:rsidRDefault="008A416B" w:rsidP="00AD595E">
      <w:pPr>
        <w:pStyle w:val="ListParagraph"/>
        <w:numPr>
          <w:ilvl w:val="0"/>
          <w:numId w:val="33"/>
        </w:numPr>
      </w:pPr>
      <w:r>
        <w:t xml:space="preserve">Fire Prevention Grant solicitation had closed on February 9, with review of the over 250 grant applications received ongoing. Grant announcements were anticipated later in the spring. </w:t>
      </w:r>
    </w:p>
    <w:p w14:paraId="7AB6702F" w14:textId="77777777" w:rsidR="00DB3F0C" w:rsidRDefault="00DB3F0C" w:rsidP="00DB3F0C"/>
    <w:p w14:paraId="553F0E28" w14:textId="5CADEBA1" w:rsidR="008A416B" w:rsidRDefault="008A416B" w:rsidP="00AD595E">
      <w:pPr>
        <w:pStyle w:val="ListParagraph"/>
        <w:numPr>
          <w:ilvl w:val="0"/>
          <w:numId w:val="33"/>
        </w:numPr>
      </w:pPr>
      <w:r>
        <w:t xml:space="preserve">Utility Wildfire Mitigation Program was reviewing the Investor-Owned Utility Companies’ Wildfire Mitigation Plan. CAL FIRE reminded the IOUs to remain focused on vegetation management and limit public-safety power shutdowns to a short-term solution. </w:t>
      </w:r>
    </w:p>
    <w:p w14:paraId="17356638" w14:textId="567E6C38" w:rsidR="008A416B" w:rsidRDefault="008A416B" w:rsidP="008A416B"/>
    <w:p w14:paraId="4B0A7370" w14:textId="451AE52F" w:rsidR="008A416B" w:rsidRDefault="008A416B" w:rsidP="008A416B"/>
    <w:p w14:paraId="4C9CEDE5" w14:textId="092E0F09" w:rsidR="001D41A8" w:rsidRDefault="001D41A8" w:rsidP="00B40F4E">
      <w:pPr>
        <w:pStyle w:val="Heading3"/>
        <w:ind w:firstLine="360"/>
      </w:pPr>
      <w:r>
        <w:t>Resource Management</w:t>
      </w:r>
      <w:r w:rsidR="00512BE4">
        <w:t xml:space="preserve"> </w:t>
      </w:r>
    </w:p>
    <w:p w14:paraId="0FB31696" w14:textId="64763DF3" w:rsidR="001D41A8" w:rsidRDefault="001D41A8" w:rsidP="001D41A8">
      <w:pPr>
        <w:pStyle w:val="BodyText"/>
        <w:ind w:left="0" w:firstLine="0"/>
        <w:rPr>
          <w:sz w:val="24"/>
          <w:szCs w:val="24"/>
        </w:rPr>
      </w:pPr>
    </w:p>
    <w:p w14:paraId="7704F494" w14:textId="28613291" w:rsidR="00512BE4" w:rsidRDefault="00512BE4" w:rsidP="008A416B">
      <w:pPr>
        <w:pStyle w:val="BodyText"/>
        <w:numPr>
          <w:ilvl w:val="0"/>
          <w:numId w:val="34"/>
        </w:numPr>
        <w:rPr>
          <w:sz w:val="24"/>
          <w:szCs w:val="24"/>
        </w:rPr>
      </w:pPr>
      <w:r>
        <w:rPr>
          <w:sz w:val="24"/>
          <w:szCs w:val="24"/>
        </w:rPr>
        <w:t xml:space="preserve">The Watershed Protection Program had recently conducted trainings on watercourse crossings in coordination with the Department of Fish and Wildlife. </w:t>
      </w:r>
    </w:p>
    <w:p w14:paraId="33DDA09F" w14:textId="77777777" w:rsidR="004F0648" w:rsidRDefault="004F0648" w:rsidP="004F0648">
      <w:pPr>
        <w:pStyle w:val="BodyText"/>
        <w:ind w:left="720" w:firstLine="0"/>
        <w:rPr>
          <w:sz w:val="24"/>
          <w:szCs w:val="24"/>
        </w:rPr>
      </w:pPr>
    </w:p>
    <w:p w14:paraId="2DD18586" w14:textId="2CB79F83" w:rsidR="004F0648" w:rsidRPr="004F0648" w:rsidRDefault="00512BE4" w:rsidP="004F0648">
      <w:pPr>
        <w:pStyle w:val="BodyText"/>
        <w:numPr>
          <w:ilvl w:val="0"/>
          <w:numId w:val="34"/>
        </w:numPr>
        <w:rPr>
          <w:sz w:val="24"/>
          <w:szCs w:val="24"/>
        </w:rPr>
      </w:pPr>
      <w:r>
        <w:rPr>
          <w:sz w:val="24"/>
          <w:szCs w:val="24"/>
        </w:rPr>
        <w:t xml:space="preserve">Emergency Exemption Notice and Monitoring staff </w:t>
      </w:r>
      <w:r w:rsidR="004F0648">
        <w:rPr>
          <w:sz w:val="24"/>
          <w:szCs w:val="24"/>
        </w:rPr>
        <w:t>had</w:t>
      </w:r>
      <w:r>
        <w:rPr>
          <w:sz w:val="24"/>
          <w:szCs w:val="24"/>
        </w:rPr>
        <w:t xml:space="preserve"> completed 31 o</w:t>
      </w:r>
      <w:r w:rsidR="004F0648">
        <w:rPr>
          <w:sz w:val="24"/>
          <w:szCs w:val="24"/>
        </w:rPr>
        <w:t>f</w:t>
      </w:r>
      <w:r>
        <w:rPr>
          <w:sz w:val="24"/>
          <w:szCs w:val="24"/>
        </w:rPr>
        <w:t xml:space="preserve"> 43 samples, </w:t>
      </w:r>
      <w:r w:rsidR="004F0648">
        <w:rPr>
          <w:sz w:val="24"/>
          <w:szCs w:val="24"/>
        </w:rPr>
        <w:t xml:space="preserve">or </w:t>
      </w:r>
      <w:r>
        <w:rPr>
          <w:sz w:val="24"/>
          <w:szCs w:val="24"/>
        </w:rPr>
        <w:t xml:space="preserve">72% of </w:t>
      </w:r>
      <w:r w:rsidR="004F0648">
        <w:rPr>
          <w:sz w:val="24"/>
          <w:szCs w:val="24"/>
        </w:rPr>
        <w:t xml:space="preserve">its </w:t>
      </w:r>
      <w:r>
        <w:rPr>
          <w:sz w:val="24"/>
          <w:szCs w:val="24"/>
        </w:rPr>
        <w:t xml:space="preserve">forest prevention </w:t>
      </w:r>
      <w:r w:rsidR="009161C5">
        <w:rPr>
          <w:sz w:val="24"/>
          <w:szCs w:val="24"/>
        </w:rPr>
        <w:t>sampling</w:t>
      </w:r>
      <w:r>
        <w:rPr>
          <w:sz w:val="24"/>
          <w:szCs w:val="24"/>
        </w:rPr>
        <w:t xml:space="preserve"> </w:t>
      </w:r>
      <w:r w:rsidR="004F0648">
        <w:rPr>
          <w:sz w:val="24"/>
          <w:szCs w:val="24"/>
        </w:rPr>
        <w:t>target.</w:t>
      </w:r>
    </w:p>
    <w:p w14:paraId="2EF95228" w14:textId="77777777" w:rsidR="004F0648" w:rsidRDefault="004F0648" w:rsidP="004F0648">
      <w:pPr>
        <w:pStyle w:val="BodyText"/>
        <w:ind w:left="720" w:firstLine="0"/>
        <w:rPr>
          <w:sz w:val="24"/>
          <w:szCs w:val="24"/>
        </w:rPr>
      </w:pPr>
    </w:p>
    <w:p w14:paraId="73DA6FD2" w14:textId="77C04BC0" w:rsidR="00512BE4" w:rsidRDefault="004F0648" w:rsidP="008A416B">
      <w:pPr>
        <w:pStyle w:val="BodyText"/>
        <w:numPr>
          <w:ilvl w:val="0"/>
          <w:numId w:val="34"/>
        </w:numPr>
        <w:rPr>
          <w:sz w:val="24"/>
          <w:szCs w:val="24"/>
        </w:rPr>
      </w:pPr>
      <w:r>
        <w:rPr>
          <w:sz w:val="24"/>
          <w:szCs w:val="24"/>
        </w:rPr>
        <w:lastRenderedPageBreak/>
        <w:t>Two</w:t>
      </w:r>
      <w:r w:rsidR="00512BE4">
        <w:rPr>
          <w:sz w:val="24"/>
          <w:szCs w:val="24"/>
        </w:rPr>
        <w:t xml:space="preserve"> L</w:t>
      </w:r>
      <w:r>
        <w:rPr>
          <w:sz w:val="24"/>
          <w:szCs w:val="24"/>
        </w:rPr>
        <w:t>icensed Timber Operator (LTO)</w:t>
      </w:r>
      <w:r w:rsidR="00512BE4">
        <w:rPr>
          <w:sz w:val="24"/>
          <w:szCs w:val="24"/>
        </w:rPr>
        <w:t xml:space="preserve"> classes </w:t>
      </w:r>
      <w:r>
        <w:rPr>
          <w:sz w:val="24"/>
          <w:szCs w:val="24"/>
        </w:rPr>
        <w:t xml:space="preserve">were held </w:t>
      </w:r>
      <w:r w:rsidR="00512BE4">
        <w:rPr>
          <w:sz w:val="24"/>
          <w:szCs w:val="24"/>
        </w:rPr>
        <w:t>in February</w:t>
      </w:r>
      <w:r>
        <w:rPr>
          <w:sz w:val="24"/>
          <w:szCs w:val="24"/>
        </w:rPr>
        <w:t xml:space="preserve">. </w:t>
      </w:r>
    </w:p>
    <w:p w14:paraId="272708A0" w14:textId="77777777" w:rsidR="004F0648" w:rsidRDefault="004F0648" w:rsidP="004F0648">
      <w:pPr>
        <w:pStyle w:val="BodyText"/>
        <w:ind w:left="0" w:firstLine="0"/>
        <w:rPr>
          <w:sz w:val="24"/>
          <w:szCs w:val="24"/>
        </w:rPr>
      </w:pPr>
    </w:p>
    <w:p w14:paraId="57F4C3D3" w14:textId="325F01E5" w:rsidR="00512BE4" w:rsidRDefault="004F0648" w:rsidP="008A416B">
      <w:pPr>
        <w:pStyle w:val="BodyText"/>
        <w:numPr>
          <w:ilvl w:val="0"/>
          <w:numId w:val="34"/>
        </w:numPr>
        <w:rPr>
          <w:sz w:val="24"/>
          <w:szCs w:val="24"/>
        </w:rPr>
      </w:pPr>
      <w:r>
        <w:rPr>
          <w:sz w:val="24"/>
          <w:szCs w:val="24"/>
        </w:rPr>
        <w:t xml:space="preserve">The </w:t>
      </w:r>
      <w:r w:rsidR="00512BE4">
        <w:rPr>
          <w:sz w:val="24"/>
          <w:szCs w:val="24"/>
        </w:rPr>
        <w:t>Urban Forestry Program</w:t>
      </w:r>
      <w:r>
        <w:rPr>
          <w:sz w:val="24"/>
          <w:szCs w:val="24"/>
        </w:rPr>
        <w:t xml:space="preserve"> was</w:t>
      </w:r>
      <w:r w:rsidR="00512BE4">
        <w:rPr>
          <w:sz w:val="24"/>
          <w:szCs w:val="24"/>
        </w:rPr>
        <w:t xml:space="preserve"> in </w:t>
      </w:r>
      <w:r>
        <w:rPr>
          <w:sz w:val="24"/>
          <w:szCs w:val="24"/>
        </w:rPr>
        <w:t xml:space="preserve">the </w:t>
      </w:r>
      <w:r w:rsidR="00512BE4">
        <w:rPr>
          <w:sz w:val="24"/>
          <w:szCs w:val="24"/>
        </w:rPr>
        <w:t xml:space="preserve">process of </w:t>
      </w:r>
      <w:r>
        <w:rPr>
          <w:sz w:val="24"/>
          <w:szCs w:val="24"/>
        </w:rPr>
        <w:t>distributing</w:t>
      </w:r>
      <w:r w:rsidR="00512BE4">
        <w:rPr>
          <w:sz w:val="24"/>
          <w:szCs w:val="24"/>
        </w:rPr>
        <w:t xml:space="preserve"> 42 grants</w:t>
      </w:r>
      <w:r>
        <w:rPr>
          <w:sz w:val="24"/>
          <w:szCs w:val="24"/>
        </w:rPr>
        <w:t xml:space="preserve"> $</w:t>
      </w:r>
      <w:r w:rsidR="00512BE4">
        <w:rPr>
          <w:sz w:val="24"/>
          <w:szCs w:val="24"/>
        </w:rPr>
        <w:t>29.9 million</w:t>
      </w:r>
      <w:r>
        <w:rPr>
          <w:sz w:val="24"/>
          <w:szCs w:val="24"/>
        </w:rPr>
        <w:t xml:space="preserve"> total)</w:t>
      </w:r>
      <w:r w:rsidR="00512BE4">
        <w:rPr>
          <w:sz w:val="24"/>
          <w:szCs w:val="24"/>
        </w:rPr>
        <w:t xml:space="preserve">, </w:t>
      </w:r>
      <w:r>
        <w:rPr>
          <w:sz w:val="24"/>
          <w:szCs w:val="24"/>
        </w:rPr>
        <w:t xml:space="preserve">with proposed </w:t>
      </w:r>
      <w:r w:rsidR="009161C5">
        <w:rPr>
          <w:sz w:val="24"/>
          <w:szCs w:val="24"/>
        </w:rPr>
        <w:t>urban</w:t>
      </w:r>
      <w:r w:rsidR="00512BE4">
        <w:rPr>
          <w:sz w:val="24"/>
          <w:szCs w:val="24"/>
        </w:rPr>
        <w:t xml:space="preserve"> forestry projects </w:t>
      </w:r>
      <w:r w:rsidR="009161C5">
        <w:rPr>
          <w:sz w:val="24"/>
          <w:szCs w:val="24"/>
        </w:rPr>
        <w:t>planting</w:t>
      </w:r>
      <w:r w:rsidR="00512BE4">
        <w:rPr>
          <w:sz w:val="24"/>
          <w:szCs w:val="24"/>
        </w:rPr>
        <w:t xml:space="preserve"> about </w:t>
      </w:r>
      <w:r>
        <w:rPr>
          <w:sz w:val="24"/>
          <w:szCs w:val="24"/>
        </w:rPr>
        <w:t xml:space="preserve">37,000 </w:t>
      </w:r>
      <w:r w:rsidR="00512BE4">
        <w:rPr>
          <w:sz w:val="24"/>
          <w:szCs w:val="24"/>
        </w:rPr>
        <w:t>trees and creating</w:t>
      </w:r>
      <w:r>
        <w:rPr>
          <w:sz w:val="24"/>
          <w:szCs w:val="24"/>
        </w:rPr>
        <w:t xml:space="preserve"> one thousand new</w:t>
      </w:r>
      <w:r w:rsidR="00512BE4">
        <w:rPr>
          <w:sz w:val="24"/>
          <w:szCs w:val="24"/>
        </w:rPr>
        <w:t xml:space="preserve"> jobs</w:t>
      </w:r>
      <w:r>
        <w:rPr>
          <w:sz w:val="24"/>
          <w:szCs w:val="24"/>
        </w:rPr>
        <w:t xml:space="preserve">. </w:t>
      </w:r>
    </w:p>
    <w:p w14:paraId="01D889C2" w14:textId="77777777" w:rsidR="00E11E22" w:rsidRDefault="00E11E22" w:rsidP="00E11E22">
      <w:pPr>
        <w:pStyle w:val="BodyText"/>
        <w:ind w:left="0" w:firstLine="0"/>
        <w:rPr>
          <w:sz w:val="24"/>
          <w:szCs w:val="24"/>
        </w:rPr>
      </w:pPr>
    </w:p>
    <w:p w14:paraId="70346D16" w14:textId="0B78A6A0" w:rsidR="00512BE4" w:rsidRDefault="00E11E22" w:rsidP="008A416B">
      <w:pPr>
        <w:pStyle w:val="BodyText"/>
        <w:numPr>
          <w:ilvl w:val="0"/>
          <w:numId w:val="34"/>
        </w:numPr>
        <w:rPr>
          <w:sz w:val="24"/>
          <w:szCs w:val="24"/>
        </w:rPr>
      </w:pPr>
      <w:r>
        <w:rPr>
          <w:sz w:val="24"/>
          <w:szCs w:val="24"/>
        </w:rPr>
        <w:t>Reported an u</w:t>
      </w:r>
      <w:r w:rsidR="00512BE4">
        <w:rPr>
          <w:sz w:val="24"/>
          <w:szCs w:val="24"/>
        </w:rPr>
        <w:t xml:space="preserve">ptick in bark beetle activity across the state, specifically in the Sierra </w:t>
      </w:r>
      <w:proofErr w:type="spellStart"/>
      <w:r w:rsidR="00512BE4">
        <w:rPr>
          <w:sz w:val="24"/>
          <w:szCs w:val="24"/>
        </w:rPr>
        <w:t>Nevadas</w:t>
      </w:r>
      <w:proofErr w:type="spellEnd"/>
      <w:r>
        <w:rPr>
          <w:sz w:val="24"/>
          <w:szCs w:val="24"/>
        </w:rPr>
        <w:t>.</w:t>
      </w:r>
      <w:r w:rsidR="00512BE4">
        <w:rPr>
          <w:sz w:val="24"/>
          <w:szCs w:val="24"/>
        </w:rPr>
        <w:t xml:space="preserve"> </w:t>
      </w:r>
      <w:r>
        <w:rPr>
          <w:sz w:val="24"/>
          <w:szCs w:val="24"/>
        </w:rPr>
        <w:t>This was understood to be related to</w:t>
      </w:r>
      <w:r w:rsidR="00512BE4">
        <w:rPr>
          <w:sz w:val="24"/>
          <w:szCs w:val="24"/>
        </w:rPr>
        <w:t xml:space="preserve"> </w:t>
      </w:r>
      <w:r>
        <w:rPr>
          <w:sz w:val="24"/>
          <w:szCs w:val="24"/>
        </w:rPr>
        <w:t>the year’s</w:t>
      </w:r>
      <w:r w:rsidR="00512BE4">
        <w:rPr>
          <w:sz w:val="24"/>
          <w:szCs w:val="24"/>
        </w:rPr>
        <w:t xml:space="preserve"> early warm temperatures</w:t>
      </w:r>
      <w:r>
        <w:rPr>
          <w:sz w:val="24"/>
          <w:szCs w:val="24"/>
        </w:rPr>
        <w:t xml:space="preserve">. </w:t>
      </w:r>
    </w:p>
    <w:p w14:paraId="2E9D01F9" w14:textId="77777777" w:rsidR="00E11E22" w:rsidRDefault="00E11E22" w:rsidP="00E11E22">
      <w:pPr>
        <w:pStyle w:val="BodyText"/>
        <w:ind w:left="0" w:firstLine="0"/>
        <w:rPr>
          <w:sz w:val="24"/>
          <w:szCs w:val="24"/>
        </w:rPr>
      </w:pPr>
    </w:p>
    <w:p w14:paraId="2C4AAD53" w14:textId="37CE5710" w:rsidR="00512BE4" w:rsidRDefault="00512BE4" w:rsidP="008A416B">
      <w:pPr>
        <w:pStyle w:val="BodyText"/>
        <w:numPr>
          <w:ilvl w:val="0"/>
          <w:numId w:val="34"/>
        </w:numPr>
        <w:rPr>
          <w:sz w:val="24"/>
          <w:szCs w:val="24"/>
        </w:rPr>
      </w:pPr>
      <w:r>
        <w:rPr>
          <w:sz w:val="24"/>
          <w:szCs w:val="24"/>
        </w:rPr>
        <w:t xml:space="preserve">Staff </w:t>
      </w:r>
      <w:r w:rsidR="00E11E22">
        <w:rPr>
          <w:sz w:val="24"/>
          <w:szCs w:val="24"/>
        </w:rPr>
        <w:t xml:space="preserve">were </w:t>
      </w:r>
      <w:r>
        <w:rPr>
          <w:sz w:val="24"/>
          <w:szCs w:val="24"/>
        </w:rPr>
        <w:t>continuing to work on oak borer control and mitigation options</w:t>
      </w:r>
      <w:r w:rsidR="00E11E22">
        <w:rPr>
          <w:sz w:val="24"/>
          <w:szCs w:val="24"/>
        </w:rPr>
        <w:t xml:space="preserve">. </w:t>
      </w:r>
    </w:p>
    <w:p w14:paraId="01EEE465" w14:textId="77777777" w:rsidR="00E11E22" w:rsidRDefault="00E11E22" w:rsidP="00E11E22">
      <w:pPr>
        <w:pStyle w:val="BodyText"/>
        <w:ind w:left="0" w:firstLine="0"/>
        <w:rPr>
          <w:sz w:val="24"/>
          <w:szCs w:val="24"/>
        </w:rPr>
      </w:pPr>
    </w:p>
    <w:p w14:paraId="103518B8" w14:textId="6D687BB9" w:rsidR="00512BE4" w:rsidRDefault="00512BE4" w:rsidP="008A416B">
      <w:pPr>
        <w:pStyle w:val="BodyText"/>
        <w:numPr>
          <w:ilvl w:val="0"/>
          <w:numId w:val="34"/>
        </w:numPr>
        <w:rPr>
          <w:sz w:val="24"/>
          <w:szCs w:val="24"/>
        </w:rPr>
      </w:pPr>
      <w:r>
        <w:rPr>
          <w:sz w:val="24"/>
          <w:szCs w:val="24"/>
        </w:rPr>
        <w:t>Online burn permits were to be available May 1</w:t>
      </w:r>
      <w:r w:rsidR="00C93D8A" w:rsidRPr="00C93D8A">
        <w:rPr>
          <w:sz w:val="24"/>
          <w:szCs w:val="24"/>
          <w:vertAlign w:val="superscript"/>
        </w:rPr>
        <w:t>st</w:t>
      </w:r>
      <w:r>
        <w:rPr>
          <w:sz w:val="24"/>
          <w:szCs w:val="24"/>
        </w:rPr>
        <w:t xml:space="preserve"> for prescribed </w:t>
      </w:r>
      <w:r w:rsidR="00E11E22">
        <w:rPr>
          <w:sz w:val="24"/>
          <w:szCs w:val="24"/>
        </w:rPr>
        <w:t xml:space="preserve">burning. </w:t>
      </w:r>
    </w:p>
    <w:p w14:paraId="3FFB555C" w14:textId="77777777" w:rsidR="00E11E22" w:rsidRDefault="00E11E22" w:rsidP="00E11E22">
      <w:pPr>
        <w:pStyle w:val="BodyText"/>
        <w:ind w:left="0" w:firstLine="0"/>
        <w:rPr>
          <w:sz w:val="24"/>
          <w:szCs w:val="24"/>
        </w:rPr>
      </w:pPr>
    </w:p>
    <w:p w14:paraId="344AD9B3" w14:textId="57B1A981" w:rsidR="00512BE4" w:rsidRDefault="00E11E22" w:rsidP="00E11E22">
      <w:pPr>
        <w:pStyle w:val="BodyText"/>
        <w:numPr>
          <w:ilvl w:val="0"/>
          <w:numId w:val="34"/>
        </w:numPr>
        <w:rPr>
          <w:sz w:val="24"/>
          <w:szCs w:val="24"/>
        </w:rPr>
      </w:pPr>
      <w:r>
        <w:rPr>
          <w:sz w:val="24"/>
          <w:szCs w:val="24"/>
        </w:rPr>
        <w:t>The first offering of a</w:t>
      </w:r>
      <w:r w:rsidR="00512BE4">
        <w:rPr>
          <w:sz w:val="24"/>
          <w:szCs w:val="24"/>
        </w:rPr>
        <w:t xml:space="preserve"> class</w:t>
      </w:r>
      <w:r>
        <w:rPr>
          <w:sz w:val="24"/>
          <w:szCs w:val="24"/>
        </w:rPr>
        <w:t xml:space="preserve"> on cultural burning </w:t>
      </w:r>
      <w:r w:rsidR="00DB3F0C">
        <w:rPr>
          <w:sz w:val="24"/>
          <w:szCs w:val="24"/>
        </w:rPr>
        <w:t xml:space="preserve">awareness </w:t>
      </w:r>
      <w:r>
        <w:rPr>
          <w:sz w:val="24"/>
          <w:szCs w:val="24"/>
        </w:rPr>
        <w:t>had taken place</w:t>
      </w:r>
      <w:r w:rsidR="00512BE4">
        <w:rPr>
          <w:sz w:val="24"/>
          <w:szCs w:val="24"/>
        </w:rPr>
        <w:t xml:space="preserve"> in January, </w:t>
      </w:r>
      <w:r w:rsidR="009161C5">
        <w:rPr>
          <w:sz w:val="24"/>
          <w:szCs w:val="24"/>
        </w:rPr>
        <w:t xml:space="preserve">with additional classes anticipated in the coming months. </w:t>
      </w:r>
    </w:p>
    <w:p w14:paraId="4FB92162" w14:textId="77777777" w:rsidR="00E11E22" w:rsidRDefault="00E11E22" w:rsidP="00E11E22">
      <w:pPr>
        <w:pStyle w:val="BodyText"/>
        <w:ind w:left="0" w:firstLine="0"/>
        <w:rPr>
          <w:sz w:val="24"/>
          <w:szCs w:val="24"/>
        </w:rPr>
      </w:pPr>
    </w:p>
    <w:p w14:paraId="6C427E0F" w14:textId="3CDB3803" w:rsidR="009161C5" w:rsidRDefault="00E11E22" w:rsidP="008A416B">
      <w:pPr>
        <w:pStyle w:val="BodyText"/>
        <w:numPr>
          <w:ilvl w:val="0"/>
          <w:numId w:val="34"/>
        </w:numPr>
        <w:rPr>
          <w:sz w:val="24"/>
          <w:szCs w:val="24"/>
        </w:rPr>
      </w:pPr>
      <w:r>
        <w:rPr>
          <w:sz w:val="24"/>
          <w:szCs w:val="24"/>
        </w:rPr>
        <w:t xml:space="preserve">There were </w:t>
      </w:r>
      <w:r w:rsidR="00C93D8A">
        <w:rPr>
          <w:sz w:val="24"/>
          <w:szCs w:val="24"/>
        </w:rPr>
        <w:t>seven</w:t>
      </w:r>
      <w:r w:rsidR="009161C5">
        <w:rPr>
          <w:sz w:val="24"/>
          <w:szCs w:val="24"/>
        </w:rPr>
        <w:t xml:space="preserve"> </w:t>
      </w:r>
      <w:r>
        <w:rPr>
          <w:sz w:val="24"/>
          <w:szCs w:val="24"/>
        </w:rPr>
        <w:t>active CAL FIRE Cal</w:t>
      </w:r>
      <w:r w:rsidR="009161C5">
        <w:rPr>
          <w:sz w:val="24"/>
          <w:szCs w:val="24"/>
        </w:rPr>
        <w:t xml:space="preserve">VTP projects in </w:t>
      </w:r>
      <w:r w:rsidR="00C93D8A">
        <w:rPr>
          <w:sz w:val="24"/>
          <w:szCs w:val="24"/>
        </w:rPr>
        <w:t>the Northern Region</w:t>
      </w:r>
      <w:r>
        <w:rPr>
          <w:sz w:val="24"/>
          <w:szCs w:val="24"/>
        </w:rPr>
        <w:t xml:space="preserve"> and </w:t>
      </w:r>
      <w:r w:rsidR="00C93D8A">
        <w:rPr>
          <w:sz w:val="24"/>
          <w:szCs w:val="24"/>
        </w:rPr>
        <w:t>four</w:t>
      </w:r>
      <w:r w:rsidR="009161C5">
        <w:rPr>
          <w:sz w:val="24"/>
          <w:szCs w:val="24"/>
        </w:rPr>
        <w:t xml:space="preserve"> in </w:t>
      </w:r>
      <w:r w:rsidR="00C93D8A">
        <w:rPr>
          <w:sz w:val="24"/>
          <w:szCs w:val="24"/>
        </w:rPr>
        <w:t>the Southern Region</w:t>
      </w:r>
      <w:r w:rsidR="009161C5">
        <w:rPr>
          <w:sz w:val="24"/>
          <w:szCs w:val="24"/>
        </w:rPr>
        <w:t xml:space="preserve">, </w:t>
      </w:r>
      <w:r>
        <w:rPr>
          <w:sz w:val="24"/>
          <w:szCs w:val="24"/>
        </w:rPr>
        <w:t xml:space="preserve">with a </w:t>
      </w:r>
      <w:r w:rsidR="009161C5">
        <w:rPr>
          <w:sz w:val="24"/>
          <w:szCs w:val="24"/>
        </w:rPr>
        <w:t xml:space="preserve">total of 20 </w:t>
      </w:r>
      <w:r>
        <w:rPr>
          <w:sz w:val="24"/>
          <w:szCs w:val="24"/>
        </w:rPr>
        <w:t xml:space="preserve">CalVTP projects </w:t>
      </w:r>
      <w:r w:rsidR="009161C5">
        <w:rPr>
          <w:sz w:val="24"/>
          <w:szCs w:val="24"/>
        </w:rPr>
        <w:t>statewide (</w:t>
      </w:r>
      <w:r>
        <w:rPr>
          <w:sz w:val="24"/>
          <w:szCs w:val="24"/>
        </w:rPr>
        <w:t xml:space="preserve">accounting for </w:t>
      </w:r>
      <w:r w:rsidR="009161C5">
        <w:rPr>
          <w:sz w:val="24"/>
          <w:szCs w:val="24"/>
        </w:rPr>
        <w:t>various lead agencies</w:t>
      </w:r>
      <w:r>
        <w:rPr>
          <w:sz w:val="24"/>
          <w:szCs w:val="24"/>
        </w:rPr>
        <w:t xml:space="preserve"> besides CAL FIRE</w:t>
      </w:r>
      <w:r w:rsidR="009161C5">
        <w:rPr>
          <w:sz w:val="24"/>
          <w:szCs w:val="24"/>
        </w:rPr>
        <w:t>)</w:t>
      </w:r>
      <w:r>
        <w:rPr>
          <w:sz w:val="24"/>
          <w:szCs w:val="24"/>
        </w:rPr>
        <w:t>.</w:t>
      </w:r>
    </w:p>
    <w:p w14:paraId="2B389EE1" w14:textId="77777777" w:rsidR="00E11E22" w:rsidRDefault="00E11E22" w:rsidP="00E11E22">
      <w:pPr>
        <w:pStyle w:val="BodyText"/>
        <w:ind w:left="0" w:firstLine="0"/>
        <w:rPr>
          <w:sz w:val="24"/>
          <w:szCs w:val="24"/>
        </w:rPr>
      </w:pPr>
    </w:p>
    <w:p w14:paraId="417C0AEA" w14:textId="52EF64C7" w:rsidR="009161C5" w:rsidRDefault="00E11E22" w:rsidP="008A416B">
      <w:pPr>
        <w:pStyle w:val="BodyText"/>
        <w:numPr>
          <w:ilvl w:val="0"/>
          <w:numId w:val="34"/>
        </w:numPr>
        <w:rPr>
          <w:sz w:val="24"/>
          <w:szCs w:val="24"/>
        </w:rPr>
      </w:pPr>
      <w:r>
        <w:rPr>
          <w:sz w:val="24"/>
          <w:szCs w:val="24"/>
        </w:rPr>
        <w:t xml:space="preserve">The </w:t>
      </w:r>
      <w:r w:rsidR="009161C5">
        <w:rPr>
          <w:sz w:val="24"/>
          <w:szCs w:val="24"/>
        </w:rPr>
        <w:t xml:space="preserve">Chaparral </w:t>
      </w:r>
      <w:r>
        <w:rPr>
          <w:sz w:val="24"/>
          <w:szCs w:val="24"/>
        </w:rPr>
        <w:t>M</w:t>
      </w:r>
      <w:r w:rsidR="009161C5">
        <w:rPr>
          <w:sz w:val="24"/>
          <w:szCs w:val="24"/>
        </w:rPr>
        <w:t xml:space="preserve">anagement </w:t>
      </w:r>
      <w:r>
        <w:rPr>
          <w:sz w:val="24"/>
          <w:szCs w:val="24"/>
        </w:rPr>
        <w:t>P</w:t>
      </w:r>
      <w:r w:rsidR="009161C5">
        <w:rPr>
          <w:sz w:val="24"/>
          <w:szCs w:val="24"/>
        </w:rPr>
        <w:t xml:space="preserve">lan </w:t>
      </w:r>
      <w:r>
        <w:rPr>
          <w:sz w:val="24"/>
          <w:szCs w:val="24"/>
        </w:rPr>
        <w:t>V</w:t>
      </w:r>
      <w:r w:rsidR="009161C5">
        <w:rPr>
          <w:sz w:val="24"/>
          <w:szCs w:val="24"/>
        </w:rPr>
        <w:t>eg</w:t>
      </w:r>
      <w:r>
        <w:rPr>
          <w:sz w:val="24"/>
          <w:szCs w:val="24"/>
        </w:rPr>
        <w:t>etation</w:t>
      </w:r>
      <w:r w:rsidR="009161C5">
        <w:rPr>
          <w:sz w:val="24"/>
          <w:szCs w:val="24"/>
        </w:rPr>
        <w:t xml:space="preserve"> </w:t>
      </w:r>
      <w:r>
        <w:rPr>
          <w:sz w:val="24"/>
          <w:szCs w:val="24"/>
        </w:rPr>
        <w:t>M</w:t>
      </w:r>
      <w:r w:rsidR="009161C5">
        <w:rPr>
          <w:sz w:val="24"/>
          <w:szCs w:val="24"/>
        </w:rPr>
        <w:t xml:space="preserve">anagement </w:t>
      </w:r>
      <w:r>
        <w:rPr>
          <w:sz w:val="24"/>
          <w:szCs w:val="24"/>
        </w:rPr>
        <w:t>P</w:t>
      </w:r>
      <w:r w:rsidR="009161C5">
        <w:rPr>
          <w:sz w:val="24"/>
          <w:szCs w:val="24"/>
        </w:rPr>
        <w:t xml:space="preserve">rogram </w:t>
      </w:r>
      <w:r>
        <w:rPr>
          <w:sz w:val="24"/>
          <w:szCs w:val="24"/>
        </w:rPr>
        <w:t xml:space="preserve">had </w:t>
      </w:r>
      <w:r w:rsidR="009161C5">
        <w:rPr>
          <w:sz w:val="24"/>
          <w:szCs w:val="24"/>
        </w:rPr>
        <w:t>86 active projects statewide</w:t>
      </w:r>
      <w:r>
        <w:rPr>
          <w:sz w:val="24"/>
          <w:szCs w:val="24"/>
        </w:rPr>
        <w:t xml:space="preserve">. </w:t>
      </w:r>
    </w:p>
    <w:p w14:paraId="44F9F9FD" w14:textId="77777777" w:rsidR="00E11E22" w:rsidRDefault="00E11E22" w:rsidP="00E11E22">
      <w:pPr>
        <w:pStyle w:val="BodyText"/>
        <w:ind w:left="0" w:firstLine="0"/>
        <w:rPr>
          <w:sz w:val="24"/>
          <w:szCs w:val="24"/>
        </w:rPr>
      </w:pPr>
    </w:p>
    <w:p w14:paraId="6B99F7C8" w14:textId="6B96669A" w:rsidR="009161C5" w:rsidRDefault="00E11E22" w:rsidP="008A416B">
      <w:pPr>
        <w:pStyle w:val="BodyText"/>
        <w:numPr>
          <w:ilvl w:val="0"/>
          <w:numId w:val="34"/>
        </w:numPr>
        <w:rPr>
          <w:sz w:val="24"/>
          <w:szCs w:val="24"/>
        </w:rPr>
      </w:pPr>
      <w:r>
        <w:rPr>
          <w:sz w:val="24"/>
          <w:szCs w:val="24"/>
        </w:rPr>
        <w:t xml:space="preserve">The Department was in the process of issuing </w:t>
      </w:r>
      <w:r w:rsidR="00806846">
        <w:rPr>
          <w:sz w:val="24"/>
          <w:szCs w:val="24"/>
        </w:rPr>
        <w:t>its W</w:t>
      </w:r>
      <w:r w:rsidR="009161C5">
        <w:rPr>
          <w:sz w:val="24"/>
          <w:szCs w:val="24"/>
        </w:rPr>
        <w:t xml:space="preserve">ildfire </w:t>
      </w:r>
      <w:r w:rsidR="00806846">
        <w:rPr>
          <w:sz w:val="24"/>
          <w:szCs w:val="24"/>
        </w:rPr>
        <w:t>R</w:t>
      </w:r>
      <w:r w:rsidR="009161C5">
        <w:rPr>
          <w:sz w:val="24"/>
          <w:szCs w:val="24"/>
        </w:rPr>
        <w:t xml:space="preserve">esilience </w:t>
      </w:r>
      <w:r w:rsidR="00806846">
        <w:rPr>
          <w:sz w:val="24"/>
          <w:szCs w:val="24"/>
        </w:rPr>
        <w:t>B</w:t>
      </w:r>
      <w:r w:rsidR="009161C5">
        <w:rPr>
          <w:sz w:val="24"/>
          <w:szCs w:val="24"/>
        </w:rPr>
        <w:t xml:space="preserve">lock </w:t>
      </w:r>
      <w:r w:rsidR="00806846">
        <w:rPr>
          <w:sz w:val="24"/>
          <w:szCs w:val="24"/>
        </w:rPr>
        <w:t>G</w:t>
      </w:r>
      <w:r w:rsidR="009161C5">
        <w:rPr>
          <w:sz w:val="24"/>
          <w:szCs w:val="24"/>
        </w:rPr>
        <w:t>rant</w:t>
      </w:r>
      <w:r w:rsidR="00806846">
        <w:rPr>
          <w:sz w:val="24"/>
          <w:szCs w:val="24"/>
        </w:rPr>
        <w:t>s</w:t>
      </w:r>
      <w:r w:rsidR="009161C5">
        <w:rPr>
          <w:sz w:val="24"/>
          <w:szCs w:val="24"/>
        </w:rPr>
        <w:t xml:space="preserve">, </w:t>
      </w:r>
      <w:r w:rsidR="00806846">
        <w:rPr>
          <w:sz w:val="24"/>
          <w:szCs w:val="24"/>
        </w:rPr>
        <w:t xml:space="preserve">with </w:t>
      </w:r>
      <w:r w:rsidR="009161C5">
        <w:rPr>
          <w:sz w:val="24"/>
          <w:szCs w:val="24"/>
        </w:rPr>
        <w:t xml:space="preserve">up to </w:t>
      </w:r>
      <w:r w:rsidR="00806846">
        <w:rPr>
          <w:sz w:val="24"/>
          <w:szCs w:val="24"/>
        </w:rPr>
        <w:t>$</w:t>
      </w:r>
      <w:r w:rsidR="009161C5">
        <w:rPr>
          <w:sz w:val="24"/>
          <w:szCs w:val="24"/>
        </w:rPr>
        <w:t>14 mil</w:t>
      </w:r>
      <w:r w:rsidR="00806846">
        <w:rPr>
          <w:sz w:val="24"/>
          <w:szCs w:val="24"/>
        </w:rPr>
        <w:t>lion available</w:t>
      </w:r>
      <w:r w:rsidR="009161C5">
        <w:rPr>
          <w:sz w:val="24"/>
          <w:szCs w:val="24"/>
        </w:rPr>
        <w:t xml:space="preserve"> in landowner assistance</w:t>
      </w:r>
      <w:r w:rsidR="00806846">
        <w:rPr>
          <w:sz w:val="24"/>
          <w:szCs w:val="24"/>
        </w:rPr>
        <w:t xml:space="preserve">. </w:t>
      </w:r>
    </w:p>
    <w:p w14:paraId="03EAFFD6" w14:textId="77777777" w:rsidR="00806846" w:rsidRDefault="00806846" w:rsidP="00806846">
      <w:pPr>
        <w:pStyle w:val="BodyText"/>
        <w:ind w:left="0" w:firstLine="0"/>
        <w:rPr>
          <w:sz w:val="24"/>
          <w:szCs w:val="24"/>
        </w:rPr>
      </w:pPr>
    </w:p>
    <w:p w14:paraId="39E89958" w14:textId="550CE8B4" w:rsidR="00806846" w:rsidRDefault="00806846" w:rsidP="008A416B">
      <w:pPr>
        <w:pStyle w:val="BodyText"/>
        <w:numPr>
          <w:ilvl w:val="0"/>
          <w:numId w:val="34"/>
        </w:numPr>
        <w:rPr>
          <w:sz w:val="24"/>
          <w:szCs w:val="24"/>
        </w:rPr>
      </w:pPr>
      <w:r>
        <w:rPr>
          <w:sz w:val="24"/>
          <w:szCs w:val="24"/>
        </w:rPr>
        <w:t>The nursery</w:t>
      </w:r>
      <w:r w:rsidR="009161C5">
        <w:rPr>
          <w:sz w:val="24"/>
          <w:szCs w:val="24"/>
        </w:rPr>
        <w:t xml:space="preserve"> program </w:t>
      </w:r>
      <w:r>
        <w:rPr>
          <w:sz w:val="24"/>
          <w:szCs w:val="24"/>
        </w:rPr>
        <w:t xml:space="preserve">was </w:t>
      </w:r>
      <w:r w:rsidR="009161C5">
        <w:rPr>
          <w:sz w:val="24"/>
          <w:szCs w:val="24"/>
        </w:rPr>
        <w:t xml:space="preserve">in </w:t>
      </w:r>
      <w:r>
        <w:rPr>
          <w:sz w:val="24"/>
          <w:szCs w:val="24"/>
        </w:rPr>
        <w:t xml:space="preserve">the </w:t>
      </w:r>
      <w:r w:rsidR="009161C5">
        <w:rPr>
          <w:sz w:val="24"/>
          <w:szCs w:val="24"/>
        </w:rPr>
        <w:t xml:space="preserve">process of sowing 140 seeds </w:t>
      </w:r>
      <w:r>
        <w:rPr>
          <w:sz w:val="24"/>
          <w:szCs w:val="24"/>
        </w:rPr>
        <w:t xml:space="preserve">in the month of March and had </w:t>
      </w:r>
      <w:r w:rsidR="009161C5">
        <w:rPr>
          <w:sz w:val="24"/>
          <w:szCs w:val="24"/>
        </w:rPr>
        <w:t xml:space="preserve">about </w:t>
      </w:r>
      <w:r>
        <w:rPr>
          <w:sz w:val="24"/>
          <w:szCs w:val="24"/>
        </w:rPr>
        <w:t>$</w:t>
      </w:r>
      <w:r w:rsidR="009161C5">
        <w:rPr>
          <w:sz w:val="24"/>
          <w:szCs w:val="24"/>
        </w:rPr>
        <w:t>4 mi</w:t>
      </w:r>
      <w:r>
        <w:rPr>
          <w:sz w:val="24"/>
          <w:szCs w:val="24"/>
        </w:rPr>
        <w:t>l</w:t>
      </w:r>
      <w:r w:rsidR="009161C5">
        <w:rPr>
          <w:sz w:val="24"/>
          <w:szCs w:val="24"/>
        </w:rPr>
        <w:t>l</w:t>
      </w:r>
      <w:r>
        <w:rPr>
          <w:sz w:val="24"/>
          <w:szCs w:val="24"/>
        </w:rPr>
        <w:t>ion</w:t>
      </w:r>
      <w:r w:rsidR="009161C5">
        <w:rPr>
          <w:sz w:val="24"/>
          <w:szCs w:val="24"/>
        </w:rPr>
        <w:t xml:space="preserve"> available for b</w:t>
      </w:r>
      <w:r>
        <w:rPr>
          <w:sz w:val="24"/>
          <w:szCs w:val="24"/>
        </w:rPr>
        <w:t>usiness</w:t>
      </w:r>
      <w:r w:rsidR="009161C5">
        <w:rPr>
          <w:sz w:val="24"/>
          <w:szCs w:val="24"/>
        </w:rPr>
        <w:t xml:space="preserve"> and wo</w:t>
      </w:r>
      <w:r>
        <w:rPr>
          <w:sz w:val="24"/>
          <w:szCs w:val="24"/>
        </w:rPr>
        <w:t>r</w:t>
      </w:r>
      <w:r w:rsidR="009161C5">
        <w:rPr>
          <w:sz w:val="24"/>
          <w:szCs w:val="24"/>
        </w:rPr>
        <w:t>kforce devel</w:t>
      </w:r>
      <w:r>
        <w:rPr>
          <w:sz w:val="24"/>
          <w:szCs w:val="24"/>
        </w:rPr>
        <w:t>opment</w:t>
      </w:r>
      <w:r w:rsidR="009161C5">
        <w:rPr>
          <w:sz w:val="24"/>
          <w:szCs w:val="24"/>
        </w:rPr>
        <w:t xml:space="preserve"> grants within </w:t>
      </w:r>
      <w:r>
        <w:rPr>
          <w:sz w:val="24"/>
          <w:szCs w:val="24"/>
        </w:rPr>
        <w:t xml:space="preserve">the </w:t>
      </w:r>
      <w:r w:rsidR="009161C5">
        <w:rPr>
          <w:sz w:val="24"/>
          <w:szCs w:val="24"/>
        </w:rPr>
        <w:t>nursery space</w:t>
      </w:r>
      <w:r>
        <w:rPr>
          <w:sz w:val="24"/>
          <w:szCs w:val="24"/>
        </w:rPr>
        <w:t xml:space="preserve">. </w:t>
      </w:r>
    </w:p>
    <w:p w14:paraId="68539956" w14:textId="45571C61" w:rsidR="009161C5" w:rsidRDefault="009161C5" w:rsidP="00806846">
      <w:pPr>
        <w:pStyle w:val="BodyText"/>
        <w:ind w:left="0" w:firstLine="0"/>
        <w:rPr>
          <w:sz w:val="24"/>
          <w:szCs w:val="24"/>
        </w:rPr>
      </w:pPr>
      <w:r>
        <w:rPr>
          <w:sz w:val="24"/>
          <w:szCs w:val="24"/>
        </w:rPr>
        <w:t xml:space="preserve"> </w:t>
      </w:r>
    </w:p>
    <w:p w14:paraId="21B5A782" w14:textId="35AC77A3" w:rsidR="009161C5" w:rsidRDefault="00806846" w:rsidP="008A416B">
      <w:pPr>
        <w:pStyle w:val="BodyText"/>
        <w:numPr>
          <w:ilvl w:val="0"/>
          <w:numId w:val="34"/>
        </w:numPr>
        <w:rPr>
          <w:sz w:val="24"/>
          <w:szCs w:val="24"/>
        </w:rPr>
      </w:pPr>
      <w:r>
        <w:rPr>
          <w:sz w:val="24"/>
          <w:szCs w:val="24"/>
        </w:rPr>
        <w:t xml:space="preserve">Of the </w:t>
      </w:r>
      <w:r w:rsidR="009161C5">
        <w:rPr>
          <w:sz w:val="24"/>
          <w:szCs w:val="24"/>
        </w:rPr>
        <w:t xml:space="preserve">8 </w:t>
      </w:r>
      <w:r>
        <w:rPr>
          <w:sz w:val="24"/>
          <w:szCs w:val="24"/>
        </w:rPr>
        <w:t>F</w:t>
      </w:r>
      <w:r w:rsidR="009161C5">
        <w:rPr>
          <w:sz w:val="24"/>
          <w:szCs w:val="24"/>
        </w:rPr>
        <w:t xml:space="preserve">orest </w:t>
      </w:r>
      <w:r>
        <w:rPr>
          <w:sz w:val="24"/>
          <w:szCs w:val="24"/>
        </w:rPr>
        <w:t>L</w:t>
      </w:r>
      <w:r w:rsidR="009161C5">
        <w:rPr>
          <w:sz w:val="24"/>
          <w:szCs w:val="24"/>
        </w:rPr>
        <w:t>egacy projects</w:t>
      </w:r>
      <w:r>
        <w:rPr>
          <w:sz w:val="24"/>
          <w:szCs w:val="24"/>
        </w:rPr>
        <w:t xml:space="preserve"> funded in 2021</w:t>
      </w:r>
      <w:r w:rsidR="009161C5">
        <w:rPr>
          <w:sz w:val="24"/>
          <w:szCs w:val="24"/>
        </w:rPr>
        <w:t>, all but one grant agreement</w:t>
      </w:r>
      <w:r>
        <w:rPr>
          <w:sz w:val="24"/>
          <w:szCs w:val="24"/>
        </w:rPr>
        <w:t xml:space="preserve"> had been </w:t>
      </w:r>
      <w:r w:rsidR="009161C5">
        <w:rPr>
          <w:sz w:val="24"/>
          <w:szCs w:val="24"/>
        </w:rPr>
        <w:t>fully executed</w:t>
      </w:r>
      <w:r>
        <w:rPr>
          <w:sz w:val="24"/>
          <w:szCs w:val="24"/>
        </w:rPr>
        <w:t xml:space="preserve"> and were</w:t>
      </w:r>
      <w:r w:rsidR="009161C5">
        <w:rPr>
          <w:sz w:val="24"/>
          <w:szCs w:val="24"/>
        </w:rPr>
        <w:t xml:space="preserve"> moving into </w:t>
      </w:r>
      <w:r>
        <w:rPr>
          <w:sz w:val="24"/>
          <w:szCs w:val="24"/>
        </w:rPr>
        <w:t xml:space="preserve">the </w:t>
      </w:r>
      <w:r w:rsidR="009161C5">
        <w:rPr>
          <w:sz w:val="24"/>
          <w:szCs w:val="24"/>
        </w:rPr>
        <w:t>due</w:t>
      </w:r>
      <w:r>
        <w:rPr>
          <w:sz w:val="24"/>
          <w:szCs w:val="24"/>
        </w:rPr>
        <w:t xml:space="preserve"> </w:t>
      </w:r>
      <w:r w:rsidR="009161C5">
        <w:rPr>
          <w:sz w:val="24"/>
          <w:szCs w:val="24"/>
        </w:rPr>
        <w:t xml:space="preserve">diligence phase. </w:t>
      </w:r>
    </w:p>
    <w:p w14:paraId="34767731" w14:textId="77777777" w:rsidR="00806846" w:rsidRDefault="00806846" w:rsidP="00806846">
      <w:pPr>
        <w:pStyle w:val="BodyText"/>
        <w:ind w:left="0" w:firstLine="0"/>
        <w:rPr>
          <w:sz w:val="24"/>
          <w:szCs w:val="24"/>
        </w:rPr>
      </w:pPr>
    </w:p>
    <w:p w14:paraId="127A7A5C" w14:textId="004F99DA" w:rsidR="009161C5" w:rsidRDefault="009B5779" w:rsidP="008A416B">
      <w:pPr>
        <w:pStyle w:val="BodyText"/>
        <w:numPr>
          <w:ilvl w:val="0"/>
          <w:numId w:val="34"/>
        </w:numPr>
        <w:rPr>
          <w:sz w:val="24"/>
          <w:szCs w:val="24"/>
        </w:rPr>
      </w:pPr>
      <w:r>
        <w:rPr>
          <w:sz w:val="24"/>
          <w:szCs w:val="24"/>
        </w:rPr>
        <w:t xml:space="preserve">The </w:t>
      </w:r>
      <w:r w:rsidR="009161C5">
        <w:rPr>
          <w:sz w:val="24"/>
          <w:szCs w:val="24"/>
        </w:rPr>
        <w:t xml:space="preserve">Wildfire and </w:t>
      </w:r>
      <w:r>
        <w:rPr>
          <w:sz w:val="24"/>
          <w:szCs w:val="24"/>
        </w:rPr>
        <w:t>F</w:t>
      </w:r>
      <w:r w:rsidR="009161C5">
        <w:rPr>
          <w:sz w:val="24"/>
          <w:szCs w:val="24"/>
        </w:rPr>
        <w:t xml:space="preserve">orest </w:t>
      </w:r>
      <w:r>
        <w:rPr>
          <w:sz w:val="24"/>
          <w:szCs w:val="24"/>
        </w:rPr>
        <w:t>R</w:t>
      </w:r>
      <w:r w:rsidR="009161C5">
        <w:rPr>
          <w:sz w:val="24"/>
          <w:szCs w:val="24"/>
        </w:rPr>
        <w:t xml:space="preserve">esilience </w:t>
      </w:r>
      <w:r>
        <w:rPr>
          <w:sz w:val="24"/>
          <w:szCs w:val="24"/>
        </w:rPr>
        <w:t>T</w:t>
      </w:r>
      <w:r w:rsidR="009161C5">
        <w:rPr>
          <w:sz w:val="24"/>
          <w:szCs w:val="24"/>
        </w:rPr>
        <w:t xml:space="preserve">ask </w:t>
      </w:r>
      <w:r>
        <w:rPr>
          <w:sz w:val="24"/>
          <w:szCs w:val="24"/>
        </w:rPr>
        <w:t>F</w:t>
      </w:r>
      <w:r w:rsidR="009161C5">
        <w:rPr>
          <w:sz w:val="24"/>
          <w:szCs w:val="24"/>
        </w:rPr>
        <w:t>orce</w:t>
      </w:r>
      <w:r>
        <w:rPr>
          <w:sz w:val="24"/>
          <w:szCs w:val="24"/>
        </w:rPr>
        <w:t xml:space="preserve"> was </w:t>
      </w:r>
      <w:r w:rsidR="009161C5">
        <w:rPr>
          <w:sz w:val="24"/>
          <w:szCs w:val="24"/>
        </w:rPr>
        <w:t xml:space="preserve">in </w:t>
      </w:r>
      <w:r>
        <w:rPr>
          <w:sz w:val="24"/>
          <w:szCs w:val="24"/>
        </w:rPr>
        <w:t xml:space="preserve">the </w:t>
      </w:r>
      <w:r w:rsidR="009161C5">
        <w:rPr>
          <w:sz w:val="24"/>
          <w:szCs w:val="24"/>
        </w:rPr>
        <w:t xml:space="preserve">process of developing </w:t>
      </w:r>
      <w:r>
        <w:rPr>
          <w:sz w:val="24"/>
          <w:szCs w:val="24"/>
        </w:rPr>
        <w:t xml:space="preserve">a new </w:t>
      </w:r>
      <w:r w:rsidR="009161C5">
        <w:rPr>
          <w:sz w:val="24"/>
          <w:szCs w:val="24"/>
        </w:rPr>
        <w:t>multi</w:t>
      </w:r>
      <w:r>
        <w:rPr>
          <w:sz w:val="24"/>
          <w:szCs w:val="24"/>
        </w:rPr>
        <w:t>-</w:t>
      </w:r>
      <w:r w:rsidR="009161C5">
        <w:rPr>
          <w:sz w:val="24"/>
          <w:szCs w:val="24"/>
        </w:rPr>
        <w:t xml:space="preserve">agency </w:t>
      </w:r>
      <w:r>
        <w:rPr>
          <w:sz w:val="24"/>
          <w:szCs w:val="24"/>
        </w:rPr>
        <w:t xml:space="preserve">project </w:t>
      </w:r>
      <w:r w:rsidR="009161C5">
        <w:rPr>
          <w:sz w:val="24"/>
          <w:szCs w:val="24"/>
        </w:rPr>
        <w:t>track</w:t>
      </w:r>
      <w:r>
        <w:rPr>
          <w:sz w:val="24"/>
          <w:szCs w:val="24"/>
        </w:rPr>
        <w:t xml:space="preserve">ing tool, </w:t>
      </w:r>
      <w:r w:rsidR="009161C5">
        <w:rPr>
          <w:sz w:val="24"/>
          <w:szCs w:val="24"/>
        </w:rPr>
        <w:t xml:space="preserve">based on </w:t>
      </w:r>
      <w:proofErr w:type="spellStart"/>
      <w:r w:rsidR="009161C5">
        <w:rPr>
          <w:sz w:val="24"/>
          <w:szCs w:val="24"/>
        </w:rPr>
        <w:t>CalMapper</w:t>
      </w:r>
      <w:proofErr w:type="spellEnd"/>
      <w:r>
        <w:rPr>
          <w:sz w:val="24"/>
          <w:szCs w:val="24"/>
        </w:rPr>
        <w:t>,</w:t>
      </w:r>
      <w:r w:rsidR="009161C5">
        <w:rPr>
          <w:sz w:val="24"/>
          <w:szCs w:val="24"/>
        </w:rPr>
        <w:t xml:space="preserve"> to </w:t>
      </w:r>
      <w:r>
        <w:rPr>
          <w:sz w:val="24"/>
          <w:szCs w:val="24"/>
        </w:rPr>
        <w:t>improve</w:t>
      </w:r>
      <w:r w:rsidR="009161C5">
        <w:rPr>
          <w:sz w:val="24"/>
          <w:szCs w:val="24"/>
        </w:rPr>
        <w:t xml:space="preserve"> consistency in the way data is compiled and reported. </w:t>
      </w:r>
    </w:p>
    <w:p w14:paraId="67894F21" w14:textId="77777777" w:rsidR="009B5779" w:rsidRDefault="009B5779" w:rsidP="009B5779">
      <w:pPr>
        <w:pStyle w:val="BodyText"/>
        <w:ind w:left="0" w:firstLine="0"/>
        <w:rPr>
          <w:sz w:val="24"/>
          <w:szCs w:val="24"/>
        </w:rPr>
      </w:pPr>
    </w:p>
    <w:p w14:paraId="6AF93F61" w14:textId="685AE860" w:rsidR="009161C5" w:rsidRDefault="009B5779" w:rsidP="008A416B">
      <w:pPr>
        <w:pStyle w:val="BodyText"/>
        <w:numPr>
          <w:ilvl w:val="0"/>
          <w:numId w:val="34"/>
        </w:numPr>
        <w:rPr>
          <w:sz w:val="24"/>
          <w:szCs w:val="24"/>
        </w:rPr>
      </w:pPr>
      <w:r>
        <w:rPr>
          <w:sz w:val="24"/>
          <w:szCs w:val="24"/>
        </w:rPr>
        <w:t xml:space="preserve">The </w:t>
      </w:r>
      <w:r w:rsidR="009161C5">
        <w:rPr>
          <w:sz w:val="24"/>
          <w:szCs w:val="24"/>
        </w:rPr>
        <w:t xml:space="preserve">Forest Health Program </w:t>
      </w:r>
      <w:r>
        <w:rPr>
          <w:sz w:val="24"/>
          <w:szCs w:val="24"/>
        </w:rPr>
        <w:t>opened its</w:t>
      </w:r>
      <w:r w:rsidR="009161C5">
        <w:rPr>
          <w:sz w:val="24"/>
          <w:szCs w:val="24"/>
        </w:rPr>
        <w:t xml:space="preserve"> </w:t>
      </w:r>
      <w:r>
        <w:rPr>
          <w:sz w:val="24"/>
          <w:szCs w:val="24"/>
        </w:rPr>
        <w:t>seventh</w:t>
      </w:r>
      <w:r w:rsidR="009161C5">
        <w:rPr>
          <w:sz w:val="24"/>
          <w:szCs w:val="24"/>
        </w:rPr>
        <w:t xml:space="preserve"> grant solicitation in January</w:t>
      </w:r>
      <w:r>
        <w:rPr>
          <w:sz w:val="24"/>
          <w:szCs w:val="24"/>
        </w:rPr>
        <w:t xml:space="preserve"> and held a </w:t>
      </w:r>
      <w:r w:rsidR="009161C5">
        <w:rPr>
          <w:sz w:val="24"/>
          <w:szCs w:val="24"/>
        </w:rPr>
        <w:t>series of workshop</w:t>
      </w:r>
      <w:r>
        <w:rPr>
          <w:sz w:val="24"/>
          <w:szCs w:val="24"/>
        </w:rPr>
        <w:t xml:space="preserve"> </w:t>
      </w:r>
      <w:r w:rsidR="009161C5">
        <w:rPr>
          <w:sz w:val="24"/>
          <w:szCs w:val="24"/>
        </w:rPr>
        <w:t xml:space="preserve">to communicate the application process. </w:t>
      </w:r>
    </w:p>
    <w:p w14:paraId="02918AA3" w14:textId="77777777" w:rsidR="009B5779" w:rsidRDefault="009B5779" w:rsidP="009B5779">
      <w:pPr>
        <w:pStyle w:val="BodyText"/>
        <w:ind w:left="0" w:firstLine="0"/>
        <w:rPr>
          <w:sz w:val="24"/>
          <w:szCs w:val="24"/>
        </w:rPr>
      </w:pPr>
    </w:p>
    <w:p w14:paraId="78854D4A" w14:textId="0A1274B0" w:rsidR="009161C5" w:rsidRDefault="00DB3F0C" w:rsidP="008A416B">
      <w:pPr>
        <w:pStyle w:val="BodyText"/>
        <w:numPr>
          <w:ilvl w:val="0"/>
          <w:numId w:val="34"/>
        </w:numPr>
        <w:rPr>
          <w:sz w:val="24"/>
          <w:szCs w:val="24"/>
        </w:rPr>
      </w:pPr>
      <w:r>
        <w:rPr>
          <w:sz w:val="24"/>
          <w:szCs w:val="24"/>
        </w:rPr>
        <w:t xml:space="preserve">The </w:t>
      </w:r>
      <w:r w:rsidR="009161C5">
        <w:rPr>
          <w:sz w:val="24"/>
          <w:szCs w:val="24"/>
        </w:rPr>
        <w:t>F</w:t>
      </w:r>
      <w:r>
        <w:rPr>
          <w:sz w:val="24"/>
          <w:szCs w:val="24"/>
        </w:rPr>
        <w:t xml:space="preserve">ire and </w:t>
      </w:r>
      <w:r w:rsidR="009161C5">
        <w:rPr>
          <w:sz w:val="24"/>
          <w:szCs w:val="24"/>
        </w:rPr>
        <w:t>R</w:t>
      </w:r>
      <w:r>
        <w:rPr>
          <w:sz w:val="24"/>
          <w:szCs w:val="24"/>
        </w:rPr>
        <w:t xml:space="preserve">esource </w:t>
      </w:r>
      <w:r w:rsidR="009161C5">
        <w:rPr>
          <w:sz w:val="24"/>
          <w:szCs w:val="24"/>
        </w:rPr>
        <w:t>A</w:t>
      </w:r>
      <w:r>
        <w:rPr>
          <w:sz w:val="24"/>
          <w:szCs w:val="24"/>
        </w:rPr>
        <w:t xml:space="preserve">ssessment </w:t>
      </w:r>
      <w:r w:rsidR="009161C5">
        <w:rPr>
          <w:sz w:val="24"/>
          <w:szCs w:val="24"/>
        </w:rPr>
        <w:t>P</w:t>
      </w:r>
      <w:r>
        <w:rPr>
          <w:sz w:val="24"/>
          <w:szCs w:val="24"/>
        </w:rPr>
        <w:t>rogram</w:t>
      </w:r>
      <w:r w:rsidR="009161C5">
        <w:rPr>
          <w:sz w:val="24"/>
          <w:szCs w:val="24"/>
        </w:rPr>
        <w:t xml:space="preserve"> </w:t>
      </w:r>
      <w:r>
        <w:rPr>
          <w:sz w:val="24"/>
          <w:szCs w:val="24"/>
        </w:rPr>
        <w:t>had begun the 2022 update to its F</w:t>
      </w:r>
      <w:r w:rsidR="009161C5">
        <w:rPr>
          <w:sz w:val="24"/>
          <w:szCs w:val="24"/>
        </w:rPr>
        <w:t xml:space="preserve">orest and </w:t>
      </w:r>
      <w:r>
        <w:rPr>
          <w:sz w:val="24"/>
          <w:szCs w:val="24"/>
        </w:rPr>
        <w:t>R</w:t>
      </w:r>
      <w:r w:rsidR="009161C5">
        <w:rPr>
          <w:sz w:val="24"/>
          <w:szCs w:val="24"/>
        </w:rPr>
        <w:t xml:space="preserve">ange </w:t>
      </w:r>
      <w:r>
        <w:rPr>
          <w:sz w:val="24"/>
          <w:szCs w:val="24"/>
        </w:rPr>
        <w:t>A</w:t>
      </w:r>
      <w:r w:rsidR="009161C5">
        <w:rPr>
          <w:sz w:val="24"/>
          <w:szCs w:val="24"/>
        </w:rPr>
        <w:t>ssessment</w:t>
      </w:r>
      <w:r>
        <w:rPr>
          <w:sz w:val="24"/>
          <w:szCs w:val="24"/>
        </w:rPr>
        <w:t xml:space="preserve">. </w:t>
      </w:r>
    </w:p>
    <w:p w14:paraId="01134355" w14:textId="77777777" w:rsidR="00EB45D5" w:rsidRDefault="00EB45D5" w:rsidP="00EB45D5">
      <w:pPr>
        <w:pStyle w:val="BodyText"/>
        <w:ind w:left="0" w:firstLine="0"/>
        <w:rPr>
          <w:sz w:val="24"/>
          <w:szCs w:val="24"/>
        </w:rPr>
      </w:pPr>
    </w:p>
    <w:p w14:paraId="6A8AFC21" w14:textId="607A7D70" w:rsidR="00C869F5" w:rsidRDefault="00C869F5" w:rsidP="00EB45D5">
      <w:pPr>
        <w:pStyle w:val="Heading3"/>
      </w:pPr>
      <w:r>
        <w:lastRenderedPageBreak/>
        <w:t xml:space="preserve">Fire Protection </w:t>
      </w:r>
    </w:p>
    <w:p w14:paraId="562B224E" w14:textId="77777777" w:rsidR="00C869F5" w:rsidRPr="00C869F5" w:rsidRDefault="00C869F5" w:rsidP="00C869F5"/>
    <w:p w14:paraId="4B19889A" w14:textId="4FCFE466" w:rsidR="009161C5" w:rsidRDefault="00DB3F0C" w:rsidP="008A416B">
      <w:pPr>
        <w:pStyle w:val="BodyText"/>
        <w:numPr>
          <w:ilvl w:val="0"/>
          <w:numId w:val="34"/>
        </w:numPr>
        <w:rPr>
          <w:sz w:val="24"/>
          <w:szCs w:val="24"/>
        </w:rPr>
      </w:pPr>
      <w:r>
        <w:rPr>
          <w:sz w:val="24"/>
          <w:szCs w:val="24"/>
        </w:rPr>
        <w:t xml:space="preserve">CAL FIRE </w:t>
      </w:r>
      <w:r w:rsidR="009161C5">
        <w:rPr>
          <w:sz w:val="24"/>
          <w:szCs w:val="24"/>
        </w:rPr>
        <w:t xml:space="preserve">Law </w:t>
      </w:r>
      <w:r>
        <w:rPr>
          <w:sz w:val="24"/>
          <w:szCs w:val="24"/>
        </w:rPr>
        <w:t>E</w:t>
      </w:r>
      <w:r w:rsidR="009161C5">
        <w:rPr>
          <w:sz w:val="24"/>
          <w:szCs w:val="24"/>
        </w:rPr>
        <w:t>nforcement offi</w:t>
      </w:r>
      <w:r>
        <w:rPr>
          <w:sz w:val="24"/>
          <w:szCs w:val="24"/>
        </w:rPr>
        <w:t>c</w:t>
      </w:r>
      <w:r w:rsidR="009161C5">
        <w:rPr>
          <w:sz w:val="24"/>
          <w:szCs w:val="24"/>
        </w:rPr>
        <w:t xml:space="preserve">ers made 262 arrests in 2021, </w:t>
      </w:r>
      <w:r>
        <w:rPr>
          <w:sz w:val="24"/>
          <w:szCs w:val="24"/>
        </w:rPr>
        <w:t xml:space="preserve">of which </w:t>
      </w:r>
      <w:r w:rsidR="009161C5">
        <w:rPr>
          <w:sz w:val="24"/>
          <w:szCs w:val="24"/>
        </w:rPr>
        <w:t xml:space="preserve">149 </w:t>
      </w:r>
      <w:r>
        <w:rPr>
          <w:sz w:val="24"/>
          <w:szCs w:val="24"/>
        </w:rPr>
        <w:t xml:space="preserve">were </w:t>
      </w:r>
      <w:r w:rsidR="009161C5">
        <w:rPr>
          <w:sz w:val="24"/>
          <w:szCs w:val="24"/>
        </w:rPr>
        <w:t xml:space="preserve">arson related. Civil </w:t>
      </w:r>
      <w:r>
        <w:rPr>
          <w:sz w:val="24"/>
          <w:szCs w:val="24"/>
        </w:rPr>
        <w:t>C</w:t>
      </w:r>
      <w:r w:rsidR="009161C5">
        <w:rPr>
          <w:sz w:val="24"/>
          <w:szCs w:val="24"/>
        </w:rPr>
        <w:t xml:space="preserve">ost </w:t>
      </w:r>
      <w:r>
        <w:rPr>
          <w:sz w:val="24"/>
          <w:szCs w:val="24"/>
        </w:rPr>
        <w:t>R</w:t>
      </w:r>
      <w:r w:rsidR="009161C5">
        <w:rPr>
          <w:sz w:val="24"/>
          <w:szCs w:val="24"/>
        </w:rPr>
        <w:t xml:space="preserve">ecovery </w:t>
      </w:r>
      <w:r>
        <w:rPr>
          <w:sz w:val="24"/>
          <w:szCs w:val="24"/>
        </w:rPr>
        <w:t xml:space="preserve">received $23 million. </w:t>
      </w:r>
      <w:r w:rsidR="009161C5">
        <w:rPr>
          <w:sz w:val="24"/>
          <w:szCs w:val="24"/>
        </w:rPr>
        <w:t xml:space="preserve"> </w:t>
      </w:r>
    </w:p>
    <w:p w14:paraId="757A03A1" w14:textId="77777777" w:rsidR="00C869F5" w:rsidRDefault="00C869F5" w:rsidP="00C869F5">
      <w:pPr>
        <w:pStyle w:val="BodyText"/>
        <w:ind w:left="720" w:firstLine="0"/>
        <w:rPr>
          <w:sz w:val="24"/>
          <w:szCs w:val="24"/>
        </w:rPr>
      </w:pPr>
    </w:p>
    <w:p w14:paraId="082EC8D5" w14:textId="64EA2AE0" w:rsidR="009161C5" w:rsidRDefault="00E025C0" w:rsidP="008A416B">
      <w:pPr>
        <w:pStyle w:val="BodyText"/>
        <w:numPr>
          <w:ilvl w:val="0"/>
          <w:numId w:val="34"/>
        </w:numPr>
        <w:rPr>
          <w:sz w:val="24"/>
          <w:szCs w:val="24"/>
        </w:rPr>
      </w:pPr>
      <w:r>
        <w:rPr>
          <w:sz w:val="24"/>
          <w:szCs w:val="24"/>
        </w:rPr>
        <w:t xml:space="preserve">The </w:t>
      </w:r>
      <w:r w:rsidR="009161C5">
        <w:rPr>
          <w:sz w:val="24"/>
          <w:szCs w:val="24"/>
        </w:rPr>
        <w:t xml:space="preserve">Operations Support program </w:t>
      </w:r>
      <w:r w:rsidR="00DB3F0C">
        <w:rPr>
          <w:sz w:val="24"/>
          <w:szCs w:val="24"/>
        </w:rPr>
        <w:t xml:space="preserve">was </w:t>
      </w:r>
      <w:r w:rsidR="009161C5">
        <w:rPr>
          <w:sz w:val="24"/>
          <w:szCs w:val="24"/>
        </w:rPr>
        <w:t>continu</w:t>
      </w:r>
      <w:r w:rsidR="00DB3F0C">
        <w:rPr>
          <w:sz w:val="24"/>
          <w:szCs w:val="24"/>
        </w:rPr>
        <w:t>ing</w:t>
      </w:r>
      <w:r w:rsidR="009161C5">
        <w:rPr>
          <w:sz w:val="24"/>
          <w:szCs w:val="24"/>
        </w:rPr>
        <w:t xml:space="preserve"> to work with federal cooperators </w:t>
      </w:r>
      <w:r w:rsidR="00C869F5">
        <w:rPr>
          <w:sz w:val="24"/>
          <w:szCs w:val="24"/>
        </w:rPr>
        <w:t xml:space="preserve">to make enhancements to the department’s Computer-Aided Dispatching (CAD) system for improved 9-1-1 call processing times and location accuracy, to be deployed by the end of June 2022. </w:t>
      </w:r>
    </w:p>
    <w:p w14:paraId="067BC917" w14:textId="77777777" w:rsidR="00C869F5" w:rsidRDefault="00C869F5" w:rsidP="00C869F5">
      <w:pPr>
        <w:pStyle w:val="BodyText"/>
        <w:ind w:left="0" w:firstLine="0"/>
        <w:rPr>
          <w:sz w:val="24"/>
          <w:szCs w:val="24"/>
        </w:rPr>
      </w:pPr>
    </w:p>
    <w:p w14:paraId="699C81C7" w14:textId="1083B824" w:rsidR="00C869F5" w:rsidRDefault="00C869F5" w:rsidP="008A416B">
      <w:pPr>
        <w:pStyle w:val="BodyText"/>
        <w:numPr>
          <w:ilvl w:val="0"/>
          <w:numId w:val="34"/>
        </w:numPr>
        <w:rPr>
          <w:sz w:val="24"/>
          <w:szCs w:val="24"/>
        </w:rPr>
      </w:pPr>
      <w:r>
        <w:rPr>
          <w:sz w:val="24"/>
          <w:szCs w:val="24"/>
        </w:rPr>
        <w:t xml:space="preserve">The Aviation Management Unit </w:t>
      </w:r>
      <w:r w:rsidR="005C09D0">
        <w:rPr>
          <w:sz w:val="24"/>
          <w:szCs w:val="24"/>
        </w:rPr>
        <w:t xml:space="preserve">was working on contract issues associated with the S70i helicopter procurement. </w:t>
      </w:r>
    </w:p>
    <w:p w14:paraId="1DD62848" w14:textId="77777777" w:rsidR="005C09D0" w:rsidRDefault="005C09D0" w:rsidP="005C09D0">
      <w:pPr>
        <w:pStyle w:val="ListParagraph"/>
        <w:rPr>
          <w:szCs w:val="24"/>
        </w:rPr>
      </w:pPr>
    </w:p>
    <w:p w14:paraId="283BEBEA" w14:textId="4EF8A17C" w:rsidR="005C09D0" w:rsidRDefault="005C09D0" w:rsidP="008A416B">
      <w:pPr>
        <w:pStyle w:val="BodyText"/>
        <w:numPr>
          <w:ilvl w:val="0"/>
          <w:numId w:val="34"/>
        </w:numPr>
        <w:rPr>
          <w:sz w:val="24"/>
          <w:szCs w:val="24"/>
        </w:rPr>
      </w:pPr>
      <w:r>
        <w:rPr>
          <w:sz w:val="24"/>
          <w:szCs w:val="24"/>
        </w:rPr>
        <w:t xml:space="preserve">Several personnel were undergoing training on the operation of unmanned air operations systems. </w:t>
      </w:r>
    </w:p>
    <w:p w14:paraId="50DB7FCC" w14:textId="77777777" w:rsidR="005C09D0" w:rsidRDefault="005C09D0" w:rsidP="005C09D0">
      <w:pPr>
        <w:pStyle w:val="ListParagraph"/>
        <w:rPr>
          <w:szCs w:val="24"/>
        </w:rPr>
      </w:pPr>
    </w:p>
    <w:p w14:paraId="3357F840" w14:textId="169C0260" w:rsidR="005C09D0" w:rsidRDefault="00964FF1" w:rsidP="008A416B">
      <w:pPr>
        <w:pStyle w:val="BodyText"/>
        <w:numPr>
          <w:ilvl w:val="0"/>
          <w:numId w:val="34"/>
        </w:numPr>
        <w:rPr>
          <w:sz w:val="24"/>
          <w:szCs w:val="24"/>
        </w:rPr>
      </w:pPr>
      <w:r>
        <w:rPr>
          <w:sz w:val="24"/>
          <w:szCs w:val="24"/>
        </w:rPr>
        <w:t xml:space="preserve">The </w:t>
      </w:r>
      <w:r w:rsidR="005C09D0">
        <w:rPr>
          <w:sz w:val="24"/>
          <w:szCs w:val="24"/>
        </w:rPr>
        <w:t>Davis Mobile Equipment</w:t>
      </w:r>
      <w:r>
        <w:rPr>
          <w:sz w:val="24"/>
          <w:szCs w:val="24"/>
        </w:rPr>
        <w:t xml:space="preserve"> was experiencing</w:t>
      </w:r>
      <w:r w:rsidR="005C09D0">
        <w:rPr>
          <w:sz w:val="24"/>
          <w:szCs w:val="24"/>
        </w:rPr>
        <w:t xml:space="preserve"> facility vehicle delivery delays due to global supply chain issues, with anticipated impacts to several B</w:t>
      </w:r>
      <w:r>
        <w:rPr>
          <w:sz w:val="24"/>
          <w:szCs w:val="24"/>
        </w:rPr>
        <w:t xml:space="preserve">udget Change Proposals. </w:t>
      </w:r>
    </w:p>
    <w:p w14:paraId="7BA8AAFA" w14:textId="77777777" w:rsidR="005C09D0" w:rsidRDefault="005C09D0" w:rsidP="005C09D0">
      <w:pPr>
        <w:pStyle w:val="ListParagraph"/>
        <w:rPr>
          <w:szCs w:val="24"/>
        </w:rPr>
      </w:pPr>
    </w:p>
    <w:p w14:paraId="309C6A59" w14:textId="3E1BFED9" w:rsidR="005C09D0" w:rsidRDefault="00964FF1" w:rsidP="008A416B">
      <w:pPr>
        <w:pStyle w:val="BodyText"/>
        <w:numPr>
          <w:ilvl w:val="0"/>
          <w:numId w:val="34"/>
        </w:numPr>
        <w:rPr>
          <w:sz w:val="24"/>
          <w:szCs w:val="24"/>
        </w:rPr>
      </w:pPr>
      <w:r>
        <w:rPr>
          <w:sz w:val="24"/>
          <w:szCs w:val="24"/>
        </w:rPr>
        <w:t xml:space="preserve">28 </w:t>
      </w:r>
      <w:r w:rsidR="005C09D0">
        <w:rPr>
          <w:sz w:val="24"/>
          <w:szCs w:val="24"/>
        </w:rPr>
        <w:t xml:space="preserve">CDCR Type </w:t>
      </w:r>
      <w:r>
        <w:rPr>
          <w:sz w:val="24"/>
          <w:szCs w:val="24"/>
        </w:rPr>
        <w:t xml:space="preserve">I hand </w:t>
      </w:r>
      <w:r w:rsidR="005C09D0">
        <w:rPr>
          <w:sz w:val="24"/>
          <w:szCs w:val="24"/>
        </w:rPr>
        <w:t xml:space="preserve">crews </w:t>
      </w:r>
      <w:r>
        <w:rPr>
          <w:sz w:val="24"/>
          <w:szCs w:val="24"/>
        </w:rPr>
        <w:t xml:space="preserve">were </w:t>
      </w:r>
      <w:r w:rsidR="005C09D0">
        <w:rPr>
          <w:sz w:val="24"/>
          <w:szCs w:val="24"/>
        </w:rPr>
        <w:t>available statewide</w:t>
      </w:r>
      <w:r>
        <w:rPr>
          <w:sz w:val="24"/>
          <w:szCs w:val="24"/>
        </w:rPr>
        <w:t xml:space="preserve">. </w:t>
      </w:r>
      <w:r w:rsidR="005C09D0">
        <w:rPr>
          <w:sz w:val="24"/>
          <w:szCs w:val="24"/>
        </w:rPr>
        <w:t xml:space="preserve">17 additional crews </w:t>
      </w:r>
      <w:r>
        <w:rPr>
          <w:sz w:val="24"/>
          <w:szCs w:val="24"/>
        </w:rPr>
        <w:t xml:space="preserve">had </w:t>
      </w:r>
      <w:r w:rsidR="005C09D0">
        <w:rPr>
          <w:sz w:val="24"/>
          <w:szCs w:val="24"/>
        </w:rPr>
        <w:t>less than 12 members</w:t>
      </w:r>
      <w:r>
        <w:rPr>
          <w:sz w:val="24"/>
          <w:szCs w:val="24"/>
        </w:rPr>
        <w:t>,</w:t>
      </w:r>
      <w:r w:rsidR="005C09D0">
        <w:rPr>
          <w:sz w:val="24"/>
          <w:szCs w:val="24"/>
        </w:rPr>
        <w:t xml:space="preserve"> making them unavailable for statewide response. 19 of 22 available </w:t>
      </w:r>
      <w:r>
        <w:rPr>
          <w:sz w:val="24"/>
          <w:szCs w:val="24"/>
        </w:rPr>
        <w:t>California Conservation Corps crews</w:t>
      </w:r>
      <w:r w:rsidR="005C09D0">
        <w:rPr>
          <w:sz w:val="24"/>
          <w:szCs w:val="24"/>
        </w:rPr>
        <w:t xml:space="preserve"> were ready to deploy. </w:t>
      </w:r>
      <w:r>
        <w:rPr>
          <w:sz w:val="24"/>
          <w:szCs w:val="24"/>
        </w:rPr>
        <w:t xml:space="preserve">This left CAL FIRE with a </w:t>
      </w:r>
      <w:r w:rsidR="005C09D0">
        <w:rPr>
          <w:sz w:val="24"/>
          <w:szCs w:val="24"/>
        </w:rPr>
        <w:t xml:space="preserve">total </w:t>
      </w:r>
      <w:r>
        <w:rPr>
          <w:sz w:val="24"/>
          <w:szCs w:val="24"/>
        </w:rPr>
        <w:t xml:space="preserve">of 47 </w:t>
      </w:r>
      <w:r w:rsidR="005C09D0">
        <w:rPr>
          <w:sz w:val="24"/>
          <w:szCs w:val="24"/>
        </w:rPr>
        <w:t xml:space="preserve">Type </w:t>
      </w:r>
      <w:r>
        <w:rPr>
          <w:sz w:val="24"/>
          <w:szCs w:val="24"/>
        </w:rPr>
        <w:t>I</w:t>
      </w:r>
      <w:r w:rsidR="005C09D0">
        <w:rPr>
          <w:sz w:val="24"/>
          <w:szCs w:val="24"/>
        </w:rPr>
        <w:t xml:space="preserve"> fire crews available</w:t>
      </w:r>
      <w:r>
        <w:rPr>
          <w:sz w:val="24"/>
          <w:szCs w:val="24"/>
        </w:rPr>
        <w:t xml:space="preserve"> for statewide response out</w:t>
      </w:r>
      <w:r w:rsidR="005C09D0">
        <w:rPr>
          <w:sz w:val="24"/>
          <w:szCs w:val="24"/>
        </w:rPr>
        <w:t xml:space="preserve"> of</w:t>
      </w:r>
      <w:r>
        <w:rPr>
          <w:sz w:val="24"/>
          <w:szCs w:val="24"/>
        </w:rPr>
        <w:t xml:space="preserve"> the</w:t>
      </w:r>
      <w:r w:rsidR="005C09D0">
        <w:rPr>
          <w:sz w:val="24"/>
          <w:szCs w:val="24"/>
        </w:rPr>
        <w:t xml:space="preserve">174 that were funded, a significant shortage. </w:t>
      </w:r>
    </w:p>
    <w:p w14:paraId="2B806678" w14:textId="77777777" w:rsidR="005C09D0" w:rsidRDefault="005C09D0" w:rsidP="005C09D0">
      <w:pPr>
        <w:pStyle w:val="ListParagraph"/>
        <w:rPr>
          <w:szCs w:val="24"/>
        </w:rPr>
      </w:pPr>
    </w:p>
    <w:p w14:paraId="2413ED39" w14:textId="62A129AE" w:rsidR="005C09D0" w:rsidRDefault="005C09D0" w:rsidP="008A416B">
      <w:pPr>
        <w:pStyle w:val="BodyText"/>
        <w:numPr>
          <w:ilvl w:val="0"/>
          <w:numId w:val="34"/>
        </w:numPr>
        <w:rPr>
          <w:sz w:val="24"/>
          <w:szCs w:val="24"/>
        </w:rPr>
      </w:pPr>
      <w:r>
        <w:rPr>
          <w:sz w:val="24"/>
          <w:szCs w:val="24"/>
        </w:rPr>
        <w:t>State and Federal programs</w:t>
      </w:r>
      <w:r w:rsidR="00964FF1">
        <w:rPr>
          <w:sz w:val="24"/>
          <w:szCs w:val="24"/>
        </w:rPr>
        <w:t xml:space="preserve"> were</w:t>
      </w:r>
      <w:r>
        <w:rPr>
          <w:sz w:val="24"/>
          <w:szCs w:val="24"/>
        </w:rPr>
        <w:t xml:space="preserve"> working internationally with Po</w:t>
      </w:r>
      <w:r w:rsidR="00964FF1">
        <w:rPr>
          <w:sz w:val="24"/>
          <w:szCs w:val="24"/>
        </w:rPr>
        <w:t>r</w:t>
      </w:r>
      <w:r>
        <w:rPr>
          <w:sz w:val="24"/>
          <w:szCs w:val="24"/>
        </w:rPr>
        <w:t>tugal and New South Wales</w:t>
      </w:r>
      <w:r w:rsidR="00964FF1">
        <w:rPr>
          <w:sz w:val="24"/>
          <w:szCs w:val="24"/>
        </w:rPr>
        <w:t>, Australia</w:t>
      </w:r>
      <w:r>
        <w:rPr>
          <w:sz w:val="24"/>
          <w:szCs w:val="24"/>
        </w:rPr>
        <w:t xml:space="preserve"> to develop MOU</w:t>
      </w:r>
      <w:r w:rsidR="00964FF1">
        <w:rPr>
          <w:sz w:val="24"/>
          <w:szCs w:val="24"/>
        </w:rPr>
        <w:t>s</w:t>
      </w:r>
      <w:r>
        <w:rPr>
          <w:sz w:val="24"/>
          <w:szCs w:val="24"/>
        </w:rPr>
        <w:t xml:space="preserve"> for sharing technology in wildland fire suppression, climate change and resource management. </w:t>
      </w:r>
    </w:p>
    <w:p w14:paraId="45026898" w14:textId="77777777" w:rsidR="00C869F5" w:rsidRPr="001D41A8" w:rsidRDefault="00C869F5" w:rsidP="00C869F5">
      <w:pPr>
        <w:pStyle w:val="BodyText"/>
        <w:ind w:left="720" w:firstLine="0"/>
        <w:rPr>
          <w:sz w:val="24"/>
          <w:szCs w:val="24"/>
        </w:rPr>
      </w:pPr>
    </w:p>
    <w:p w14:paraId="18B9CAEE" w14:textId="2609697F" w:rsidR="001D41A8" w:rsidRDefault="005719CB" w:rsidP="009A64FC">
      <w:pPr>
        <w:rPr>
          <w:rFonts w:eastAsia="Arial"/>
        </w:rPr>
      </w:pPr>
      <w:r>
        <w:rPr>
          <w:rFonts w:eastAsia="Arial"/>
        </w:rPr>
        <w:t xml:space="preserve">Member Husari asked where the list of VMP projects could be found, so that Range Management Committee could see the distribution of those projects. Deputy Director Reischman did not know if the list had been published online but promised to follow up with Member Husari. </w:t>
      </w:r>
    </w:p>
    <w:p w14:paraId="52210613" w14:textId="57F2F80B" w:rsidR="005719CB" w:rsidRDefault="005719CB" w:rsidP="009A64FC">
      <w:pPr>
        <w:rPr>
          <w:rFonts w:eastAsia="Arial"/>
        </w:rPr>
      </w:pPr>
    </w:p>
    <w:p w14:paraId="1F22A27A" w14:textId="38232222" w:rsidR="005719CB" w:rsidRDefault="005719CB" w:rsidP="009A64FC">
      <w:pPr>
        <w:rPr>
          <w:rFonts w:eastAsia="Arial"/>
        </w:rPr>
      </w:pPr>
      <w:r>
        <w:rPr>
          <w:rFonts w:eastAsia="Arial"/>
        </w:rPr>
        <w:t>Member Chase</w:t>
      </w:r>
      <w:r w:rsidR="004B3880">
        <w:rPr>
          <w:rFonts w:eastAsia="Arial"/>
        </w:rPr>
        <w:t xml:space="preserve"> </w:t>
      </w:r>
      <w:r>
        <w:rPr>
          <w:rFonts w:eastAsia="Arial"/>
        </w:rPr>
        <w:t>asked Deputy Director Reischman if there were projected hand crew numbers as the year progressed into peak wildfire season. D</w:t>
      </w:r>
      <w:r w:rsidR="004B3880">
        <w:rPr>
          <w:rFonts w:eastAsia="Arial"/>
        </w:rPr>
        <w:t xml:space="preserve">eputy </w:t>
      </w:r>
      <w:r>
        <w:rPr>
          <w:rFonts w:eastAsia="Arial"/>
        </w:rPr>
        <w:t>D</w:t>
      </w:r>
      <w:r w:rsidR="004B3880">
        <w:rPr>
          <w:rFonts w:eastAsia="Arial"/>
        </w:rPr>
        <w:t xml:space="preserve">irector </w:t>
      </w:r>
      <w:r>
        <w:rPr>
          <w:rFonts w:eastAsia="Arial"/>
        </w:rPr>
        <w:t>R</w:t>
      </w:r>
      <w:r w:rsidR="004B3880">
        <w:rPr>
          <w:rFonts w:eastAsia="Arial"/>
        </w:rPr>
        <w:t>eischman</w:t>
      </w:r>
      <w:r>
        <w:rPr>
          <w:rFonts w:eastAsia="Arial"/>
        </w:rPr>
        <w:t xml:space="preserve"> responded that there were 167 inmates currently in the CDCR camps, a shortage of about 1</w:t>
      </w:r>
      <w:r w:rsidR="004B3880">
        <w:rPr>
          <w:rFonts w:eastAsia="Arial"/>
        </w:rPr>
        <w:t>,</w:t>
      </w:r>
      <w:r>
        <w:rPr>
          <w:rFonts w:eastAsia="Arial"/>
        </w:rPr>
        <w:t xml:space="preserve">900 from the maximum number allocated for the camps. </w:t>
      </w:r>
      <w:r w:rsidR="004B3880">
        <w:rPr>
          <w:rFonts w:eastAsia="Arial"/>
        </w:rPr>
        <w:t xml:space="preserve">Bringing the 17 </w:t>
      </w:r>
      <w:r w:rsidR="003D2821">
        <w:rPr>
          <w:rFonts w:eastAsia="Arial"/>
        </w:rPr>
        <w:t xml:space="preserve">existing </w:t>
      </w:r>
      <w:r w:rsidR="004B3880">
        <w:rPr>
          <w:rFonts w:eastAsia="Arial"/>
        </w:rPr>
        <w:t xml:space="preserve">understaffed crews up to full staffing levels would </w:t>
      </w:r>
      <w:r w:rsidR="003D2821">
        <w:rPr>
          <w:rFonts w:eastAsia="Arial"/>
        </w:rPr>
        <w:t xml:space="preserve">also </w:t>
      </w:r>
      <w:r w:rsidR="004B3880">
        <w:rPr>
          <w:rFonts w:eastAsia="Arial"/>
        </w:rPr>
        <w:t xml:space="preserve">help improve the numbers. </w:t>
      </w:r>
      <w:r w:rsidR="003D2821">
        <w:rPr>
          <w:rFonts w:eastAsia="Arial"/>
        </w:rPr>
        <w:t>Member Chase expressed concern about the shortage of available hand crews and requested ongoing updates.</w:t>
      </w:r>
    </w:p>
    <w:p w14:paraId="36E14200" w14:textId="7AADD70F" w:rsidR="003D2821" w:rsidRDefault="003D2821" w:rsidP="009A64FC">
      <w:pPr>
        <w:rPr>
          <w:rFonts w:eastAsia="Arial"/>
        </w:rPr>
      </w:pPr>
    </w:p>
    <w:p w14:paraId="7A204B37" w14:textId="6D817BA4" w:rsidR="003D2821" w:rsidRDefault="003D2821" w:rsidP="009A64FC">
      <w:pPr>
        <w:rPr>
          <w:rFonts w:eastAsia="Arial"/>
        </w:rPr>
      </w:pPr>
      <w:r>
        <w:rPr>
          <w:rFonts w:eastAsia="Arial"/>
        </w:rPr>
        <w:t xml:space="preserve">Chair Gilless asked </w:t>
      </w:r>
      <w:r w:rsidR="0044719E">
        <w:rPr>
          <w:rFonts w:eastAsia="Arial"/>
        </w:rPr>
        <w:t xml:space="preserve">for clarification on the time and training needed to reaggregate the understaffed hand crews into available crews. </w:t>
      </w:r>
      <w:r>
        <w:rPr>
          <w:rFonts w:eastAsia="Arial"/>
        </w:rPr>
        <w:t>D</w:t>
      </w:r>
      <w:r w:rsidR="0044719E">
        <w:rPr>
          <w:rFonts w:eastAsia="Arial"/>
        </w:rPr>
        <w:t xml:space="preserve">eputy </w:t>
      </w:r>
      <w:r>
        <w:rPr>
          <w:rFonts w:eastAsia="Arial"/>
        </w:rPr>
        <w:t>D</w:t>
      </w:r>
      <w:r w:rsidR="0044719E">
        <w:rPr>
          <w:rFonts w:eastAsia="Arial"/>
        </w:rPr>
        <w:t>irector Reischman</w:t>
      </w:r>
      <w:r>
        <w:rPr>
          <w:rFonts w:eastAsia="Arial"/>
        </w:rPr>
        <w:t xml:space="preserve"> stated that </w:t>
      </w:r>
      <w:r>
        <w:rPr>
          <w:rFonts w:eastAsia="Arial"/>
        </w:rPr>
        <w:lastRenderedPageBreak/>
        <w:t xml:space="preserve">there </w:t>
      </w:r>
      <w:r w:rsidR="0044719E">
        <w:rPr>
          <w:rFonts w:eastAsia="Arial"/>
        </w:rPr>
        <w:t>wa</w:t>
      </w:r>
      <w:r>
        <w:rPr>
          <w:rFonts w:eastAsia="Arial"/>
        </w:rPr>
        <w:t xml:space="preserve">s </w:t>
      </w:r>
      <w:r w:rsidR="0044719E">
        <w:rPr>
          <w:rFonts w:eastAsia="Arial"/>
        </w:rPr>
        <w:t xml:space="preserve">additional </w:t>
      </w:r>
      <w:r>
        <w:rPr>
          <w:rFonts w:eastAsia="Arial"/>
        </w:rPr>
        <w:t>training required</w:t>
      </w:r>
      <w:r w:rsidR="0044719E">
        <w:rPr>
          <w:rFonts w:eastAsia="Arial"/>
        </w:rPr>
        <w:t xml:space="preserve"> and </w:t>
      </w:r>
      <w:r>
        <w:rPr>
          <w:rFonts w:eastAsia="Arial"/>
        </w:rPr>
        <w:t xml:space="preserve">Chief Berlant offered to follow up </w:t>
      </w:r>
      <w:r w:rsidR="0044719E">
        <w:rPr>
          <w:rFonts w:eastAsia="Arial"/>
        </w:rPr>
        <w:t>with</w:t>
      </w:r>
      <w:r>
        <w:rPr>
          <w:rFonts w:eastAsia="Arial"/>
        </w:rPr>
        <w:t xml:space="preserve"> </w:t>
      </w:r>
      <w:r w:rsidR="0044719E">
        <w:rPr>
          <w:rFonts w:eastAsia="Arial"/>
        </w:rPr>
        <w:t xml:space="preserve">more </w:t>
      </w:r>
      <w:r>
        <w:rPr>
          <w:rFonts w:eastAsia="Arial"/>
        </w:rPr>
        <w:t xml:space="preserve">information on the timeline for bringing the understaffed crews up to full availability. </w:t>
      </w:r>
    </w:p>
    <w:p w14:paraId="1B713B97" w14:textId="6207D0D1" w:rsidR="0044719E" w:rsidRDefault="0044719E" w:rsidP="009A64FC">
      <w:pPr>
        <w:rPr>
          <w:rFonts w:eastAsia="Arial"/>
        </w:rPr>
      </w:pPr>
    </w:p>
    <w:p w14:paraId="60E2CE45" w14:textId="7397079E" w:rsidR="0044719E" w:rsidRDefault="0044719E" w:rsidP="009A64FC">
      <w:pPr>
        <w:rPr>
          <w:rFonts w:eastAsia="Arial"/>
        </w:rPr>
      </w:pPr>
      <w:r>
        <w:rPr>
          <w:rFonts w:eastAsia="Arial"/>
        </w:rPr>
        <w:t xml:space="preserve">Chair Gilless asked to clarify whether the reported staffing shortages presented a current concern at that point in the fire season or were primarily of concern </w:t>
      </w:r>
      <w:r w:rsidR="00817293">
        <w:rPr>
          <w:rFonts w:eastAsia="Arial"/>
        </w:rPr>
        <w:t xml:space="preserve">regarding the anticipated increase in fire activity later in the season. </w:t>
      </w:r>
      <w:r w:rsidR="00FF5931">
        <w:rPr>
          <w:rFonts w:eastAsia="Arial"/>
        </w:rPr>
        <w:t>Chief Berlant emphasized the expectation for those numbers to increase, with the remaining challenge</w:t>
      </w:r>
      <w:r w:rsidR="00232F0C">
        <w:rPr>
          <w:rFonts w:eastAsia="Arial"/>
        </w:rPr>
        <w:t xml:space="preserve"> throughout the season</w:t>
      </w:r>
      <w:r w:rsidR="00FF5931">
        <w:rPr>
          <w:rFonts w:eastAsia="Arial"/>
        </w:rPr>
        <w:t xml:space="preserve"> of needing hand crews to fight fire in areas of steep ground where heavy equipment cannot reac</w:t>
      </w:r>
      <w:r w:rsidR="00232F0C">
        <w:rPr>
          <w:rFonts w:eastAsia="Arial"/>
        </w:rPr>
        <w:t xml:space="preserve">h.  </w:t>
      </w:r>
    </w:p>
    <w:p w14:paraId="040C3023" w14:textId="629F6C61" w:rsidR="00232F0C" w:rsidRDefault="00232F0C" w:rsidP="009A64FC">
      <w:pPr>
        <w:rPr>
          <w:rFonts w:eastAsia="Arial"/>
        </w:rPr>
      </w:pPr>
    </w:p>
    <w:p w14:paraId="190DB1E3" w14:textId="073A00C9" w:rsidR="00232F0C" w:rsidRDefault="00232F0C" w:rsidP="009A64FC">
      <w:pPr>
        <w:rPr>
          <w:rFonts w:eastAsia="Arial"/>
        </w:rPr>
      </w:pPr>
      <w:r>
        <w:rPr>
          <w:rFonts w:eastAsia="Arial"/>
        </w:rPr>
        <w:t xml:space="preserve">Chair Gilless asked about the CAD enhancements and whether they would be dependent on a cell phone user having location services or a certain app turned on. Chief Berlant responded that the technology would rely on a cell phone’s GPS </w:t>
      </w:r>
      <w:proofErr w:type="gramStart"/>
      <w:r>
        <w:rPr>
          <w:rFonts w:eastAsia="Arial"/>
        </w:rPr>
        <w:t>chip, and</w:t>
      </w:r>
      <w:proofErr w:type="gramEnd"/>
      <w:r>
        <w:rPr>
          <w:rFonts w:eastAsia="Arial"/>
        </w:rPr>
        <w:t xml:space="preserve"> anticipated that a user having switched off location services for privacy reasons may pose some impact but he was unsure of the specifics. </w:t>
      </w:r>
    </w:p>
    <w:p w14:paraId="573CE0A8" w14:textId="55836B5D" w:rsidR="00232F0C" w:rsidRDefault="00232F0C" w:rsidP="009A64FC">
      <w:pPr>
        <w:rPr>
          <w:rFonts w:eastAsia="Arial"/>
        </w:rPr>
      </w:pPr>
    </w:p>
    <w:p w14:paraId="2DBAC2ED" w14:textId="19A29C44" w:rsidR="00232F0C" w:rsidRDefault="00232F0C" w:rsidP="009A64FC">
      <w:pPr>
        <w:rPr>
          <w:rFonts w:eastAsia="Arial"/>
        </w:rPr>
      </w:pPr>
      <w:r>
        <w:rPr>
          <w:rFonts w:eastAsia="Arial"/>
        </w:rPr>
        <w:t>Chair Gilless asked that the Department coordinate with Executive Officer Hannigan on the Fire Hazard Severity Zone roll-out and ongoing review in four pilot counties, as the Board had significant interest in the Fire Hazard Severity Zones. D</w:t>
      </w:r>
      <w:r w:rsidR="00C75A1D">
        <w:rPr>
          <w:rFonts w:eastAsia="Arial"/>
        </w:rPr>
        <w:t xml:space="preserve">eputy </w:t>
      </w:r>
      <w:r>
        <w:rPr>
          <w:rFonts w:eastAsia="Arial"/>
        </w:rPr>
        <w:t>D</w:t>
      </w:r>
      <w:r w:rsidR="00C75A1D">
        <w:rPr>
          <w:rFonts w:eastAsia="Arial"/>
        </w:rPr>
        <w:t xml:space="preserve">irector </w:t>
      </w:r>
      <w:r>
        <w:rPr>
          <w:rFonts w:eastAsia="Arial"/>
        </w:rPr>
        <w:t>R</w:t>
      </w:r>
      <w:r w:rsidR="00C75A1D">
        <w:rPr>
          <w:rFonts w:eastAsia="Arial"/>
        </w:rPr>
        <w:t>eischman</w:t>
      </w:r>
      <w:r>
        <w:rPr>
          <w:rFonts w:eastAsia="Arial"/>
        </w:rPr>
        <w:t xml:space="preserve"> responded that they would follow up with Executive Officer Hannigan and ensure that the Board remained updated. </w:t>
      </w:r>
    </w:p>
    <w:p w14:paraId="0E519102" w14:textId="6A34A4F5" w:rsidR="00C75A1D" w:rsidRDefault="00C75A1D" w:rsidP="009A64FC">
      <w:pPr>
        <w:rPr>
          <w:rFonts w:eastAsia="Arial"/>
        </w:rPr>
      </w:pPr>
    </w:p>
    <w:p w14:paraId="00A943CB" w14:textId="44AB1BF8" w:rsidR="00C75A1D" w:rsidRDefault="00C75A1D" w:rsidP="009A64FC">
      <w:pPr>
        <w:rPr>
          <w:rFonts w:eastAsia="Arial"/>
        </w:rPr>
      </w:pPr>
      <w:r>
        <w:rPr>
          <w:rFonts w:eastAsia="Arial"/>
        </w:rPr>
        <w:t xml:space="preserve">Richard </w:t>
      </w:r>
      <w:r w:rsidR="00AE53C5">
        <w:rPr>
          <w:rFonts w:eastAsia="Arial"/>
        </w:rPr>
        <w:t>Gienger</w:t>
      </w:r>
      <w:r>
        <w:rPr>
          <w:rFonts w:eastAsia="Arial"/>
        </w:rPr>
        <w:t xml:space="preserve"> commented</w:t>
      </w:r>
      <w:r w:rsidR="00F63355">
        <w:rPr>
          <w:rFonts w:eastAsia="Arial"/>
        </w:rPr>
        <w:t xml:space="preserve"> that the management of Jackson State Demonstration Forest should have been on the Management Committee’s March agenda and open for public comment. </w:t>
      </w:r>
      <w:r w:rsidR="00D11BBB">
        <w:rPr>
          <w:rFonts w:eastAsia="Arial"/>
        </w:rPr>
        <w:t xml:space="preserve">He urged the Board to adopt a moratorium on logging in JDSF until issues around climate change and tribal interests had been resolved with broad stakeholder input and a shift of power away from CAL FIRE. </w:t>
      </w:r>
    </w:p>
    <w:p w14:paraId="4881B833" w14:textId="338449B4" w:rsidR="00D11BBB" w:rsidRDefault="00D11BBB" w:rsidP="009A64FC">
      <w:pPr>
        <w:rPr>
          <w:rFonts w:eastAsia="Arial"/>
        </w:rPr>
      </w:pPr>
    </w:p>
    <w:p w14:paraId="750C5BAC" w14:textId="43E1E73C" w:rsidR="00D11BBB" w:rsidRDefault="00D11BBB" w:rsidP="00EB45D5">
      <w:pPr>
        <w:pStyle w:val="Heading2"/>
        <w:rPr>
          <w:rFonts w:eastAsia="Arial"/>
        </w:rPr>
      </w:pPr>
      <w:r>
        <w:rPr>
          <w:rFonts w:eastAsia="Arial"/>
        </w:rPr>
        <w:t>Report of the USFS Regional Forester – Liz Berger, Deputy Regional Forester</w:t>
      </w:r>
    </w:p>
    <w:p w14:paraId="0C21BBD0" w14:textId="52A6481C" w:rsidR="00CB6282" w:rsidRDefault="00CB6282" w:rsidP="00CB6282">
      <w:pPr>
        <w:rPr>
          <w:rFonts w:eastAsia="Arial"/>
        </w:rPr>
      </w:pPr>
    </w:p>
    <w:p w14:paraId="38EEC175" w14:textId="6E713C98" w:rsidR="00B40F4E" w:rsidRDefault="00D11BBB" w:rsidP="00B40F4E">
      <w:pPr>
        <w:rPr>
          <w:rFonts w:eastAsia="Arial"/>
        </w:rPr>
      </w:pPr>
      <w:r>
        <w:rPr>
          <w:rFonts w:eastAsia="Arial"/>
        </w:rPr>
        <w:t xml:space="preserve">Presentation: US Forest Service Pacific Southwest Region Report to California Board of Forestry and Fire Protection. </w:t>
      </w:r>
    </w:p>
    <w:p w14:paraId="092E7F7E" w14:textId="57DDCA61" w:rsidR="004976F2" w:rsidRDefault="004976F2" w:rsidP="00B40F4E">
      <w:pPr>
        <w:rPr>
          <w:rFonts w:eastAsia="Arial"/>
        </w:rPr>
      </w:pPr>
    </w:p>
    <w:p w14:paraId="72A9E19F" w14:textId="6BA26B57" w:rsidR="004976F2" w:rsidRDefault="004976F2" w:rsidP="004976F2">
      <w:pPr>
        <w:pStyle w:val="Heading2"/>
        <w:rPr>
          <w:rFonts w:eastAsia="Arial"/>
        </w:rPr>
      </w:pPr>
      <w:r>
        <w:rPr>
          <w:rFonts w:eastAsia="Arial"/>
        </w:rPr>
        <w:t>Board Discussion</w:t>
      </w:r>
    </w:p>
    <w:p w14:paraId="50FCCAE9" w14:textId="0D01327A" w:rsidR="004976F2" w:rsidRDefault="004976F2" w:rsidP="004976F2">
      <w:pPr>
        <w:rPr>
          <w:rFonts w:eastAsia="Arial"/>
        </w:rPr>
      </w:pPr>
    </w:p>
    <w:p w14:paraId="01FA2008" w14:textId="35124A89" w:rsidR="004976F2" w:rsidRDefault="004976F2" w:rsidP="004976F2">
      <w:pPr>
        <w:rPr>
          <w:rFonts w:eastAsia="Arial"/>
        </w:rPr>
      </w:pPr>
      <w:r>
        <w:rPr>
          <w:rFonts w:eastAsia="Arial"/>
        </w:rPr>
        <w:t xml:space="preserve">Member Chase commented </w:t>
      </w:r>
      <w:r w:rsidR="00122A1E">
        <w:rPr>
          <w:rFonts w:eastAsia="Arial"/>
        </w:rPr>
        <w:t>that he was</w:t>
      </w:r>
      <w:r>
        <w:rPr>
          <w:rFonts w:eastAsia="Arial"/>
        </w:rPr>
        <w:t xml:space="preserve"> pleased to see federal investment</w:t>
      </w:r>
      <w:r w:rsidR="00122A1E">
        <w:rPr>
          <w:rFonts w:eastAsia="Arial"/>
        </w:rPr>
        <w:t xml:space="preserve"> in reforestation and that it was</w:t>
      </w:r>
      <w:r>
        <w:rPr>
          <w:rFonts w:eastAsia="Arial"/>
        </w:rPr>
        <w:t xml:space="preserve"> important for </w:t>
      </w:r>
      <w:proofErr w:type="gramStart"/>
      <w:r>
        <w:rPr>
          <w:rFonts w:eastAsia="Arial"/>
        </w:rPr>
        <w:t>Region</w:t>
      </w:r>
      <w:proofErr w:type="gramEnd"/>
      <w:r>
        <w:rPr>
          <w:rFonts w:eastAsia="Arial"/>
        </w:rPr>
        <w:t xml:space="preserve"> 5 to be realistic about </w:t>
      </w:r>
      <w:r w:rsidR="00122A1E">
        <w:rPr>
          <w:rFonts w:eastAsia="Arial"/>
        </w:rPr>
        <w:t xml:space="preserve">its backlog of needed reforestation, which he argued was substantially higher than the number reported in light of recent wildfires. </w:t>
      </w:r>
      <w:r>
        <w:rPr>
          <w:rFonts w:eastAsia="Arial"/>
        </w:rPr>
        <w:t xml:space="preserve"> </w:t>
      </w:r>
      <w:r w:rsidR="00122A1E">
        <w:rPr>
          <w:rFonts w:eastAsia="Arial"/>
        </w:rPr>
        <w:t>He noted that g</w:t>
      </w:r>
      <w:r>
        <w:rPr>
          <w:rFonts w:eastAsia="Arial"/>
        </w:rPr>
        <w:t xml:space="preserve">iven </w:t>
      </w:r>
      <w:r w:rsidR="00122A1E">
        <w:rPr>
          <w:rFonts w:eastAsia="Arial"/>
        </w:rPr>
        <w:t xml:space="preserve">the </w:t>
      </w:r>
      <w:r>
        <w:rPr>
          <w:rFonts w:eastAsia="Arial"/>
        </w:rPr>
        <w:t>challenge</w:t>
      </w:r>
      <w:r w:rsidR="00122A1E">
        <w:rPr>
          <w:rFonts w:eastAsia="Arial"/>
        </w:rPr>
        <w:t>s</w:t>
      </w:r>
      <w:r>
        <w:rPr>
          <w:rFonts w:eastAsia="Arial"/>
        </w:rPr>
        <w:t xml:space="preserve"> </w:t>
      </w:r>
      <w:r w:rsidR="00122A1E">
        <w:rPr>
          <w:rFonts w:eastAsia="Arial"/>
        </w:rPr>
        <w:t xml:space="preserve">the </w:t>
      </w:r>
      <w:r>
        <w:rPr>
          <w:rFonts w:eastAsia="Arial"/>
        </w:rPr>
        <w:t xml:space="preserve">USFS </w:t>
      </w:r>
      <w:r w:rsidR="00122A1E">
        <w:rPr>
          <w:rFonts w:eastAsia="Arial"/>
        </w:rPr>
        <w:t xml:space="preserve">faces around </w:t>
      </w:r>
      <w:r>
        <w:rPr>
          <w:rFonts w:eastAsia="Arial"/>
        </w:rPr>
        <w:t>herbicide</w:t>
      </w:r>
      <w:r w:rsidR="00122A1E">
        <w:rPr>
          <w:rFonts w:eastAsia="Arial"/>
        </w:rPr>
        <w:t xml:space="preserve"> use</w:t>
      </w:r>
      <w:r>
        <w:rPr>
          <w:rFonts w:eastAsia="Arial"/>
        </w:rPr>
        <w:t xml:space="preserve">, </w:t>
      </w:r>
      <w:r w:rsidR="00122A1E">
        <w:rPr>
          <w:rFonts w:eastAsia="Arial"/>
        </w:rPr>
        <w:t xml:space="preserve">it would be </w:t>
      </w:r>
      <w:r>
        <w:rPr>
          <w:rFonts w:eastAsia="Arial"/>
        </w:rPr>
        <w:t xml:space="preserve">critical to get trees in ground immediately following salvage harvest after a fire to prevent them being overtaken by competing vegetation. </w:t>
      </w:r>
    </w:p>
    <w:p w14:paraId="0CFD86C1" w14:textId="7BA388DA" w:rsidR="004976F2" w:rsidRDefault="00122A1E" w:rsidP="004976F2">
      <w:pPr>
        <w:rPr>
          <w:rFonts w:eastAsia="Arial"/>
        </w:rPr>
      </w:pPr>
      <w:r>
        <w:rPr>
          <w:rFonts w:eastAsia="Arial"/>
        </w:rPr>
        <w:t>He stated that w</w:t>
      </w:r>
      <w:r w:rsidR="004976F2">
        <w:rPr>
          <w:rFonts w:eastAsia="Arial"/>
        </w:rPr>
        <w:t>orkforce capacity</w:t>
      </w:r>
      <w:r>
        <w:rPr>
          <w:rFonts w:eastAsia="Arial"/>
        </w:rPr>
        <w:t xml:space="preserve"> </w:t>
      </w:r>
      <w:r w:rsidR="004976F2">
        <w:rPr>
          <w:rFonts w:eastAsia="Arial"/>
        </w:rPr>
        <w:t>appear</w:t>
      </w:r>
      <w:r>
        <w:rPr>
          <w:rFonts w:eastAsia="Arial"/>
        </w:rPr>
        <w:t>ed</w:t>
      </w:r>
      <w:r w:rsidR="004976F2">
        <w:rPr>
          <w:rFonts w:eastAsia="Arial"/>
        </w:rPr>
        <w:t xml:space="preserve"> to be </w:t>
      </w:r>
      <w:r>
        <w:rPr>
          <w:rFonts w:eastAsia="Arial"/>
        </w:rPr>
        <w:t xml:space="preserve">a </w:t>
      </w:r>
      <w:r w:rsidR="004976F2">
        <w:rPr>
          <w:rFonts w:eastAsia="Arial"/>
        </w:rPr>
        <w:t>primary constraint</w:t>
      </w:r>
      <w:r>
        <w:rPr>
          <w:rFonts w:eastAsia="Arial"/>
        </w:rPr>
        <w:t xml:space="preserve"> and</w:t>
      </w:r>
      <w:r w:rsidR="004976F2">
        <w:rPr>
          <w:rFonts w:eastAsia="Arial"/>
        </w:rPr>
        <w:t xml:space="preserve"> encouraged </w:t>
      </w:r>
      <w:r>
        <w:rPr>
          <w:rFonts w:eastAsia="Arial"/>
        </w:rPr>
        <w:t xml:space="preserve">the </w:t>
      </w:r>
      <w:r w:rsidR="004976F2">
        <w:rPr>
          <w:rFonts w:eastAsia="Arial"/>
        </w:rPr>
        <w:t xml:space="preserve">USFS to use partners wherever possible to increase capacity as well as focusing on </w:t>
      </w:r>
      <w:r>
        <w:rPr>
          <w:rFonts w:eastAsia="Arial"/>
        </w:rPr>
        <w:t xml:space="preserve">increased </w:t>
      </w:r>
      <w:r w:rsidR="004976F2">
        <w:rPr>
          <w:rFonts w:eastAsia="Arial"/>
        </w:rPr>
        <w:t>efficiencies</w:t>
      </w:r>
      <w:r>
        <w:rPr>
          <w:rFonts w:eastAsia="Arial"/>
        </w:rPr>
        <w:t xml:space="preserve">, </w:t>
      </w:r>
      <w:r w:rsidR="009566FF">
        <w:rPr>
          <w:rFonts w:eastAsia="Arial"/>
        </w:rPr>
        <w:t xml:space="preserve">including more durable treatments. </w:t>
      </w:r>
      <w:r>
        <w:rPr>
          <w:rFonts w:eastAsia="Arial"/>
        </w:rPr>
        <w:t>Regarding w</w:t>
      </w:r>
      <w:r w:rsidR="009566FF">
        <w:rPr>
          <w:rFonts w:eastAsia="Arial"/>
        </w:rPr>
        <w:t>ildfire suppression</w:t>
      </w:r>
      <w:r>
        <w:rPr>
          <w:rFonts w:eastAsia="Arial"/>
        </w:rPr>
        <w:t xml:space="preserve">, Member Chase </w:t>
      </w:r>
      <w:r w:rsidR="009566FF">
        <w:rPr>
          <w:rFonts w:eastAsia="Arial"/>
        </w:rPr>
        <w:t>hoped for continu</w:t>
      </w:r>
      <w:r>
        <w:rPr>
          <w:rFonts w:eastAsia="Arial"/>
        </w:rPr>
        <w:t>ed prioritization</w:t>
      </w:r>
      <w:r w:rsidR="009566FF">
        <w:rPr>
          <w:rFonts w:eastAsia="Arial"/>
        </w:rPr>
        <w:t xml:space="preserve"> of initial attack prioritization</w:t>
      </w:r>
      <w:r>
        <w:rPr>
          <w:rFonts w:eastAsia="Arial"/>
        </w:rPr>
        <w:t>. He stated that</w:t>
      </w:r>
      <w:r w:rsidR="009566FF">
        <w:rPr>
          <w:rFonts w:eastAsia="Arial"/>
        </w:rPr>
        <w:t xml:space="preserve"> this</w:t>
      </w:r>
      <w:r>
        <w:rPr>
          <w:rFonts w:eastAsia="Arial"/>
        </w:rPr>
        <w:t xml:space="preserve"> wa</w:t>
      </w:r>
      <w:r w:rsidR="009566FF">
        <w:rPr>
          <w:rFonts w:eastAsia="Arial"/>
        </w:rPr>
        <w:t xml:space="preserve">s not </w:t>
      </w:r>
      <w:r>
        <w:rPr>
          <w:rFonts w:eastAsia="Arial"/>
        </w:rPr>
        <w:t>a</w:t>
      </w:r>
      <w:r w:rsidR="009566FF">
        <w:rPr>
          <w:rFonts w:eastAsia="Arial"/>
        </w:rPr>
        <w:t xml:space="preserve"> year to manage wildfire</w:t>
      </w:r>
      <w:r>
        <w:rPr>
          <w:rFonts w:eastAsia="Arial"/>
        </w:rPr>
        <w:t xml:space="preserve"> and </w:t>
      </w:r>
      <w:r w:rsidR="009566FF">
        <w:rPr>
          <w:rFonts w:eastAsia="Arial"/>
        </w:rPr>
        <w:t>hoped for clear direction that all fires w</w:t>
      </w:r>
      <w:r>
        <w:rPr>
          <w:rFonts w:eastAsia="Arial"/>
        </w:rPr>
        <w:t>ould</w:t>
      </w:r>
      <w:r w:rsidR="009566FF">
        <w:rPr>
          <w:rFonts w:eastAsia="Arial"/>
        </w:rPr>
        <w:t xml:space="preserve"> </w:t>
      </w:r>
      <w:r w:rsidR="009566FF">
        <w:rPr>
          <w:rFonts w:eastAsia="Arial"/>
        </w:rPr>
        <w:lastRenderedPageBreak/>
        <w:t xml:space="preserve">be aggressively suppressed during fire season. </w:t>
      </w:r>
      <w:r>
        <w:rPr>
          <w:rFonts w:eastAsia="Arial"/>
        </w:rPr>
        <w:t>He e</w:t>
      </w:r>
      <w:r w:rsidR="00347A4A">
        <w:rPr>
          <w:rFonts w:eastAsia="Arial"/>
        </w:rPr>
        <w:t xml:space="preserve">ncouraged </w:t>
      </w:r>
      <w:r w:rsidR="003026E4">
        <w:rPr>
          <w:rFonts w:eastAsia="Arial"/>
        </w:rPr>
        <w:t xml:space="preserve">the </w:t>
      </w:r>
      <w:r w:rsidR="00347A4A">
        <w:rPr>
          <w:rFonts w:eastAsia="Arial"/>
        </w:rPr>
        <w:t xml:space="preserve">agency to evaluate its strategies and tactics, add a night shift for more effective suppression opportunities, </w:t>
      </w:r>
      <w:r w:rsidR="003026E4">
        <w:rPr>
          <w:rFonts w:eastAsia="Arial"/>
        </w:rPr>
        <w:t>and to reduce</w:t>
      </w:r>
      <w:r w:rsidR="00347A4A">
        <w:rPr>
          <w:rFonts w:eastAsia="Arial"/>
        </w:rPr>
        <w:t xml:space="preserve"> reliance on firing operations</w:t>
      </w:r>
      <w:r w:rsidR="003026E4">
        <w:rPr>
          <w:rFonts w:eastAsia="Arial"/>
        </w:rPr>
        <w:t xml:space="preserve"> given staffing shortages. He stated that it would be c</w:t>
      </w:r>
      <w:r w:rsidR="00347A4A">
        <w:rPr>
          <w:rFonts w:eastAsia="Arial"/>
        </w:rPr>
        <w:t xml:space="preserve">ritical for CAL FIRE, Forest Service and other agencies to cooperate as a cohesive group on suppression activities. </w:t>
      </w:r>
    </w:p>
    <w:p w14:paraId="5EAB0195" w14:textId="61688DE3" w:rsidR="00347A4A" w:rsidRDefault="00347A4A" w:rsidP="004976F2">
      <w:pPr>
        <w:rPr>
          <w:rFonts w:eastAsia="Arial"/>
        </w:rPr>
      </w:pPr>
    </w:p>
    <w:p w14:paraId="031838BA" w14:textId="2F66D605" w:rsidR="00347A4A" w:rsidRDefault="00FB1CB7" w:rsidP="004976F2">
      <w:pPr>
        <w:rPr>
          <w:rFonts w:eastAsia="Arial"/>
        </w:rPr>
      </w:pPr>
      <w:r>
        <w:rPr>
          <w:rFonts w:eastAsia="Arial"/>
        </w:rPr>
        <w:t>Ms.</w:t>
      </w:r>
      <w:r w:rsidR="00347A4A">
        <w:rPr>
          <w:rFonts w:eastAsia="Arial"/>
        </w:rPr>
        <w:t xml:space="preserve"> Berger responded </w:t>
      </w:r>
      <w:r w:rsidR="003026E4">
        <w:rPr>
          <w:rFonts w:eastAsia="Arial"/>
        </w:rPr>
        <w:t>that the</w:t>
      </w:r>
      <w:r w:rsidR="00347A4A">
        <w:rPr>
          <w:rFonts w:eastAsia="Arial"/>
        </w:rPr>
        <w:t xml:space="preserve"> USFS </w:t>
      </w:r>
      <w:r w:rsidR="003026E4">
        <w:rPr>
          <w:rFonts w:eastAsia="Arial"/>
        </w:rPr>
        <w:t>had completed an assessment of</w:t>
      </w:r>
      <w:r w:rsidR="00347A4A">
        <w:rPr>
          <w:rFonts w:eastAsia="Arial"/>
        </w:rPr>
        <w:t xml:space="preserve"> the extent of post-fire </w:t>
      </w:r>
      <w:r w:rsidR="003026E4">
        <w:rPr>
          <w:rFonts w:eastAsia="Arial"/>
        </w:rPr>
        <w:t xml:space="preserve">reforestation </w:t>
      </w:r>
      <w:r w:rsidR="00347A4A">
        <w:rPr>
          <w:rFonts w:eastAsia="Arial"/>
        </w:rPr>
        <w:t>need for all large fires in the last year</w:t>
      </w:r>
      <w:r w:rsidR="003026E4">
        <w:rPr>
          <w:rFonts w:eastAsia="Arial"/>
        </w:rPr>
        <w:t xml:space="preserve"> as of </w:t>
      </w:r>
      <w:r w:rsidR="00347A4A">
        <w:rPr>
          <w:rFonts w:eastAsia="Arial"/>
        </w:rPr>
        <w:t xml:space="preserve">February 2022. </w:t>
      </w:r>
      <w:r w:rsidR="003026E4">
        <w:rPr>
          <w:rFonts w:eastAsia="Arial"/>
        </w:rPr>
        <w:t>She not</w:t>
      </w:r>
      <w:r w:rsidR="00347A4A">
        <w:rPr>
          <w:rFonts w:eastAsia="Arial"/>
        </w:rPr>
        <w:t xml:space="preserve">ed </w:t>
      </w:r>
      <w:r w:rsidR="003026E4">
        <w:rPr>
          <w:rFonts w:eastAsia="Arial"/>
        </w:rPr>
        <w:t xml:space="preserve">the </w:t>
      </w:r>
      <w:r w:rsidR="00347A4A">
        <w:rPr>
          <w:rFonts w:eastAsia="Arial"/>
        </w:rPr>
        <w:t xml:space="preserve">need for more rapid assessment </w:t>
      </w:r>
      <w:r w:rsidR="003026E4">
        <w:rPr>
          <w:rFonts w:eastAsia="Arial"/>
        </w:rPr>
        <w:t>even as suppression is ongoing</w:t>
      </w:r>
      <w:r w:rsidR="00347A4A">
        <w:rPr>
          <w:rFonts w:eastAsia="Arial"/>
        </w:rPr>
        <w:t xml:space="preserve">. </w:t>
      </w:r>
      <w:r w:rsidR="003026E4">
        <w:rPr>
          <w:rFonts w:eastAsia="Arial"/>
        </w:rPr>
        <w:t>She e</w:t>
      </w:r>
      <w:r w:rsidR="00347A4A">
        <w:rPr>
          <w:rFonts w:eastAsia="Arial"/>
        </w:rPr>
        <w:t>xpected to have an updated number available soon. Re</w:t>
      </w:r>
      <w:r w:rsidR="003026E4">
        <w:rPr>
          <w:rFonts w:eastAsia="Arial"/>
        </w:rPr>
        <w:t>garding</w:t>
      </w:r>
      <w:r w:rsidR="00347A4A">
        <w:rPr>
          <w:rFonts w:eastAsia="Arial"/>
        </w:rPr>
        <w:t xml:space="preserve"> workforce capacity, </w:t>
      </w:r>
      <w:r w:rsidR="003026E4">
        <w:rPr>
          <w:rFonts w:eastAsia="Arial"/>
        </w:rPr>
        <w:t xml:space="preserve">she noted that the </w:t>
      </w:r>
      <w:r w:rsidR="00347A4A">
        <w:rPr>
          <w:rFonts w:eastAsia="Arial"/>
        </w:rPr>
        <w:t xml:space="preserve">agency </w:t>
      </w:r>
      <w:r w:rsidR="003026E4">
        <w:rPr>
          <w:rFonts w:eastAsia="Arial"/>
        </w:rPr>
        <w:t>would be holding</w:t>
      </w:r>
      <w:r w:rsidR="00347A4A">
        <w:rPr>
          <w:rFonts w:eastAsia="Arial"/>
        </w:rPr>
        <w:t xml:space="preserve"> national-level collective hiring events</w:t>
      </w:r>
      <w:r w:rsidR="00B804DC">
        <w:rPr>
          <w:rFonts w:eastAsia="Arial"/>
        </w:rPr>
        <w:t xml:space="preserve"> for foresters</w:t>
      </w:r>
      <w:r w:rsidR="003026E4">
        <w:rPr>
          <w:rFonts w:eastAsia="Arial"/>
        </w:rPr>
        <w:t xml:space="preserve"> and</w:t>
      </w:r>
      <w:r w:rsidR="00B804DC">
        <w:rPr>
          <w:rFonts w:eastAsia="Arial"/>
        </w:rPr>
        <w:t xml:space="preserve"> fuels reduction technicians. </w:t>
      </w:r>
    </w:p>
    <w:p w14:paraId="6F506133" w14:textId="79ADD06B" w:rsidR="00B804DC" w:rsidRDefault="00B804DC" w:rsidP="004976F2">
      <w:pPr>
        <w:rPr>
          <w:rFonts w:eastAsia="Arial"/>
        </w:rPr>
      </w:pPr>
    </w:p>
    <w:p w14:paraId="1C21927B" w14:textId="00E4F081" w:rsidR="00B804DC" w:rsidRDefault="00B804DC" w:rsidP="004976F2">
      <w:pPr>
        <w:rPr>
          <w:rFonts w:eastAsia="Arial"/>
        </w:rPr>
      </w:pPr>
      <w:r>
        <w:rPr>
          <w:rFonts w:eastAsia="Arial"/>
        </w:rPr>
        <w:t xml:space="preserve">Member Delbar </w:t>
      </w:r>
      <w:r w:rsidR="00317C13">
        <w:rPr>
          <w:rFonts w:eastAsia="Arial"/>
        </w:rPr>
        <w:t xml:space="preserve">asked whether the USFS was working to raise the pay grades of the lower General Schedule (GS) job postings that were currently posted as GS 2-5. She expressed concern that young people were qualified for those jobs but that the low wages were prohibitive. </w:t>
      </w:r>
    </w:p>
    <w:p w14:paraId="5DF88094" w14:textId="2169A6DA" w:rsidR="00B804DC" w:rsidRDefault="00B804DC" w:rsidP="004976F2">
      <w:pPr>
        <w:rPr>
          <w:rFonts w:eastAsia="Arial"/>
        </w:rPr>
      </w:pPr>
    </w:p>
    <w:p w14:paraId="6D32C10D" w14:textId="797F69F1" w:rsidR="00B804DC" w:rsidRDefault="00B804DC" w:rsidP="004976F2">
      <w:pPr>
        <w:rPr>
          <w:rFonts w:eastAsia="Arial"/>
        </w:rPr>
      </w:pPr>
      <w:r>
        <w:rPr>
          <w:rFonts w:eastAsia="Arial"/>
        </w:rPr>
        <w:t xml:space="preserve">Diana Craig, Director of Ecosystem Management and leader of an upcoming USFS collective hiring event, responded that </w:t>
      </w:r>
      <w:proofErr w:type="gramStart"/>
      <w:r>
        <w:rPr>
          <w:rFonts w:eastAsia="Arial"/>
        </w:rPr>
        <w:t>all of</w:t>
      </w:r>
      <w:proofErr w:type="gramEnd"/>
      <w:r>
        <w:rPr>
          <w:rFonts w:eastAsia="Arial"/>
        </w:rPr>
        <w:t xml:space="preserve"> th</w:t>
      </w:r>
      <w:r w:rsidR="00317C13">
        <w:rPr>
          <w:rFonts w:eastAsia="Arial"/>
        </w:rPr>
        <w:t>e</w:t>
      </w:r>
      <w:r>
        <w:rPr>
          <w:rFonts w:eastAsia="Arial"/>
        </w:rPr>
        <w:t xml:space="preserve"> positions </w:t>
      </w:r>
      <w:r w:rsidR="00317C13">
        <w:rPr>
          <w:rFonts w:eastAsia="Arial"/>
        </w:rPr>
        <w:t xml:space="preserve">at the collective hiring events </w:t>
      </w:r>
      <w:r>
        <w:rPr>
          <w:rFonts w:eastAsia="Arial"/>
        </w:rPr>
        <w:t xml:space="preserve">would be GS </w:t>
      </w:r>
      <w:r w:rsidR="00317C13">
        <w:rPr>
          <w:rFonts w:eastAsia="Arial"/>
        </w:rPr>
        <w:t>5, 6</w:t>
      </w:r>
      <w:r>
        <w:rPr>
          <w:rFonts w:eastAsia="Arial"/>
        </w:rPr>
        <w:t xml:space="preserve"> and above</w:t>
      </w:r>
      <w:r w:rsidR="00317C13">
        <w:rPr>
          <w:rFonts w:eastAsia="Arial"/>
        </w:rPr>
        <w:t xml:space="preserve"> for forestry positions. She did not know as much about the pay grades for firefighting </w:t>
      </w:r>
      <w:proofErr w:type="gramStart"/>
      <w:r w:rsidR="00317C13">
        <w:rPr>
          <w:rFonts w:eastAsia="Arial"/>
        </w:rPr>
        <w:t>positions, but</w:t>
      </w:r>
      <w:proofErr w:type="gramEnd"/>
      <w:r w:rsidR="00317C13">
        <w:rPr>
          <w:rFonts w:eastAsia="Arial"/>
        </w:rPr>
        <w:t xml:space="preserve"> noted that there had been some work at the national level to increase those GS levels as well. </w:t>
      </w:r>
      <w:r>
        <w:rPr>
          <w:rFonts w:eastAsia="Arial"/>
        </w:rPr>
        <w:t xml:space="preserve"> </w:t>
      </w:r>
    </w:p>
    <w:p w14:paraId="10327EE7" w14:textId="7C3B27F3" w:rsidR="00A814A7" w:rsidRDefault="00A814A7" w:rsidP="004976F2">
      <w:pPr>
        <w:rPr>
          <w:rFonts w:eastAsia="Arial"/>
        </w:rPr>
      </w:pPr>
    </w:p>
    <w:p w14:paraId="047892C9" w14:textId="09E7625F" w:rsidR="00A814A7" w:rsidRDefault="00FB1CB7" w:rsidP="004976F2">
      <w:pPr>
        <w:rPr>
          <w:rFonts w:eastAsia="Arial"/>
        </w:rPr>
      </w:pPr>
      <w:r>
        <w:rPr>
          <w:rFonts w:eastAsia="Arial"/>
        </w:rPr>
        <w:t>Ms.</w:t>
      </w:r>
      <w:r w:rsidR="00A814A7">
        <w:rPr>
          <w:rFonts w:eastAsia="Arial"/>
        </w:rPr>
        <w:t xml:space="preserve"> Berger added that they were reevaluating the continued use of those lower grades and looking into raising the wage to at least $15 an hour </w:t>
      </w:r>
      <w:r w:rsidR="00041EE3">
        <w:rPr>
          <w:rFonts w:eastAsia="Arial"/>
        </w:rPr>
        <w:t xml:space="preserve">for the lower pay grades. </w:t>
      </w:r>
    </w:p>
    <w:p w14:paraId="473FA196" w14:textId="6F26DD51" w:rsidR="00041EE3" w:rsidRDefault="00041EE3" w:rsidP="004976F2">
      <w:pPr>
        <w:rPr>
          <w:rFonts w:eastAsia="Arial"/>
        </w:rPr>
      </w:pPr>
    </w:p>
    <w:p w14:paraId="410566DC" w14:textId="1B4676F5" w:rsidR="00041EE3" w:rsidRDefault="00041EE3" w:rsidP="004976F2">
      <w:pPr>
        <w:rPr>
          <w:rFonts w:eastAsia="Arial"/>
        </w:rPr>
      </w:pPr>
      <w:r>
        <w:rPr>
          <w:rFonts w:eastAsia="Arial"/>
        </w:rPr>
        <w:t xml:space="preserve">Member Delbar said </w:t>
      </w:r>
      <w:r w:rsidR="009C0AB0">
        <w:rPr>
          <w:rFonts w:eastAsia="Arial"/>
        </w:rPr>
        <w:t xml:space="preserve">that </w:t>
      </w:r>
      <w:r>
        <w:rPr>
          <w:rFonts w:eastAsia="Arial"/>
        </w:rPr>
        <w:t xml:space="preserve">RMAC had made requests for additional room for growth to be created in positions related to range management. </w:t>
      </w:r>
    </w:p>
    <w:p w14:paraId="42FAB61C" w14:textId="27292BF6" w:rsidR="00041EE3" w:rsidRDefault="00041EE3" w:rsidP="004976F2">
      <w:pPr>
        <w:rPr>
          <w:rFonts w:eastAsia="Arial"/>
        </w:rPr>
      </w:pPr>
    </w:p>
    <w:p w14:paraId="71884366" w14:textId="5A096A2A" w:rsidR="00041EE3" w:rsidRDefault="00FB1CB7" w:rsidP="004976F2">
      <w:pPr>
        <w:rPr>
          <w:rFonts w:eastAsia="Arial"/>
        </w:rPr>
      </w:pPr>
      <w:r>
        <w:rPr>
          <w:rFonts w:eastAsia="Arial"/>
        </w:rPr>
        <w:t>Ms.</w:t>
      </w:r>
      <w:r w:rsidR="00041EE3">
        <w:rPr>
          <w:rFonts w:eastAsia="Arial"/>
        </w:rPr>
        <w:t xml:space="preserve"> Berger responded that the</w:t>
      </w:r>
      <w:r w:rsidR="009C0AB0">
        <w:rPr>
          <w:rFonts w:eastAsia="Arial"/>
        </w:rPr>
        <w:t xml:space="preserve"> USFS was</w:t>
      </w:r>
      <w:r w:rsidR="00041EE3">
        <w:rPr>
          <w:rFonts w:eastAsia="Arial"/>
        </w:rPr>
        <w:t xml:space="preserve"> hiring 20% </w:t>
      </w:r>
      <w:r w:rsidR="009C0AB0">
        <w:rPr>
          <w:rFonts w:eastAsia="Arial"/>
        </w:rPr>
        <w:t>more employees than its current total workforce</w:t>
      </w:r>
      <w:r w:rsidR="00041EE3">
        <w:rPr>
          <w:rFonts w:eastAsia="Arial"/>
        </w:rPr>
        <w:t xml:space="preserve">, a significant increase from previous hiring years. Most (80%) new positions would include a career ladder (i.e. </w:t>
      </w:r>
      <w:r w:rsidR="009C0AB0">
        <w:rPr>
          <w:rFonts w:eastAsia="Arial"/>
        </w:rPr>
        <w:t xml:space="preserve">starting at </w:t>
      </w:r>
      <w:r w:rsidR="00041EE3">
        <w:rPr>
          <w:rFonts w:eastAsia="Arial"/>
        </w:rPr>
        <w:t>GS 9 with room to move to GS 10</w:t>
      </w:r>
      <w:r w:rsidR="009C0AB0">
        <w:rPr>
          <w:rFonts w:eastAsia="Arial"/>
        </w:rPr>
        <w:t xml:space="preserve"> and </w:t>
      </w:r>
      <w:r w:rsidR="00041EE3">
        <w:rPr>
          <w:rFonts w:eastAsia="Arial"/>
        </w:rPr>
        <w:t xml:space="preserve">11) to </w:t>
      </w:r>
      <w:r w:rsidR="009C0AB0">
        <w:rPr>
          <w:rFonts w:eastAsia="Arial"/>
        </w:rPr>
        <w:t>improve</w:t>
      </w:r>
      <w:r w:rsidR="00041EE3">
        <w:rPr>
          <w:rFonts w:eastAsia="Arial"/>
        </w:rPr>
        <w:t xml:space="preserve"> retention. </w:t>
      </w:r>
    </w:p>
    <w:p w14:paraId="4C02EE63" w14:textId="27802AAD" w:rsidR="00041EE3" w:rsidRDefault="00041EE3" w:rsidP="004976F2">
      <w:pPr>
        <w:rPr>
          <w:rFonts w:eastAsia="Arial"/>
        </w:rPr>
      </w:pPr>
    </w:p>
    <w:p w14:paraId="7AF1F919" w14:textId="3C9E81FE" w:rsidR="00041EE3" w:rsidRDefault="00041EE3" w:rsidP="004976F2">
      <w:pPr>
        <w:rPr>
          <w:rFonts w:eastAsia="Arial"/>
        </w:rPr>
      </w:pPr>
      <w:r>
        <w:rPr>
          <w:rFonts w:eastAsia="Arial"/>
        </w:rPr>
        <w:t xml:space="preserve">Member Delbar asked about </w:t>
      </w:r>
      <w:r w:rsidR="009C0AB0">
        <w:rPr>
          <w:rFonts w:eastAsia="Arial"/>
        </w:rPr>
        <w:t xml:space="preserve">the agency’s new </w:t>
      </w:r>
      <w:r>
        <w:rPr>
          <w:rFonts w:eastAsia="Arial"/>
        </w:rPr>
        <w:t>funds for roads</w:t>
      </w:r>
      <w:r w:rsidR="009C0AB0">
        <w:rPr>
          <w:rFonts w:eastAsia="Arial"/>
        </w:rPr>
        <w:t xml:space="preserve"> and </w:t>
      </w:r>
      <w:r>
        <w:rPr>
          <w:rFonts w:eastAsia="Arial"/>
        </w:rPr>
        <w:t xml:space="preserve">whether </w:t>
      </w:r>
      <w:r w:rsidR="009C0AB0">
        <w:rPr>
          <w:rFonts w:eastAsia="Arial"/>
        </w:rPr>
        <w:t>there was</w:t>
      </w:r>
      <w:r>
        <w:rPr>
          <w:rFonts w:eastAsia="Arial"/>
        </w:rPr>
        <w:t xml:space="preserve"> an available project list for where it planned to use that funding. </w:t>
      </w:r>
    </w:p>
    <w:p w14:paraId="5AAA675C" w14:textId="564C1CDF" w:rsidR="00041EE3" w:rsidRDefault="00041EE3" w:rsidP="004976F2">
      <w:pPr>
        <w:rPr>
          <w:rFonts w:eastAsia="Arial"/>
        </w:rPr>
      </w:pPr>
    </w:p>
    <w:p w14:paraId="40FC78CB" w14:textId="03684835" w:rsidR="00041EE3" w:rsidRDefault="00FB1CB7" w:rsidP="004976F2">
      <w:pPr>
        <w:rPr>
          <w:rFonts w:eastAsia="Arial"/>
        </w:rPr>
      </w:pPr>
      <w:r>
        <w:rPr>
          <w:rFonts w:eastAsia="Arial"/>
        </w:rPr>
        <w:t>Ms.</w:t>
      </w:r>
      <w:r w:rsidR="00041EE3">
        <w:rPr>
          <w:rFonts w:eastAsia="Arial"/>
        </w:rPr>
        <w:t xml:space="preserve"> Berger responded that a project list had recently been finalize</w:t>
      </w:r>
      <w:r w:rsidR="009C0AB0">
        <w:rPr>
          <w:rFonts w:eastAsia="Arial"/>
        </w:rPr>
        <w:t>d</w:t>
      </w:r>
      <w:r w:rsidR="00041EE3">
        <w:rPr>
          <w:rFonts w:eastAsia="Arial"/>
        </w:rPr>
        <w:t xml:space="preserve"> and she would share it with Member Delbar. </w:t>
      </w:r>
    </w:p>
    <w:p w14:paraId="7726D6B4" w14:textId="28079EF1" w:rsidR="00041EE3" w:rsidRDefault="00041EE3" w:rsidP="004976F2">
      <w:pPr>
        <w:rPr>
          <w:rFonts w:eastAsia="Arial"/>
        </w:rPr>
      </w:pPr>
    </w:p>
    <w:p w14:paraId="47695E97" w14:textId="2A6254DC" w:rsidR="00041EE3" w:rsidRDefault="00041EE3" w:rsidP="004976F2">
      <w:pPr>
        <w:rPr>
          <w:rFonts w:eastAsia="Arial"/>
        </w:rPr>
      </w:pPr>
      <w:r>
        <w:rPr>
          <w:rFonts w:eastAsia="Arial"/>
        </w:rPr>
        <w:t xml:space="preserve">Member Delbar asked about the </w:t>
      </w:r>
      <w:r w:rsidR="005D5DF0">
        <w:rPr>
          <w:rFonts w:eastAsia="Arial"/>
        </w:rPr>
        <w:t xml:space="preserve">agency’s 213 unfilled </w:t>
      </w:r>
      <w:r>
        <w:rPr>
          <w:rFonts w:eastAsia="Arial"/>
        </w:rPr>
        <w:t>range lease agreements</w:t>
      </w:r>
      <w:r w:rsidR="005D5DF0">
        <w:rPr>
          <w:rFonts w:eastAsia="Arial"/>
        </w:rPr>
        <w:t xml:space="preserve">. She acknowledged that </w:t>
      </w:r>
      <w:r>
        <w:rPr>
          <w:rFonts w:eastAsia="Arial"/>
        </w:rPr>
        <w:t>NEPA had played a role in not reopening those</w:t>
      </w:r>
      <w:r w:rsidR="005D5DF0">
        <w:rPr>
          <w:rFonts w:eastAsia="Arial"/>
        </w:rPr>
        <w:t xml:space="preserve"> agreements and wondered</w:t>
      </w:r>
      <w:r>
        <w:rPr>
          <w:rFonts w:eastAsia="Arial"/>
        </w:rPr>
        <w:t xml:space="preserve"> if there was a way to get sheep </w:t>
      </w:r>
      <w:r w:rsidR="005D5DF0">
        <w:rPr>
          <w:rFonts w:eastAsia="Arial"/>
        </w:rPr>
        <w:t xml:space="preserve">and other animals </w:t>
      </w:r>
      <w:r>
        <w:rPr>
          <w:rFonts w:eastAsia="Arial"/>
        </w:rPr>
        <w:t>back on some of those</w:t>
      </w:r>
      <w:r w:rsidR="005D5DF0">
        <w:rPr>
          <w:rFonts w:eastAsia="Arial"/>
        </w:rPr>
        <w:t xml:space="preserve"> allotments. </w:t>
      </w:r>
    </w:p>
    <w:p w14:paraId="1C9B22CD" w14:textId="0692D982" w:rsidR="00041EE3" w:rsidRDefault="00041EE3" w:rsidP="004976F2">
      <w:pPr>
        <w:rPr>
          <w:rFonts w:eastAsia="Arial"/>
        </w:rPr>
      </w:pPr>
    </w:p>
    <w:p w14:paraId="4AAF0B32" w14:textId="3496F7E3" w:rsidR="00041EE3" w:rsidRDefault="00FB1CB7" w:rsidP="004976F2">
      <w:pPr>
        <w:rPr>
          <w:rFonts w:eastAsia="Arial"/>
        </w:rPr>
      </w:pPr>
      <w:r>
        <w:rPr>
          <w:rFonts w:eastAsia="Arial"/>
        </w:rPr>
        <w:lastRenderedPageBreak/>
        <w:t>Ms.</w:t>
      </w:r>
      <w:r w:rsidR="00041EE3">
        <w:rPr>
          <w:rFonts w:eastAsia="Arial"/>
        </w:rPr>
        <w:t xml:space="preserve"> Berger said she would bring that</w:t>
      </w:r>
      <w:r w:rsidR="005D5DF0">
        <w:rPr>
          <w:rFonts w:eastAsia="Arial"/>
        </w:rPr>
        <w:t xml:space="preserve"> question</w:t>
      </w:r>
      <w:r w:rsidR="00041EE3">
        <w:rPr>
          <w:rFonts w:eastAsia="Arial"/>
        </w:rPr>
        <w:t xml:space="preserve"> forward to their regional range program manager. </w:t>
      </w:r>
    </w:p>
    <w:p w14:paraId="6D0D6CB8" w14:textId="3710BAD1" w:rsidR="00041EE3" w:rsidRDefault="00041EE3" w:rsidP="004976F2">
      <w:pPr>
        <w:rPr>
          <w:rFonts w:eastAsia="Arial"/>
        </w:rPr>
      </w:pPr>
    </w:p>
    <w:p w14:paraId="2104BB88" w14:textId="714E4B92" w:rsidR="00D11BBB" w:rsidRDefault="00280764" w:rsidP="00B40F4E">
      <w:pPr>
        <w:rPr>
          <w:rFonts w:eastAsia="Arial"/>
        </w:rPr>
      </w:pPr>
      <w:r>
        <w:rPr>
          <w:rFonts w:eastAsia="Arial"/>
        </w:rPr>
        <w:t xml:space="preserve">Member Husari asked about </w:t>
      </w:r>
      <w:r w:rsidR="005D5DF0">
        <w:rPr>
          <w:rFonts w:eastAsia="Arial"/>
        </w:rPr>
        <w:t xml:space="preserve">the </w:t>
      </w:r>
      <w:r>
        <w:rPr>
          <w:rFonts w:eastAsia="Arial"/>
        </w:rPr>
        <w:t xml:space="preserve">restructuring of interagency hotshot crews </w:t>
      </w:r>
      <w:r w:rsidR="005D5DF0">
        <w:rPr>
          <w:rFonts w:eastAsia="Arial"/>
        </w:rPr>
        <w:t>to allow</w:t>
      </w:r>
      <w:r>
        <w:rPr>
          <w:rFonts w:eastAsia="Arial"/>
        </w:rPr>
        <w:t xml:space="preserve"> individual crewmembers </w:t>
      </w:r>
      <w:r w:rsidR="005D5DF0">
        <w:rPr>
          <w:rFonts w:eastAsia="Arial"/>
        </w:rPr>
        <w:t>to</w:t>
      </w:r>
      <w:r>
        <w:rPr>
          <w:rFonts w:eastAsia="Arial"/>
        </w:rPr>
        <w:t xml:space="preserve"> rotate out w</w:t>
      </w:r>
      <w:r w:rsidR="005D5DF0">
        <w:rPr>
          <w:rFonts w:eastAsia="Arial"/>
        </w:rPr>
        <w:t>hile</w:t>
      </w:r>
      <w:r>
        <w:rPr>
          <w:rFonts w:eastAsia="Arial"/>
        </w:rPr>
        <w:t xml:space="preserve"> whole crews remain on incidents for longer than 14 days. S</w:t>
      </w:r>
      <w:r w:rsidR="005D5DF0">
        <w:rPr>
          <w:rFonts w:eastAsia="Arial"/>
        </w:rPr>
        <w:t>he noted t</w:t>
      </w:r>
      <w:r>
        <w:rPr>
          <w:rFonts w:eastAsia="Arial"/>
        </w:rPr>
        <w:t xml:space="preserve">hat instead of hiring firefighters as </w:t>
      </w:r>
      <w:r w:rsidR="00A10583">
        <w:rPr>
          <w:rFonts w:eastAsia="Arial"/>
        </w:rPr>
        <w:t>P</w:t>
      </w:r>
      <w:r>
        <w:rPr>
          <w:rFonts w:eastAsia="Arial"/>
        </w:rPr>
        <w:t xml:space="preserve">ark </w:t>
      </w:r>
      <w:r w:rsidR="00A10583">
        <w:rPr>
          <w:rFonts w:eastAsia="Arial"/>
        </w:rPr>
        <w:t>T</w:t>
      </w:r>
      <w:r>
        <w:rPr>
          <w:rFonts w:eastAsia="Arial"/>
        </w:rPr>
        <w:t>ech</w:t>
      </w:r>
      <w:r w:rsidR="00A10583">
        <w:rPr>
          <w:rFonts w:eastAsia="Arial"/>
        </w:rPr>
        <w:t>nicians</w:t>
      </w:r>
      <w:r>
        <w:rPr>
          <w:rFonts w:eastAsia="Arial"/>
        </w:rPr>
        <w:t xml:space="preserve">, </w:t>
      </w:r>
      <w:r w:rsidR="00A10583">
        <w:rPr>
          <w:rFonts w:eastAsia="Arial"/>
        </w:rPr>
        <w:t>F</w:t>
      </w:r>
      <w:r>
        <w:rPr>
          <w:rFonts w:eastAsia="Arial"/>
        </w:rPr>
        <w:t xml:space="preserve">orestry </w:t>
      </w:r>
      <w:r w:rsidR="00A10583">
        <w:rPr>
          <w:rFonts w:eastAsia="Arial"/>
        </w:rPr>
        <w:t>T</w:t>
      </w:r>
      <w:r>
        <w:rPr>
          <w:rFonts w:eastAsia="Arial"/>
        </w:rPr>
        <w:t>ech</w:t>
      </w:r>
      <w:r w:rsidR="00A10583">
        <w:rPr>
          <w:rFonts w:eastAsia="Arial"/>
        </w:rPr>
        <w:t>nician</w:t>
      </w:r>
      <w:r>
        <w:rPr>
          <w:rFonts w:eastAsia="Arial"/>
        </w:rPr>
        <w:t>s</w:t>
      </w:r>
      <w:r w:rsidR="00A10583">
        <w:rPr>
          <w:rFonts w:eastAsia="Arial"/>
        </w:rPr>
        <w:t>, or R</w:t>
      </w:r>
      <w:r>
        <w:rPr>
          <w:rFonts w:eastAsia="Arial"/>
        </w:rPr>
        <w:t xml:space="preserve">ange </w:t>
      </w:r>
      <w:r w:rsidR="00A10583">
        <w:rPr>
          <w:rFonts w:eastAsia="Arial"/>
        </w:rPr>
        <w:t>T</w:t>
      </w:r>
      <w:r>
        <w:rPr>
          <w:rFonts w:eastAsia="Arial"/>
        </w:rPr>
        <w:t>ech</w:t>
      </w:r>
      <w:r w:rsidR="00A10583">
        <w:rPr>
          <w:rFonts w:eastAsia="Arial"/>
        </w:rPr>
        <w:t>nicians</w:t>
      </w:r>
      <w:r>
        <w:rPr>
          <w:rFonts w:eastAsia="Arial"/>
        </w:rPr>
        <w:t xml:space="preserve">, there is </w:t>
      </w:r>
      <w:r w:rsidR="005D5DF0">
        <w:rPr>
          <w:rFonts w:eastAsia="Arial"/>
        </w:rPr>
        <w:t xml:space="preserve">a forthcoming </w:t>
      </w:r>
      <w:r>
        <w:rPr>
          <w:rFonts w:eastAsia="Arial"/>
        </w:rPr>
        <w:t xml:space="preserve">new federal classification for Wildland Firefighter that will help with recruitment and pay. </w:t>
      </w:r>
    </w:p>
    <w:p w14:paraId="4E420D7F" w14:textId="570C9654" w:rsidR="00280764" w:rsidRDefault="00280764" w:rsidP="00B40F4E">
      <w:pPr>
        <w:rPr>
          <w:rFonts w:eastAsia="Arial"/>
        </w:rPr>
      </w:pPr>
    </w:p>
    <w:p w14:paraId="18F00283" w14:textId="4DC888AD" w:rsidR="00280764" w:rsidRDefault="00A10583" w:rsidP="00B40F4E">
      <w:pPr>
        <w:rPr>
          <w:rFonts w:eastAsia="Arial"/>
        </w:rPr>
      </w:pPr>
      <w:r>
        <w:rPr>
          <w:rFonts w:eastAsia="Arial"/>
        </w:rPr>
        <w:t>Member Husari also c</w:t>
      </w:r>
      <w:r w:rsidR="00280764">
        <w:rPr>
          <w:rFonts w:eastAsia="Arial"/>
        </w:rPr>
        <w:t xml:space="preserve">ommented that </w:t>
      </w:r>
      <w:r>
        <w:rPr>
          <w:rFonts w:eastAsia="Arial"/>
        </w:rPr>
        <w:t xml:space="preserve">while </w:t>
      </w:r>
      <w:r w:rsidR="00280764">
        <w:rPr>
          <w:rFonts w:eastAsia="Arial"/>
        </w:rPr>
        <w:t>she respect</w:t>
      </w:r>
      <w:r>
        <w:rPr>
          <w:rFonts w:eastAsia="Arial"/>
        </w:rPr>
        <w:t>ed</w:t>
      </w:r>
      <w:r w:rsidR="00280764">
        <w:rPr>
          <w:rFonts w:eastAsia="Arial"/>
        </w:rPr>
        <w:t xml:space="preserve"> Member Chase’s opinion</w:t>
      </w:r>
      <w:r>
        <w:rPr>
          <w:rFonts w:eastAsia="Arial"/>
        </w:rPr>
        <w:t xml:space="preserve">, she wanted to make it clear that </w:t>
      </w:r>
      <w:r w:rsidR="00280764">
        <w:rPr>
          <w:rFonts w:eastAsia="Arial"/>
        </w:rPr>
        <w:t xml:space="preserve">there </w:t>
      </w:r>
      <w:r>
        <w:rPr>
          <w:rFonts w:eastAsia="Arial"/>
        </w:rPr>
        <w:t>was a range of perspectives</w:t>
      </w:r>
      <w:r w:rsidR="00280764">
        <w:rPr>
          <w:rFonts w:eastAsia="Arial"/>
        </w:rPr>
        <w:t xml:space="preserve"> on the Board about how the USFS should manage wildland fire, especially among </w:t>
      </w:r>
      <w:r>
        <w:rPr>
          <w:rFonts w:eastAsia="Arial"/>
        </w:rPr>
        <w:t xml:space="preserve">the Board’s </w:t>
      </w:r>
      <w:r w:rsidR="00280764">
        <w:rPr>
          <w:rFonts w:eastAsia="Arial"/>
        </w:rPr>
        <w:t xml:space="preserve">public members. </w:t>
      </w:r>
      <w:r>
        <w:rPr>
          <w:rFonts w:eastAsia="Arial"/>
        </w:rPr>
        <w:t>She noted her belief that there</w:t>
      </w:r>
      <w:r w:rsidR="00280764">
        <w:rPr>
          <w:rFonts w:eastAsia="Arial"/>
        </w:rPr>
        <w:t xml:space="preserve"> is a place for some thoughtful management of lighting fires in some areas, </w:t>
      </w:r>
      <w:r>
        <w:rPr>
          <w:rFonts w:eastAsia="Arial"/>
        </w:rPr>
        <w:t xml:space="preserve">and that </w:t>
      </w:r>
      <w:r w:rsidR="00280764">
        <w:rPr>
          <w:rFonts w:eastAsia="Arial"/>
        </w:rPr>
        <w:t xml:space="preserve">she </w:t>
      </w:r>
      <w:r>
        <w:rPr>
          <w:rFonts w:eastAsia="Arial"/>
        </w:rPr>
        <w:t>did not necessarily</w:t>
      </w:r>
      <w:r w:rsidR="00280764">
        <w:rPr>
          <w:rFonts w:eastAsia="Arial"/>
        </w:rPr>
        <w:t xml:space="preserve"> support going back to the </w:t>
      </w:r>
      <w:r>
        <w:rPr>
          <w:rFonts w:eastAsia="Arial"/>
        </w:rPr>
        <w:t>“</w:t>
      </w:r>
      <w:r w:rsidR="00280764">
        <w:rPr>
          <w:rFonts w:eastAsia="Arial"/>
        </w:rPr>
        <w:t>10am policy</w:t>
      </w:r>
      <w:r>
        <w:rPr>
          <w:rFonts w:eastAsia="Arial"/>
        </w:rPr>
        <w:t xml:space="preserve">” </w:t>
      </w:r>
      <w:r w:rsidR="00280764">
        <w:rPr>
          <w:rFonts w:eastAsia="Arial"/>
        </w:rPr>
        <w:t xml:space="preserve">of full suppression. </w:t>
      </w:r>
    </w:p>
    <w:p w14:paraId="399F1857" w14:textId="2775A197" w:rsidR="00280764" w:rsidRDefault="00280764" w:rsidP="00B40F4E">
      <w:pPr>
        <w:rPr>
          <w:rFonts w:eastAsia="Arial"/>
        </w:rPr>
      </w:pPr>
    </w:p>
    <w:p w14:paraId="66C4EB7B" w14:textId="46C4AB97" w:rsidR="00280764" w:rsidRDefault="00FB1CB7" w:rsidP="00B40F4E">
      <w:pPr>
        <w:rPr>
          <w:rFonts w:eastAsia="Arial"/>
        </w:rPr>
      </w:pPr>
      <w:r>
        <w:rPr>
          <w:rFonts w:eastAsia="Arial"/>
        </w:rPr>
        <w:t>Ms.</w:t>
      </w:r>
      <w:r w:rsidR="00280764">
        <w:rPr>
          <w:rFonts w:eastAsia="Arial"/>
        </w:rPr>
        <w:t xml:space="preserve"> Berger said she would get back to </w:t>
      </w:r>
      <w:r w:rsidR="00A10583">
        <w:rPr>
          <w:rFonts w:eastAsia="Arial"/>
        </w:rPr>
        <w:t xml:space="preserve">the </w:t>
      </w:r>
      <w:r w:rsidR="00280764">
        <w:rPr>
          <w:rFonts w:eastAsia="Arial"/>
        </w:rPr>
        <w:t>Board with</w:t>
      </w:r>
      <w:r w:rsidR="00A10583">
        <w:rPr>
          <w:rFonts w:eastAsia="Arial"/>
        </w:rPr>
        <w:t xml:space="preserve"> an</w:t>
      </w:r>
      <w:r w:rsidR="00280764">
        <w:rPr>
          <w:rFonts w:eastAsia="Arial"/>
        </w:rPr>
        <w:t xml:space="preserve"> answer on restructuring hotshot </w:t>
      </w:r>
      <w:proofErr w:type="gramStart"/>
      <w:r w:rsidR="00280764">
        <w:rPr>
          <w:rFonts w:eastAsia="Arial"/>
        </w:rPr>
        <w:t>crews, but</w:t>
      </w:r>
      <w:proofErr w:type="gramEnd"/>
      <w:r w:rsidR="00280764">
        <w:rPr>
          <w:rFonts w:eastAsia="Arial"/>
        </w:rPr>
        <w:t xml:space="preserve"> confirmed </w:t>
      </w:r>
      <w:r w:rsidR="00E41B01">
        <w:rPr>
          <w:rFonts w:eastAsia="Arial"/>
        </w:rPr>
        <w:t>that work was ongoing</w:t>
      </w:r>
      <w:r w:rsidR="00280764">
        <w:rPr>
          <w:rFonts w:eastAsia="Arial"/>
        </w:rPr>
        <w:t xml:space="preserve"> to </w:t>
      </w:r>
      <w:r w:rsidR="00B07A64">
        <w:rPr>
          <w:rFonts w:eastAsia="Arial"/>
        </w:rPr>
        <w:t xml:space="preserve">create a Wildland Firefighter classification and expected to see that change implemented soon. </w:t>
      </w:r>
      <w:r w:rsidR="00E41B01">
        <w:rPr>
          <w:rFonts w:eastAsia="Arial"/>
        </w:rPr>
        <w:t>She e</w:t>
      </w:r>
      <w:r w:rsidR="00B07A64">
        <w:rPr>
          <w:rFonts w:eastAsia="Arial"/>
        </w:rPr>
        <w:t xml:space="preserve">xpressed appreciation for Member Husari’s comment about continuing to use </w:t>
      </w:r>
      <w:r w:rsidR="00E41B01">
        <w:rPr>
          <w:rFonts w:eastAsia="Arial"/>
        </w:rPr>
        <w:t>managed wild</w:t>
      </w:r>
      <w:r w:rsidR="00B07A64">
        <w:rPr>
          <w:rFonts w:eastAsia="Arial"/>
        </w:rPr>
        <w:t>fire where it makes sense</w:t>
      </w:r>
      <w:r w:rsidR="00E41B01">
        <w:rPr>
          <w:rFonts w:eastAsia="Arial"/>
        </w:rPr>
        <w:t xml:space="preserve"> to do </w:t>
      </w:r>
      <w:proofErr w:type="gramStart"/>
      <w:r w:rsidR="00E41B01">
        <w:rPr>
          <w:rFonts w:eastAsia="Arial"/>
        </w:rPr>
        <w:t>so</w:t>
      </w:r>
      <w:r w:rsidR="00B07A64">
        <w:rPr>
          <w:rFonts w:eastAsia="Arial"/>
        </w:rPr>
        <w:t>,</w:t>
      </w:r>
      <w:r w:rsidR="00E41B01">
        <w:rPr>
          <w:rFonts w:eastAsia="Arial"/>
        </w:rPr>
        <w:t xml:space="preserve"> and</w:t>
      </w:r>
      <w:proofErr w:type="gramEnd"/>
      <w:r w:rsidR="00B07A64">
        <w:rPr>
          <w:rFonts w:eastAsia="Arial"/>
        </w:rPr>
        <w:t xml:space="preserve"> clarified that</w:t>
      </w:r>
      <w:r w:rsidR="00E41B01">
        <w:rPr>
          <w:rFonts w:eastAsia="Arial"/>
        </w:rPr>
        <w:t xml:space="preserve"> the</w:t>
      </w:r>
      <w:r w:rsidR="00B07A64">
        <w:rPr>
          <w:rFonts w:eastAsia="Arial"/>
        </w:rPr>
        <w:t xml:space="preserve"> </w:t>
      </w:r>
      <w:r w:rsidR="00E41B01">
        <w:rPr>
          <w:rFonts w:eastAsia="Arial"/>
        </w:rPr>
        <w:t>agency’s intention</w:t>
      </w:r>
      <w:r w:rsidR="00B07A64">
        <w:rPr>
          <w:rFonts w:eastAsia="Arial"/>
        </w:rPr>
        <w:t xml:space="preserve"> would be aggressive initial attack in situations where it is unknown whether fire can be managed. </w:t>
      </w:r>
      <w:r w:rsidR="00E41B01">
        <w:rPr>
          <w:rFonts w:eastAsia="Arial"/>
        </w:rPr>
        <w:t>She n</w:t>
      </w:r>
      <w:r w:rsidR="00B07A64">
        <w:rPr>
          <w:rFonts w:eastAsia="Arial"/>
        </w:rPr>
        <w:t xml:space="preserve">oted that </w:t>
      </w:r>
      <w:r w:rsidR="00E41B01">
        <w:rPr>
          <w:rFonts w:eastAsia="Arial"/>
        </w:rPr>
        <w:t xml:space="preserve">the </w:t>
      </w:r>
      <w:r w:rsidR="00B07A64">
        <w:rPr>
          <w:rFonts w:eastAsia="Arial"/>
        </w:rPr>
        <w:t>ability to manage wildfire</w:t>
      </w:r>
      <w:r w:rsidR="00E41B01">
        <w:rPr>
          <w:rFonts w:eastAsia="Arial"/>
        </w:rPr>
        <w:t xml:space="preserve"> and move away from the “10am policy”</w:t>
      </w:r>
      <w:r w:rsidR="00B07A64">
        <w:rPr>
          <w:rFonts w:eastAsia="Arial"/>
        </w:rPr>
        <w:t xml:space="preserve"> requires adequate staffing and resources</w:t>
      </w:r>
      <w:r w:rsidR="00E41B01">
        <w:rPr>
          <w:rFonts w:eastAsia="Arial"/>
        </w:rPr>
        <w:t>, and</w:t>
      </w:r>
      <w:r w:rsidR="00B07A64">
        <w:rPr>
          <w:rFonts w:eastAsia="Arial"/>
        </w:rPr>
        <w:t xml:space="preserve"> anticipated </w:t>
      </w:r>
      <w:r w:rsidR="00E41B01">
        <w:rPr>
          <w:rFonts w:eastAsia="Arial"/>
        </w:rPr>
        <w:t>policy</w:t>
      </w:r>
      <w:r w:rsidR="00B07A64">
        <w:rPr>
          <w:rFonts w:eastAsia="Arial"/>
        </w:rPr>
        <w:t xml:space="preserve"> being in place again this fire season given </w:t>
      </w:r>
      <w:r w:rsidR="00E41B01">
        <w:rPr>
          <w:rFonts w:eastAsia="Arial"/>
        </w:rPr>
        <w:t xml:space="preserve">current </w:t>
      </w:r>
      <w:r w:rsidR="00B07A64">
        <w:rPr>
          <w:rFonts w:eastAsia="Arial"/>
        </w:rPr>
        <w:t xml:space="preserve">conditions. She </w:t>
      </w:r>
      <w:r w:rsidR="00E41B01">
        <w:rPr>
          <w:rFonts w:eastAsia="Arial"/>
        </w:rPr>
        <w:t xml:space="preserve">stated that she </w:t>
      </w:r>
      <w:r w:rsidR="00B07A64">
        <w:rPr>
          <w:rFonts w:eastAsia="Arial"/>
        </w:rPr>
        <w:t xml:space="preserve">would pass on </w:t>
      </w:r>
      <w:r w:rsidR="00E41B01">
        <w:rPr>
          <w:rFonts w:eastAsia="Arial"/>
        </w:rPr>
        <w:t>Member Husari</w:t>
      </w:r>
      <w:r w:rsidR="00B07A64">
        <w:rPr>
          <w:rFonts w:eastAsia="Arial"/>
        </w:rPr>
        <w:t>’s comments with Region 5 Director of Fire and Aviation</w:t>
      </w:r>
      <w:r w:rsidR="00E41B01">
        <w:rPr>
          <w:rFonts w:eastAsia="Arial"/>
        </w:rPr>
        <w:t xml:space="preserve">, </w:t>
      </w:r>
      <w:r w:rsidR="00B07A64">
        <w:rPr>
          <w:rFonts w:eastAsia="Arial"/>
        </w:rPr>
        <w:t xml:space="preserve">share that the Board has multiple perspectives </w:t>
      </w:r>
      <w:r w:rsidR="00E41B01">
        <w:rPr>
          <w:rFonts w:eastAsia="Arial"/>
        </w:rPr>
        <w:t xml:space="preserve">on the issue, </w:t>
      </w:r>
      <w:r w:rsidR="00B07A64">
        <w:rPr>
          <w:rFonts w:eastAsia="Arial"/>
        </w:rPr>
        <w:t xml:space="preserve">and would report back. </w:t>
      </w:r>
    </w:p>
    <w:p w14:paraId="69395E98" w14:textId="58EEE062" w:rsidR="00B07A64" w:rsidRDefault="00B07A64" w:rsidP="00B40F4E">
      <w:pPr>
        <w:rPr>
          <w:rFonts w:eastAsia="Arial"/>
        </w:rPr>
      </w:pPr>
    </w:p>
    <w:p w14:paraId="1B5DF99E" w14:textId="128D237F" w:rsidR="00E41B01" w:rsidRDefault="00B07A64" w:rsidP="00B40F4E">
      <w:pPr>
        <w:rPr>
          <w:rFonts w:eastAsia="Arial"/>
        </w:rPr>
      </w:pPr>
      <w:r>
        <w:rPr>
          <w:rFonts w:eastAsia="Arial"/>
        </w:rPr>
        <w:t xml:space="preserve">Member Jani </w:t>
      </w:r>
      <w:r w:rsidR="00E41B01">
        <w:rPr>
          <w:rFonts w:eastAsia="Arial"/>
        </w:rPr>
        <w:t>asked whether the</w:t>
      </w:r>
      <w:r w:rsidR="003F081E">
        <w:rPr>
          <w:rFonts w:eastAsia="Arial"/>
        </w:rPr>
        <w:t xml:space="preserve"> USFS’ new NEPA authorities extend into areas designated as roadless</w:t>
      </w:r>
      <w:r w:rsidR="00D81B05">
        <w:rPr>
          <w:rFonts w:eastAsia="Arial"/>
        </w:rPr>
        <w:t>, specifically regarding the pre-construction of fire breaks</w:t>
      </w:r>
      <w:r w:rsidR="00E41B01">
        <w:rPr>
          <w:rFonts w:eastAsia="Arial"/>
        </w:rPr>
        <w:t xml:space="preserve">. </w:t>
      </w:r>
    </w:p>
    <w:p w14:paraId="018DAC33" w14:textId="77777777" w:rsidR="00E41B01" w:rsidRDefault="00E41B01" w:rsidP="00B40F4E">
      <w:pPr>
        <w:rPr>
          <w:rFonts w:eastAsia="Arial"/>
        </w:rPr>
      </w:pPr>
    </w:p>
    <w:p w14:paraId="09088D4A" w14:textId="7E995E78" w:rsidR="00F47D5C" w:rsidRDefault="00FB1CB7" w:rsidP="00D81B05">
      <w:pPr>
        <w:rPr>
          <w:rFonts w:eastAsia="Arial"/>
        </w:rPr>
      </w:pPr>
      <w:r>
        <w:rPr>
          <w:rFonts w:eastAsia="Arial"/>
        </w:rPr>
        <w:t>Ms.</w:t>
      </w:r>
      <w:r w:rsidR="003F081E">
        <w:rPr>
          <w:rFonts w:eastAsia="Arial"/>
        </w:rPr>
        <w:t xml:space="preserve"> Berger responded that new NEPA authorities were generally not intended for roadless areas, as they were tied to linear features such as roadways or powerlines. The new authorities may apply in roadless areas in some cases where these features exist, but largely </w:t>
      </w:r>
      <w:r w:rsidR="00E41B01">
        <w:rPr>
          <w:rFonts w:eastAsia="Arial"/>
        </w:rPr>
        <w:t xml:space="preserve">the </w:t>
      </w:r>
      <w:r w:rsidR="003F081E">
        <w:rPr>
          <w:rFonts w:eastAsia="Arial"/>
        </w:rPr>
        <w:t>USFS ha</w:t>
      </w:r>
      <w:r w:rsidR="00E41B01">
        <w:rPr>
          <w:rFonts w:eastAsia="Arial"/>
        </w:rPr>
        <w:t>d</w:t>
      </w:r>
      <w:r w:rsidR="003F081E">
        <w:rPr>
          <w:rFonts w:eastAsia="Arial"/>
        </w:rPr>
        <w:t xml:space="preserve"> separate existing authorities which apply to </w:t>
      </w:r>
      <w:r w:rsidR="00E41B01">
        <w:rPr>
          <w:rFonts w:eastAsia="Arial"/>
        </w:rPr>
        <w:t>roadless areas</w:t>
      </w:r>
      <w:r w:rsidR="003F081E">
        <w:rPr>
          <w:rFonts w:eastAsia="Arial"/>
        </w:rPr>
        <w:t xml:space="preserve">. </w:t>
      </w:r>
      <w:r w:rsidR="00E41B01">
        <w:rPr>
          <w:rFonts w:eastAsia="Arial"/>
        </w:rPr>
        <w:t xml:space="preserve">She noted that the USFS anticipated being able to use a different new authority soon which is based on imminent hazard and could extend over larger landscapes such as roadless areas. </w:t>
      </w:r>
      <w:r w:rsidR="00D81B05">
        <w:rPr>
          <w:rFonts w:eastAsia="Arial"/>
        </w:rPr>
        <w:t>She stated that the agency didn’t want to neglect fuels treatments in roadless areas, and</w:t>
      </w:r>
      <w:r w:rsidR="00F47D5C">
        <w:rPr>
          <w:rFonts w:eastAsia="Arial"/>
        </w:rPr>
        <w:t xml:space="preserve"> that active management could be accomplished in those areas provided appropriate analysis and planning. </w:t>
      </w:r>
    </w:p>
    <w:p w14:paraId="1905E95E" w14:textId="12D68D20" w:rsidR="00F47D5C" w:rsidRDefault="00F47D5C" w:rsidP="00B40F4E">
      <w:pPr>
        <w:rPr>
          <w:rFonts w:eastAsia="Arial"/>
        </w:rPr>
      </w:pPr>
    </w:p>
    <w:p w14:paraId="4BF0AD29" w14:textId="4052239B" w:rsidR="00F47D5C" w:rsidRDefault="00F47D5C" w:rsidP="00B40F4E">
      <w:pPr>
        <w:rPr>
          <w:rFonts w:eastAsia="Arial"/>
        </w:rPr>
      </w:pPr>
      <w:r>
        <w:rPr>
          <w:rFonts w:eastAsia="Arial"/>
        </w:rPr>
        <w:t xml:space="preserve">Member Gilless suggested that the </w:t>
      </w:r>
      <w:r w:rsidR="00D81B05">
        <w:rPr>
          <w:rFonts w:eastAsia="Arial"/>
        </w:rPr>
        <w:t xml:space="preserve">agency’s </w:t>
      </w:r>
      <w:r>
        <w:rPr>
          <w:rFonts w:eastAsia="Arial"/>
        </w:rPr>
        <w:t>Region 5 Priorities should be adjusted to not group “Fire suppression responsibilities” along with the agency’s civil and legal obligations to</w:t>
      </w:r>
      <w:r w:rsidR="00044AF2">
        <w:rPr>
          <w:rFonts w:eastAsia="Arial"/>
        </w:rPr>
        <w:t>wards individuals as an “Overarching/permanent priority</w:t>
      </w:r>
      <w:r w:rsidR="00D81B05">
        <w:rPr>
          <w:rFonts w:eastAsia="Arial"/>
        </w:rPr>
        <w:t>.</w:t>
      </w:r>
      <w:r w:rsidR="00044AF2">
        <w:rPr>
          <w:rFonts w:eastAsia="Arial"/>
        </w:rPr>
        <w:t xml:space="preserve">” </w:t>
      </w:r>
      <w:r w:rsidR="00D81B05">
        <w:rPr>
          <w:rFonts w:eastAsia="Arial"/>
        </w:rPr>
        <w:t xml:space="preserve">He was concerned that this </w:t>
      </w:r>
      <w:r w:rsidR="00044AF2">
        <w:rPr>
          <w:rFonts w:eastAsia="Arial"/>
        </w:rPr>
        <w:t>might be inconsistent with the National Forest Management Act</w:t>
      </w:r>
      <w:r w:rsidR="00D81B05">
        <w:rPr>
          <w:rFonts w:eastAsia="Arial"/>
        </w:rPr>
        <w:t xml:space="preserve">. He recommended that </w:t>
      </w:r>
      <w:r w:rsidR="00D81B05">
        <w:rPr>
          <w:rFonts w:eastAsia="Arial"/>
        </w:rPr>
        <w:lastRenderedPageBreak/>
        <w:t>suppression responsibilities</w:t>
      </w:r>
      <w:r w:rsidR="00044AF2">
        <w:rPr>
          <w:rFonts w:eastAsia="Arial"/>
        </w:rPr>
        <w:t xml:space="preserve"> be broken out </w:t>
      </w:r>
      <w:r w:rsidR="00D81B05">
        <w:rPr>
          <w:rFonts w:eastAsia="Arial"/>
        </w:rPr>
        <w:t xml:space="preserve">separately </w:t>
      </w:r>
      <w:r w:rsidR="00044AF2">
        <w:rPr>
          <w:rFonts w:eastAsia="Arial"/>
        </w:rPr>
        <w:t xml:space="preserve">and not presented in the context of civic and social responsibilities. </w:t>
      </w:r>
    </w:p>
    <w:p w14:paraId="323256B9" w14:textId="5035C9C7" w:rsidR="00044AF2" w:rsidRDefault="00044AF2" w:rsidP="00B40F4E">
      <w:pPr>
        <w:rPr>
          <w:rFonts w:eastAsia="Arial"/>
        </w:rPr>
      </w:pPr>
    </w:p>
    <w:p w14:paraId="3A8AB794" w14:textId="0A17FD06" w:rsidR="00044AF2" w:rsidRDefault="00FB1CB7" w:rsidP="00B40F4E">
      <w:pPr>
        <w:rPr>
          <w:rFonts w:eastAsia="Arial"/>
        </w:rPr>
      </w:pPr>
      <w:r>
        <w:rPr>
          <w:rFonts w:eastAsia="Arial"/>
        </w:rPr>
        <w:t>Ms.</w:t>
      </w:r>
      <w:r w:rsidR="00044AF2">
        <w:rPr>
          <w:rFonts w:eastAsia="Arial"/>
        </w:rPr>
        <w:t xml:space="preserve"> Berger responded that this was helpful </w:t>
      </w:r>
      <w:proofErr w:type="gramStart"/>
      <w:r w:rsidR="00044AF2">
        <w:rPr>
          <w:rFonts w:eastAsia="Arial"/>
        </w:rPr>
        <w:t>feedback</w:t>
      </w:r>
      <w:proofErr w:type="gramEnd"/>
      <w:r w:rsidR="00044AF2">
        <w:rPr>
          <w:rFonts w:eastAsia="Arial"/>
        </w:rPr>
        <w:t xml:space="preserve"> and she would bring it back to the team that developed the language. </w:t>
      </w:r>
    </w:p>
    <w:p w14:paraId="176F7E27" w14:textId="77777777" w:rsidR="00280764" w:rsidRDefault="00280764" w:rsidP="00B40F4E">
      <w:pPr>
        <w:rPr>
          <w:rFonts w:eastAsia="Arial"/>
        </w:rPr>
      </w:pPr>
    </w:p>
    <w:p w14:paraId="7592FE8A" w14:textId="3A49B698" w:rsidR="0073076D" w:rsidRDefault="0073076D" w:rsidP="00EB45D5">
      <w:pPr>
        <w:pStyle w:val="Heading2"/>
        <w:rPr>
          <w:rFonts w:eastAsia="Arial"/>
        </w:rPr>
      </w:pPr>
      <w:r>
        <w:rPr>
          <w:rFonts w:eastAsia="Arial"/>
        </w:rPr>
        <w:t>Report of the Executive Officer, Edith Hannigan</w:t>
      </w:r>
    </w:p>
    <w:p w14:paraId="4CD49311" w14:textId="77777777" w:rsidR="0073076D" w:rsidRDefault="0073076D"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S</w:t>
      </w:r>
      <w:r w:rsidRPr="00CF07DE">
        <w:rPr>
          <w:rFonts w:eastAsia="Arial" w:cs="Arial"/>
          <w:bCs/>
          <w:spacing w:val="-4"/>
          <w:szCs w:val="24"/>
        </w:rPr>
        <w:t xml:space="preserve">taffing </w:t>
      </w:r>
      <w:r>
        <w:rPr>
          <w:rFonts w:eastAsia="Arial" w:cs="Arial"/>
          <w:bCs/>
          <w:spacing w:val="-4"/>
          <w:szCs w:val="24"/>
        </w:rPr>
        <w:t>U</w:t>
      </w:r>
      <w:r w:rsidRPr="00CF07DE">
        <w:rPr>
          <w:rFonts w:eastAsia="Arial" w:cs="Arial"/>
          <w:bCs/>
          <w:spacing w:val="-4"/>
          <w:szCs w:val="24"/>
        </w:rPr>
        <w:t xml:space="preserve">pdate </w:t>
      </w:r>
    </w:p>
    <w:p w14:paraId="583E9170" w14:textId="6DD7DA53" w:rsidR="0073076D" w:rsidRDefault="00D81B05" w:rsidP="003677B7">
      <w:pPr>
        <w:pStyle w:val="ListParagraph"/>
        <w:widowControl w:val="0"/>
        <w:numPr>
          <w:ilvl w:val="1"/>
          <w:numId w:val="11"/>
        </w:numPr>
        <w:tabs>
          <w:tab w:val="left" w:pos="512"/>
        </w:tabs>
        <w:spacing w:before="240"/>
        <w:rPr>
          <w:rFonts w:eastAsia="Arial" w:cs="Arial"/>
          <w:bCs/>
          <w:spacing w:val="-4"/>
          <w:szCs w:val="24"/>
        </w:rPr>
      </w:pPr>
      <w:r w:rsidRPr="00D81B05">
        <w:rPr>
          <w:rFonts w:eastAsia="Arial" w:cs="Arial"/>
          <w:bCs/>
          <w:spacing w:val="-4"/>
          <w:szCs w:val="24"/>
        </w:rPr>
        <w:t>A preferred candidate had been selected for the Board’s Executive Assistant position</w:t>
      </w:r>
      <w:r>
        <w:rPr>
          <w:rFonts w:eastAsia="Arial" w:cs="Arial"/>
          <w:bCs/>
          <w:spacing w:val="-4"/>
          <w:szCs w:val="24"/>
        </w:rPr>
        <w:t xml:space="preserve"> and was undergoing Human Resources review before a job offer was to be made. </w:t>
      </w:r>
      <w:r w:rsidR="003B115D">
        <w:rPr>
          <w:rFonts w:eastAsia="Arial" w:cs="Arial"/>
          <w:bCs/>
          <w:spacing w:val="-4"/>
          <w:szCs w:val="24"/>
        </w:rPr>
        <w:t xml:space="preserve">Staff anticipated that the candidate would be onboarded within 4-6 weeks. </w:t>
      </w:r>
    </w:p>
    <w:p w14:paraId="5C5493FA" w14:textId="0593D434" w:rsidR="00D81B05" w:rsidRDefault="00D81B05" w:rsidP="003677B7">
      <w:pPr>
        <w:pStyle w:val="ListParagraph"/>
        <w:widowControl w:val="0"/>
        <w:numPr>
          <w:ilvl w:val="1"/>
          <w:numId w:val="11"/>
        </w:numPr>
        <w:tabs>
          <w:tab w:val="left" w:pos="512"/>
        </w:tabs>
        <w:spacing w:before="240"/>
        <w:rPr>
          <w:rFonts w:eastAsia="Arial" w:cs="Arial"/>
          <w:bCs/>
          <w:spacing w:val="-4"/>
          <w:szCs w:val="24"/>
        </w:rPr>
      </w:pPr>
      <w:r>
        <w:rPr>
          <w:rFonts w:eastAsia="Arial" w:cs="Arial"/>
          <w:bCs/>
          <w:spacing w:val="-4"/>
          <w:szCs w:val="24"/>
        </w:rPr>
        <w:t xml:space="preserve">Interviews for the Land Use Planning Program Manager position </w:t>
      </w:r>
      <w:r w:rsidR="003B115D">
        <w:rPr>
          <w:rFonts w:eastAsia="Arial" w:cs="Arial"/>
          <w:bCs/>
          <w:spacing w:val="-4"/>
          <w:szCs w:val="24"/>
        </w:rPr>
        <w:t xml:space="preserve">would be conducted the following week </w:t>
      </w:r>
      <w:r>
        <w:rPr>
          <w:rFonts w:eastAsia="Arial" w:cs="Arial"/>
          <w:bCs/>
          <w:spacing w:val="-4"/>
          <w:szCs w:val="24"/>
        </w:rPr>
        <w:t xml:space="preserve">and staff hoped to have the position filled within 6-8 weeks. </w:t>
      </w:r>
    </w:p>
    <w:p w14:paraId="40068B16" w14:textId="77777777" w:rsidR="003B115D" w:rsidRPr="00D81B05" w:rsidRDefault="003B115D" w:rsidP="003B115D">
      <w:pPr>
        <w:pStyle w:val="ListParagraph"/>
        <w:widowControl w:val="0"/>
        <w:tabs>
          <w:tab w:val="left" w:pos="512"/>
        </w:tabs>
        <w:spacing w:before="240"/>
        <w:ind w:left="360"/>
        <w:rPr>
          <w:rFonts w:eastAsia="Arial" w:cs="Arial"/>
          <w:bCs/>
          <w:spacing w:val="-4"/>
          <w:szCs w:val="24"/>
        </w:rPr>
      </w:pPr>
    </w:p>
    <w:p w14:paraId="053D32C9" w14:textId="57700AB3" w:rsidR="0073076D" w:rsidRDefault="003B115D" w:rsidP="003677B7">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A complete draft of the</w:t>
      </w:r>
      <w:r w:rsidR="0073076D" w:rsidRPr="003B115D">
        <w:rPr>
          <w:rFonts w:eastAsia="Arial" w:cs="Arial"/>
          <w:bCs/>
          <w:spacing w:val="-4"/>
          <w:szCs w:val="24"/>
        </w:rPr>
        <w:t xml:space="preserve"> Board’s 2021 Annual Report was available</w:t>
      </w:r>
      <w:r w:rsidR="002F056A">
        <w:rPr>
          <w:rFonts w:eastAsia="Arial" w:cs="Arial"/>
          <w:bCs/>
          <w:spacing w:val="-4"/>
          <w:szCs w:val="24"/>
        </w:rPr>
        <w:t xml:space="preserve"> in the meeting materials</w:t>
      </w:r>
      <w:r>
        <w:rPr>
          <w:rFonts w:eastAsia="Arial" w:cs="Arial"/>
          <w:bCs/>
          <w:spacing w:val="-4"/>
          <w:szCs w:val="24"/>
        </w:rPr>
        <w:t>,</w:t>
      </w:r>
      <w:r w:rsidRPr="003B115D">
        <w:rPr>
          <w:rFonts w:eastAsia="Arial" w:cs="Arial"/>
          <w:bCs/>
          <w:spacing w:val="-4"/>
          <w:szCs w:val="24"/>
        </w:rPr>
        <w:t xml:space="preserve"> including priorities for </w:t>
      </w:r>
      <w:r>
        <w:rPr>
          <w:rFonts w:eastAsia="Arial" w:cs="Arial"/>
          <w:bCs/>
          <w:spacing w:val="-4"/>
          <w:szCs w:val="24"/>
        </w:rPr>
        <w:t>the M</w:t>
      </w:r>
      <w:r w:rsidRPr="003B115D">
        <w:rPr>
          <w:rFonts w:eastAsia="Arial" w:cs="Arial"/>
          <w:bCs/>
          <w:spacing w:val="-4"/>
          <w:szCs w:val="24"/>
        </w:rPr>
        <w:t xml:space="preserve">anagement, </w:t>
      </w:r>
      <w:r>
        <w:rPr>
          <w:rFonts w:eastAsia="Arial" w:cs="Arial"/>
          <w:bCs/>
          <w:spacing w:val="-4"/>
          <w:szCs w:val="24"/>
        </w:rPr>
        <w:t>R</w:t>
      </w:r>
      <w:r w:rsidRPr="003B115D">
        <w:rPr>
          <w:rFonts w:eastAsia="Arial" w:cs="Arial"/>
          <w:bCs/>
          <w:spacing w:val="-4"/>
          <w:szCs w:val="24"/>
        </w:rPr>
        <w:t xml:space="preserve">esource </w:t>
      </w:r>
      <w:r>
        <w:rPr>
          <w:rFonts w:eastAsia="Arial" w:cs="Arial"/>
          <w:bCs/>
          <w:spacing w:val="-4"/>
          <w:szCs w:val="24"/>
        </w:rPr>
        <w:t>P</w:t>
      </w:r>
      <w:r w:rsidRPr="003B115D">
        <w:rPr>
          <w:rFonts w:eastAsia="Arial" w:cs="Arial"/>
          <w:bCs/>
          <w:spacing w:val="-4"/>
          <w:szCs w:val="24"/>
        </w:rPr>
        <w:t>rotection</w:t>
      </w:r>
      <w:r w:rsidR="0073076D" w:rsidRPr="003B115D">
        <w:rPr>
          <w:rFonts w:eastAsia="Arial" w:cs="Arial"/>
          <w:bCs/>
          <w:spacing w:val="-4"/>
          <w:szCs w:val="24"/>
        </w:rPr>
        <w:t>,</w:t>
      </w:r>
      <w:r w:rsidRPr="003B115D">
        <w:rPr>
          <w:rFonts w:eastAsia="Arial" w:cs="Arial"/>
          <w:bCs/>
          <w:spacing w:val="-4"/>
          <w:szCs w:val="24"/>
        </w:rPr>
        <w:t xml:space="preserve"> and Forest Practice Committees. </w:t>
      </w:r>
      <w:r w:rsidR="0073076D" w:rsidRPr="003B115D">
        <w:rPr>
          <w:rFonts w:eastAsia="Arial" w:cs="Arial"/>
          <w:bCs/>
          <w:spacing w:val="-4"/>
          <w:szCs w:val="24"/>
        </w:rPr>
        <w:t xml:space="preserve"> </w:t>
      </w:r>
    </w:p>
    <w:p w14:paraId="17EBBC98" w14:textId="09CF9A1B" w:rsidR="003B115D" w:rsidRDefault="003B115D" w:rsidP="003B115D">
      <w:pPr>
        <w:pStyle w:val="ListParagraph"/>
        <w:widowControl w:val="0"/>
        <w:tabs>
          <w:tab w:val="left" w:pos="512"/>
        </w:tabs>
        <w:spacing w:before="240"/>
        <w:ind w:left="360"/>
        <w:rPr>
          <w:rFonts w:eastAsia="Arial" w:cs="Arial"/>
          <w:bCs/>
          <w:spacing w:val="-4"/>
          <w:szCs w:val="24"/>
        </w:rPr>
      </w:pPr>
    </w:p>
    <w:p w14:paraId="1C76259E" w14:textId="4582E821" w:rsidR="002F056A" w:rsidRPr="002F056A" w:rsidRDefault="003B115D" w:rsidP="002F056A">
      <w:pPr>
        <w:pStyle w:val="ListParagraph"/>
        <w:widowControl w:val="0"/>
        <w:tabs>
          <w:tab w:val="left" w:pos="512"/>
        </w:tabs>
        <w:spacing w:before="240"/>
        <w:ind w:left="360"/>
        <w:rPr>
          <w:rFonts w:eastAsia="Arial" w:cs="Arial"/>
          <w:b/>
          <w:spacing w:val="-4"/>
          <w:szCs w:val="24"/>
        </w:rPr>
      </w:pPr>
      <w:r>
        <w:rPr>
          <w:rFonts w:eastAsia="Arial" w:cs="Arial"/>
          <w:b/>
          <w:spacing w:val="-4"/>
          <w:szCs w:val="24"/>
        </w:rPr>
        <w:t xml:space="preserve">03-02-22 </w:t>
      </w:r>
      <w:r w:rsidR="002F056A">
        <w:rPr>
          <w:rFonts w:eastAsia="Arial" w:cs="Arial"/>
          <w:b/>
          <w:spacing w:val="-4"/>
          <w:szCs w:val="24"/>
        </w:rPr>
        <w:t>Chair Gilless moved to accept the Board’s Annual Report 2021 as distributed. Member Jani seconded the motion.</w:t>
      </w:r>
    </w:p>
    <w:p w14:paraId="3B1EB54E" w14:textId="241E54D8" w:rsidR="002F056A" w:rsidRDefault="002F056A" w:rsidP="003B115D">
      <w:pPr>
        <w:pStyle w:val="ListParagraph"/>
        <w:widowControl w:val="0"/>
        <w:tabs>
          <w:tab w:val="left" w:pos="512"/>
        </w:tabs>
        <w:spacing w:before="240"/>
        <w:ind w:left="360"/>
        <w:rPr>
          <w:rFonts w:eastAsia="Arial" w:cs="Arial"/>
          <w:b/>
          <w:spacing w:val="-4"/>
          <w:szCs w:val="24"/>
        </w:rPr>
      </w:pPr>
    </w:p>
    <w:p w14:paraId="1499B89A" w14:textId="77777777" w:rsidR="002F056A" w:rsidRPr="00CD2D22" w:rsidRDefault="002F056A" w:rsidP="002F056A">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684B9BF9" w14:textId="77777777" w:rsidR="002F056A" w:rsidRPr="00CD2D22" w:rsidRDefault="002F056A" w:rsidP="002F056A">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37AB89DB" w14:textId="77777777" w:rsidR="002F056A" w:rsidRPr="00CD2D22" w:rsidRDefault="002F056A" w:rsidP="002F056A">
      <w:pPr>
        <w:autoSpaceDE w:val="0"/>
        <w:autoSpaceDN w:val="0"/>
        <w:adjustRightInd w:val="0"/>
        <w:ind w:left="1440"/>
        <w:rPr>
          <w:rFonts w:eastAsia="Arial" w:cs="Arial"/>
          <w:b/>
          <w:spacing w:val="-1"/>
          <w:szCs w:val="24"/>
        </w:rPr>
      </w:pPr>
      <w:r>
        <w:rPr>
          <w:rFonts w:eastAsia="Arial" w:cs="Arial"/>
          <w:b/>
          <w:spacing w:val="-1"/>
          <w:szCs w:val="24"/>
        </w:rPr>
        <w:t>Lopez</w:t>
      </w:r>
      <w:r w:rsidRPr="00CD2D22">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4AD46DB3" w14:textId="77777777" w:rsidR="002F056A" w:rsidRDefault="002F056A" w:rsidP="002F056A">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r>
        <w:rPr>
          <w:rFonts w:eastAsia="Arial" w:cs="Arial"/>
          <w:b/>
          <w:spacing w:val="-1"/>
          <w:szCs w:val="24"/>
        </w:rPr>
        <w:tab/>
      </w:r>
      <w:r>
        <w:rPr>
          <w:rFonts w:eastAsia="Arial" w:cs="Arial"/>
          <w:b/>
          <w:spacing w:val="-1"/>
          <w:szCs w:val="24"/>
        </w:rPr>
        <w:tab/>
      </w:r>
    </w:p>
    <w:p w14:paraId="52814F62" w14:textId="77777777" w:rsidR="002F056A" w:rsidRDefault="002F056A" w:rsidP="002F056A">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45CF36E5" w14:textId="77777777" w:rsidR="002F056A" w:rsidRDefault="002F056A" w:rsidP="002F056A">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979D64B" w14:textId="77777777" w:rsidR="002F056A" w:rsidRDefault="002F056A" w:rsidP="002F056A">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121ED2B1" w14:textId="77777777" w:rsidR="002F056A" w:rsidRPr="00CD2D22" w:rsidRDefault="002F056A" w:rsidP="002F056A">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438582CD" w14:textId="77777777" w:rsidR="002F056A" w:rsidRPr="00CD2D22" w:rsidRDefault="002F056A" w:rsidP="002F056A">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AA99E56" w14:textId="6FF8E578" w:rsidR="002F056A" w:rsidRPr="002F056A" w:rsidRDefault="002F056A" w:rsidP="002F056A">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6ABE0180" w14:textId="77777777" w:rsidR="003B115D" w:rsidRPr="003B115D" w:rsidRDefault="003B115D" w:rsidP="003B115D">
      <w:pPr>
        <w:pStyle w:val="ListParagraph"/>
        <w:widowControl w:val="0"/>
        <w:tabs>
          <w:tab w:val="left" w:pos="512"/>
        </w:tabs>
        <w:spacing w:before="240"/>
        <w:ind w:left="360"/>
        <w:rPr>
          <w:rFonts w:eastAsia="Arial" w:cs="Arial"/>
          <w:bCs/>
          <w:spacing w:val="-4"/>
          <w:szCs w:val="24"/>
        </w:rPr>
      </w:pPr>
    </w:p>
    <w:p w14:paraId="37C20292" w14:textId="70DED63D" w:rsidR="002F056A" w:rsidRPr="002F056A" w:rsidRDefault="002F056A" w:rsidP="002F056A">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A Report on Pending Legislation was available in the meeting materials. </w:t>
      </w:r>
    </w:p>
    <w:p w14:paraId="6F405541" w14:textId="77777777" w:rsidR="0073076D" w:rsidRDefault="0073076D" w:rsidP="0073076D">
      <w:pPr>
        <w:pStyle w:val="ListParagraph"/>
        <w:widowControl w:val="0"/>
        <w:tabs>
          <w:tab w:val="left" w:pos="512"/>
        </w:tabs>
        <w:spacing w:before="240"/>
        <w:ind w:left="360"/>
        <w:rPr>
          <w:rFonts w:eastAsia="Arial" w:cs="Arial"/>
          <w:bCs/>
          <w:spacing w:val="-4"/>
          <w:szCs w:val="24"/>
        </w:rPr>
      </w:pPr>
    </w:p>
    <w:p w14:paraId="12138199" w14:textId="0B157735" w:rsidR="0073076D" w:rsidRDefault="002F056A"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The Board’s April meeting was set to take place in person in Sacramento, with a webinar broadcast available for virtual participants. </w:t>
      </w:r>
    </w:p>
    <w:p w14:paraId="5973668F" w14:textId="77777777" w:rsidR="002F056A" w:rsidRPr="002F056A" w:rsidRDefault="002F056A" w:rsidP="002F056A">
      <w:pPr>
        <w:pStyle w:val="ListParagraph"/>
        <w:rPr>
          <w:rFonts w:eastAsia="Arial" w:cs="Arial"/>
          <w:bCs/>
          <w:spacing w:val="-4"/>
          <w:szCs w:val="24"/>
        </w:rPr>
      </w:pPr>
    </w:p>
    <w:p w14:paraId="518AEB58" w14:textId="2D0E485B" w:rsidR="002F056A" w:rsidRPr="00CF07DE" w:rsidRDefault="002F056A"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The Board’s July meeting was set to take place in Santa Cruz and </w:t>
      </w:r>
      <w:r w:rsidR="00076594">
        <w:rPr>
          <w:rFonts w:eastAsia="Arial" w:cs="Arial"/>
          <w:bCs/>
          <w:spacing w:val="-4"/>
          <w:szCs w:val="24"/>
        </w:rPr>
        <w:t xml:space="preserve">the September meeting would </w:t>
      </w:r>
      <w:r>
        <w:rPr>
          <w:rFonts w:eastAsia="Arial" w:cs="Arial"/>
          <w:bCs/>
          <w:spacing w:val="-4"/>
          <w:szCs w:val="24"/>
        </w:rPr>
        <w:t xml:space="preserve">include a tour of the LaTour Demonstration State Forest. </w:t>
      </w:r>
    </w:p>
    <w:p w14:paraId="115F7C1D" w14:textId="77777777" w:rsidR="0073076D" w:rsidRDefault="0073076D" w:rsidP="0073076D">
      <w:pPr>
        <w:pStyle w:val="ListParagraph"/>
        <w:widowControl w:val="0"/>
        <w:tabs>
          <w:tab w:val="left" w:pos="512"/>
        </w:tabs>
        <w:spacing w:before="240"/>
        <w:ind w:left="360"/>
        <w:rPr>
          <w:rFonts w:eastAsia="Arial" w:cs="Arial"/>
          <w:bCs/>
          <w:spacing w:val="-4"/>
          <w:szCs w:val="24"/>
        </w:rPr>
      </w:pPr>
    </w:p>
    <w:p w14:paraId="17291A7D" w14:textId="1E9F33C4" w:rsidR="0073076D" w:rsidRPr="0015039A" w:rsidRDefault="00FB1CB7"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Executive Officer Hannigan was working with staff at the C</w:t>
      </w:r>
      <w:r w:rsidR="00076594">
        <w:rPr>
          <w:rFonts w:eastAsia="Arial" w:cs="Arial"/>
          <w:bCs/>
          <w:spacing w:val="-4"/>
          <w:szCs w:val="24"/>
        </w:rPr>
        <w:t>alifornia</w:t>
      </w:r>
      <w:r>
        <w:rPr>
          <w:rFonts w:eastAsia="Arial" w:cs="Arial"/>
          <w:bCs/>
          <w:spacing w:val="-4"/>
          <w:szCs w:val="24"/>
        </w:rPr>
        <w:t xml:space="preserve"> Department of Fish </w:t>
      </w:r>
      <w:r>
        <w:rPr>
          <w:rFonts w:eastAsia="Arial" w:cs="Arial"/>
          <w:bCs/>
          <w:spacing w:val="-4"/>
          <w:szCs w:val="24"/>
        </w:rPr>
        <w:lastRenderedPageBreak/>
        <w:t xml:space="preserve">and Wildlife to finalize a draft of the Botanical Resources Memo for the Forest Practice Committee to review at its April meeting. </w:t>
      </w:r>
    </w:p>
    <w:p w14:paraId="400C625A" w14:textId="77777777" w:rsidR="0073076D" w:rsidRPr="00FB1CB7" w:rsidRDefault="0073076D" w:rsidP="00FB1CB7">
      <w:pPr>
        <w:rPr>
          <w:rFonts w:eastAsia="Arial" w:cs="Arial"/>
          <w:bCs/>
        </w:rPr>
      </w:pPr>
    </w:p>
    <w:p w14:paraId="508384D1" w14:textId="0FAC8735" w:rsidR="00827561" w:rsidRPr="00827561" w:rsidRDefault="0073076D" w:rsidP="00827561">
      <w:pPr>
        <w:pStyle w:val="Heading2"/>
        <w:rPr>
          <w:rFonts w:eastAsia="Arial"/>
        </w:rPr>
      </w:pPr>
      <w:r>
        <w:rPr>
          <w:rFonts w:eastAsia="Arial"/>
        </w:rPr>
        <w:t xml:space="preserve">Report of the Regulations Coordinator, Eric Hedge </w:t>
      </w:r>
      <w:r w:rsidR="00433BC5">
        <w:rPr>
          <w:rFonts w:eastAsia="Arial"/>
        </w:rPr>
        <w:t>and Jane Van Susteren</w:t>
      </w:r>
    </w:p>
    <w:p w14:paraId="664203B1" w14:textId="1F07CC45" w:rsidR="0073076D" w:rsidRPr="00827561" w:rsidRDefault="00943651" w:rsidP="0073076D">
      <w:pPr>
        <w:pStyle w:val="ListParagraph"/>
        <w:widowControl w:val="0"/>
        <w:numPr>
          <w:ilvl w:val="0"/>
          <w:numId w:val="12"/>
        </w:numPr>
        <w:tabs>
          <w:tab w:val="left" w:pos="512"/>
        </w:tabs>
        <w:spacing w:before="240"/>
        <w:rPr>
          <w:rFonts w:eastAsia="Arial" w:cs="Arial"/>
          <w:bCs/>
        </w:rPr>
      </w:pPr>
      <w:r>
        <w:rPr>
          <w:rFonts w:eastAsia="Arial" w:cs="Arial"/>
          <w:bCs/>
        </w:rPr>
        <w:t>Eric</w:t>
      </w:r>
      <w:r w:rsidR="00FB1CB7">
        <w:rPr>
          <w:rFonts w:eastAsia="Arial" w:cs="Arial"/>
          <w:bCs/>
        </w:rPr>
        <w:t xml:space="preserve"> Hedge introduced </w:t>
      </w:r>
      <w:r w:rsidR="00FB1CB7" w:rsidRPr="3FFA419B">
        <w:rPr>
          <w:rFonts w:eastAsia="Calibri"/>
          <w:szCs w:val="24"/>
        </w:rPr>
        <w:t>the findings of emergency and rule text for the emergency rulemaking action titled “Santa Cruz and San Mateo Weekend Emergency</w:t>
      </w:r>
      <w:r w:rsidR="00827561">
        <w:rPr>
          <w:rFonts w:eastAsia="Calibri"/>
          <w:szCs w:val="24"/>
        </w:rPr>
        <w:t>,</w:t>
      </w:r>
      <w:r w:rsidR="00FB1CB7" w:rsidRPr="3FFA419B">
        <w:rPr>
          <w:rFonts w:eastAsia="Calibri"/>
          <w:szCs w:val="24"/>
        </w:rPr>
        <w:t xml:space="preserve">” </w:t>
      </w:r>
      <w:r w:rsidR="00827561">
        <w:rPr>
          <w:rFonts w:eastAsia="Calibri"/>
          <w:szCs w:val="24"/>
        </w:rPr>
        <w:t xml:space="preserve">for Board consideration for readoption. He stated that Board staff recommended readoption. </w:t>
      </w:r>
    </w:p>
    <w:p w14:paraId="2D4B88D3" w14:textId="77777777" w:rsidR="00943651" w:rsidRDefault="00943651" w:rsidP="00EB45D5">
      <w:pPr>
        <w:rPr>
          <w:rFonts w:eastAsia="Arial"/>
        </w:rPr>
      </w:pPr>
    </w:p>
    <w:p w14:paraId="319CB1E0" w14:textId="5BAA3F4E" w:rsidR="00943651" w:rsidRDefault="00943651" w:rsidP="00EB45D5">
      <w:pPr>
        <w:pStyle w:val="Heading3"/>
        <w:rPr>
          <w:rFonts w:eastAsia="Arial"/>
        </w:rPr>
      </w:pPr>
      <w:r>
        <w:rPr>
          <w:rFonts w:eastAsia="Arial"/>
        </w:rPr>
        <w:t>Public &amp; Agency Comment</w:t>
      </w:r>
    </w:p>
    <w:p w14:paraId="173C36D6" w14:textId="45CCD94C" w:rsidR="00827561" w:rsidRDefault="00827561" w:rsidP="00827561">
      <w:pPr>
        <w:widowControl w:val="0"/>
        <w:tabs>
          <w:tab w:val="left" w:pos="512"/>
        </w:tabs>
        <w:spacing w:before="240"/>
        <w:rPr>
          <w:rFonts w:eastAsia="Arial" w:cs="Arial"/>
          <w:bCs/>
        </w:rPr>
      </w:pPr>
      <w:r>
        <w:rPr>
          <w:rFonts w:eastAsia="Arial" w:cs="Arial"/>
          <w:bCs/>
        </w:rPr>
        <w:t xml:space="preserve">Eric Huff commented that the Department supported a readoption of the emergency rulemaking. </w:t>
      </w:r>
    </w:p>
    <w:p w14:paraId="5EB91FDC" w14:textId="54EC2598" w:rsidR="00943651" w:rsidRDefault="00943651" w:rsidP="00EB45D5">
      <w:pPr>
        <w:rPr>
          <w:rFonts w:eastAsia="Arial"/>
        </w:rPr>
      </w:pPr>
    </w:p>
    <w:p w14:paraId="026B0B05" w14:textId="030968EE" w:rsidR="00943651" w:rsidRPr="00943651" w:rsidRDefault="00943651" w:rsidP="00EB45D5">
      <w:pPr>
        <w:pStyle w:val="Heading3"/>
      </w:pPr>
      <w:r>
        <w:t>Board Discussion</w:t>
      </w:r>
    </w:p>
    <w:p w14:paraId="50B4A3E7" w14:textId="44ED909E" w:rsidR="00433BC5" w:rsidRDefault="00433BC5" w:rsidP="00827561">
      <w:pPr>
        <w:widowControl w:val="0"/>
        <w:tabs>
          <w:tab w:val="left" w:pos="512"/>
        </w:tabs>
        <w:spacing w:before="240"/>
        <w:rPr>
          <w:rFonts w:eastAsia="Arial" w:cs="Arial"/>
          <w:bCs/>
        </w:rPr>
      </w:pPr>
      <w:r>
        <w:rPr>
          <w:rFonts w:eastAsia="Arial" w:cs="Arial"/>
          <w:bCs/>
        </w:rPr>
        <w:t xml:space="preserve">Member Jani commented that the emergency rulemaking had been useful in accomplishing needed fire recovery work and that he supported readoption. </w:t>
      </w:r>
    </w:p>
    <w:p w14:paraId="68D1C840" w14:textId="340630C3" w:rsidR="00433BC5" w:rsidRDefault="00433BC5" w:rsidP="00827561">
      <w:pPr>
        <w:widowControl w:val="0"/>
        <w:tabs>
          <w:tab w:val="left" w:pos="512"/>
        </w:tabs>
        <w:spacing w:before="240"/>
        <w:rPr>
          <w:rFonts w:eastAsia="Arial" w:cs="Arial"/>
          <w:b/>
        </w:rPr>
      </w:pPr>
      <w:r>
        <w:rPr>
          <w:rFonts w:eastAsia="Arial" w:cs="Arial"/>
          <w:b/>
        </w:rPr>
        <w:t xml:space="preserve">03-02-22 Member Wade moved to readopt the rulemaking titled and to have staff take all action reasonably necessary for the adopted regulations to take effect, including making appropriate non-substantive changes and any changes to facilitate OAL review and approval. Member Jani seconded the motion. </w:t>
      </w:r>
    </w:p>
    <w:p w14:paraId="7444378E" w14:textId="77777777" w:rsidR="00433BC5" w:rsidRDefault="00433BC5" w:rsidP="00433BC5">
      <w:pPr>
        <w:widowControl w:val="0"/>
        <w:tabs>
          <w:tab w:val="left" w:pos="512"/>
          <w:tab w:val="left" w:pos="810"/>
        </w:tabs>
        <w:spacing w:after="100"/>
        <w:ind w:left="1440"/>
        <w:rPr>
          <w:rFonts w:eastAsia="Arial" w:cs="Arial"/>
          <w:b/>
          <w:spacing w:val="-1"/>
          <w:szCs w:val="24"/>
        </w:rPr>
      </w:pPr>
    </w:p>
    <w:p w14:paraId="6F383A73" w14:textId="19DAA6F8" w:rsidR="00433BC5" w:rsidRPr="00CD2D22" w:rsidRDefault="00433BC5" w:rsidP="00433BC5">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B273C85" w14:textId="77777777" w:rsidR="00433BC5" w:rsidRPr="00CD2D22" w:rsidRDefault="00433BC5" w:rsidP="00433BC5">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0B49A624" w14:textId="77777777" w:rsidR="00433BC5" w:rsidRPr="00CD2D22" w:rsidRDefault="00433BC5" w:rsidP="00433BC5">
      <w:pPr>
        <w:autoSpaceDE w:val="0"/>
        <w:autoSpaceDN w:val="0"/>
        <w:adjustRightInd w:val="0"/>
        <w:ind w:left="1440"/>
        <w:rPr>
          <w:rFonts w:eastAsia="Arial" w:cs="Arial"/>
          <w:b/>
          <w:spacing w:val="-1"/>
          <w:szCs w:val="24"/>
        </w:rPr>
      </w:pPr>
      <w:r>
        <w:rPr>
          <w:rFonts w:eastAsia="Arial" w:cs="Arial"/>
          <w:b/>
          <w:spacing w:val="-1"/>
          <w:szCs w:val="24"/>
        </w:rPr>
        <w:t>Lopez</w:t>
      </w:r>
      <w:r w:rsidRPr="00CD2D22">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2377752B" w14:textId="77777777" w:rsidR="00433BC5" w:rsidRDefault="00433BC5" w:rsidP="00433BC5">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r>
        <w:rPr>
          <w:rFonts w:eastAsia="Arial" w:cs="Arial"/>
          <w:b/>
          <w:spacing w:val="-1"/>
          <w:szCs w:val="24"/>
        </w:rPr>
        <w:tab/>
      </w:r>
      <w:r>
        <w:rPr>
          <w:rFonts w:eastAsia="Arial" w:cs="Arial"/>
          <w:b/>
          <w:spacing w:val="-1"/>
          <w:szCs w:val="24"/>
        </w:rPr>
        <w:tab/>
      </w:r>
    </w:p>
    <w:p w14:paraId="38D6AE0A" w14:textId="77777777" w:rsidR="00433BC5" w:rsidRDefault="00433BC5" w:rsidP="00433BC5">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1EDF910C" w14:textId="77777777" w:rsidR="00433BC5" w:rsidRDefault="00433BC5" w:rsidP="00433BC5">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01CC43EB" w14:textId="77777777" w:rsidR="00433BC5" w:rsidRDefault="00433BC5" w:rsidP="00433BC5">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14563796" w14:textId="77777777" w:rsidR="00433BC5" w:rsidRPr="00CD2D22" w:rsidRDefault="00433BC5" w:rsidP="00433BC5">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4A9F2539" w14:textId="77777777" w:rsidR="00433BC5" w:rsidRPr="00CD2D22" w:rsidRDefault="00433BC5" w:rsidP="00433BC5">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11D1C32F" w14:textId="19333F43" w:rsidR="00827561" w:rsidRDefault="00433BC5" w:rsidP="00433BC5">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5E0EBE1C" w14:textId="77777777" w:rsidR="00433BC5" w:rsidRPr="00433BC5" w:rsidRDefault="00433BC5" w:rsidP="00433BC5">
      <w:pPr>
        <w:autoSpaceDE w:val="0"/>
        <w:autoSpaceDN w:val="0"/>
        <w:adjustRightInd w:val="0"/>
        <w:spacing w:before="240"/>
        <w:ind w:left="1080"/>
        <w:rPr>
          <w:rFonts w:eastAsia="Arial" w:cs="Arial"/>
          <w:b/>
          <w:spacing w:val="-1"/>
          <w:szCs w:val="24"/>
        </w:rPr>
      </w:pPr>
    </w:p>
    <w:p w14:paraId="30345F8E" w14:textId="1B0B268B" w:rsidR="00827561" w:rsidRPr="00943651" w:rsidRDefault="00827561" w:rsidP="00827561">
      <w:pPr>
        <w:pStyle w:val="ListParagraph"/>
        <w:widowControl w:val="0"/>
        <w:numPr>
          <w:ilvl w:val="0"/>
          <w:numId w:val="12"/>
        </w:numPr>
        <w:tabs>
          <w:tab w:val="left" w:pos="512"/>
        </w:tabs>
        <w:spacing w:before="240"/>
        <w:rPr>
          <w:rFonts w:eastAsia="Arial" w:cs="Arial"/>
          <w:bCs/>
        </w:rPr>
      </w:pPr>
      <w:r>
        <w:rPr>
          <w:rFonts w:eastAsia="Arial" w:cs="Arial"/>
          <w:bCs/>
        </w:rPr>
        <w:t xml:space="preserve">Jane Van Susteren introduced the </w:t>
      </w:r>
      <w:r w:rsidRPr="3FFA419B">
        <w:rPr>
          <w:rFonts w:eastAsia="Calibri"/>
          <w:szCs w:val="24"/>
        </w:rPr>
        <w:t>Certificate of Compliance rulemaking titled “Emergency Notice RPF Responsibility”</w:t>
      </w:r>
      <w:r w:rsidR="00433BC5">
        <w:rPr>
          <w:rFonts w:eastAsia="Calibri"/>
          <w:szCs w:val="24"/>
        </w:rPr>
        <w:t xml:space="preserve">, originally adopted in July 2021 and authorized for a permanent rulemaking in November 2021. The FSOR and final rule text were before the Board for approval. </w:t>
      </w:r>
    </w:p>
    <w:p w14:paraId="15D24FD3" w14:textId="77777777" w:rsidR="00943651" w:rsidRDefault="00943651" w:rsidP="00943651">
      <w:pPr>
        <w:pStyle w:val="ListParagraph"/>
        <w:widowControl w:val="0"/>
        <w:tabs>
          <w:tab w:val="left" w:pos="512"/>
        </w:tabs>
        <w:spacing w:before="240"/>
        <w:ind w:left="360"/>
        <w:rPr>
          <w:rFonts w:eastAsia="Arial" w:cs="Arial"/>
          <w:bCs/>
        </w:rPr>
      </w:pPr>
    </w:p>
    <w:p w14:paraId="2FF2749E" w14:textId="22804D26" w:rsidR="00CD1649" w:rsidRPr="00CD1649" w:rsidRDefault="00CD1649" w:rsidP="00CD1649">
      <w:pPr>
        <w:pStyle w:val="Heading3"/>
        <w:rPr>
          <w:rFonts w:eastAsia="Arial"/>
        </w:rPr>
      </w:pPr>
      <w:r>
        <w:rPr>
          <w:rFonts w:eastAsia="Arial"/>
        </w:rPr>
        <w:t xml:space="preserve">Public </w:t>
      </w:r>
      <w:r w:rsidR="00EB45D5">
        <w:rPr>
          <w:rFonts w:eastAsia="Arial"/>
        </w:rPr>
        <w:t>&amp;</w:t>
      </w:r>
      <w:r>
        <w:rPr>
          <w:rFonts w:eastAsia="Arial"/>
        </w:rPr>
        <w:t xml:space="preserve"> Agency Comment</w:t>
      </w:r>
    </w:p>
    <w:p w14:paraId="32B62C64" w14:textId="08577382" w:rsidR="00827561" w:rsidRDefault="00433BC5" w:rsidP="00433BC5">
      <w:pPr>
        <w:widowControl w:val="0"/>
        <w:tabs>
          <w:tab w:val="left" w:pos="512"/>
        </w:tabs>
        <w:spacing w:before="240"/>
        <w:rPr>
          <w:rFonts w:eastAsia="Arial" w:cs="Arial"/>
          <w:bCs/>
        </w:rPr>
      </w:pPr>
      <w:r>
        <w:rPr>
          <w:rFonts w:eastAsia="Arial" w:cs="Arial"/>
          <w:bCs/>
        </w:rPr>
        <w:t xml:space="preserve">Jonathan Warmerdam, North Coast Regional Water Quality Control Board, </w:t>
      </w:r>
      <w:r w:rsidR="005570E2">
        <w:rPr>
          <w:rFonts w:eastAsia="Arial" w:cs="Arial"/>
          <w:bCs/>
        </w:rPr>
        <w:t xml:space="preserve">commented in </w:t>
      </w:r>
      <w:r w:rsidR="005570E2">
        <w:rPr>
          <w:rFonts w:eastAsia="Arial" w:cs="Arial"/>
          <w:bCs/>
        </w:rPr>
        <w:lastRenderedPageBreak/>
        <w:t xml:space="preserve">support of the rulemaking and noted improved outcomes since the emergency rulemaking </w:t>
      </w:r>
      <w:r w:rsidR="005B69DA">
        <w:rPr>
          <w:rFonts w:eastAsia="Arial" w:cs="Arial"/>
          <w:bCs/>
        </w:rPr>
        <w:t>had taken</w:t>
      </w:r>
      <w:r w:rsidR="005570E2">
        <w:rPr>
          <w:rFonts w:eastAsia="Arial" w:cs="Arial"/>
          <w:bCs/>
        </w:rPr>
        <w:t xml:space="preserve"> effect. He voiced concerns about lack of clarity in the language around operational provisions and construction of approved watercourse </w:t>
      </w:r>
      <w:r w:rsidR="00943651">
        <w:rPr>
          <w:rFonts w:eastAsia="Arial" w:cs="Arial"/>
          <w:bCs/>
        </w:rPr>
        <w:t>crossings and</w:t>
      </w:r>
      <w:r w:rsidR="005B69DA">
        <w:rPr>
          <w:rFonts w:eastAsia="Arial" w:cs="Arial"/>
          <w:bCs/>
        </w:rPr>
        <w:t xml:space="preserve"> suggested a review that included California Water Boards and the CA Department of Fish and Wildlife (CDFW) to provide input</w:t>
      </w:r>
      <w:r w:rsidR="005570E2">
        <w:rPr>
          <w:rFonts w:eastAsia="Arial" w:cs="Arial"/>
          <w:bCs/>
        </w:rPr>
        <w:t>.</w:t>
      </w:r>
      <w:r w:rsidR="005B69DA">
        <w:rPr>
          <w:rFonts w:eastAsia="Arial" w:cs="Arial"/>
          <w:bCs/>
        </w:rPr>
        <w:t xml:space="preserve"> He also requested</w:t>
      </w:r>
      <w:r w:rsidR="005570E2">
        <w:rPr>
          <w:rFonts w:eastAsia="Arial" w:cs="Arial"/>
          <w:bCs/>
        </w:rPr>
        <w:t xml:space="preserve"> clarification on which provisions are considered “operational</w:t>
      </w:r>
      <w:r w:rsidR="005B69DA">
        <w:rPr>
          <w:rFonts w:eastAsia="Arial" w:cs="Arial"/>
          <w:bCs/>
        </w:rPr>
        <w:t>” and on</w:t>
      </w:r>
      <w:r w:rsidR="005570E2">
        <w:rPr>
          <w:rFonts w:eastAsia="Arial" w:cs="Arial"/>
          <w:bCs/>
        </w:rPr>
        <w:t xml:space="preserve"> wh</w:t>
      </w:r>
      <w:r w:rsidR="005B69DA">
        <w:rPr>
          <w:rFonts w:eastAsia="Arial" w:cs="Arial"/>
          <w:bCs/>
        </w:rPr>
        <w:t>ich agency</w:t>
      </w:r>
      <w:r w:rsidR="005570E2">
        <w:rPr>
          <w:rFonts w:eastAsia="Arial" w:cs="Arial"/>
          <w:bCs/>
        </w:rPr>
        <w:t xml:space="preserve"> approves watercourse crossings under a ministerial process</w:t>
      </w:r>
      <w:r w:rsidR="005B69DA">
        <w:rPr>
          <w:rFonts w:eastAsia="Arial" w:cs="Arial"/>
          <w:bCs/>
        </w:rPr>
        <w:t xml:space="preserve">, requesting that it be stated explicitly if this agency is CDFW. </w:t>
      </w:r>
    </w:p>
    <w:p w14:paraId="4FF44FCF" w14:textId="3EAAB116" w:rsidR="00CD1649" w:rsidRDefault="00CD1649" w:rsidP="00433BC5">
      <w:pPr>
        <w:widowControl w:val="0"/>
        <w:tabs>
          <w:tab w:val="left" w:pos="512"/>
        </w:tabs>
        <w:spacing w:before="240"/>
        <w:rPr>
          <w:rFonts w:eastAsia="Arial" w:cs="Arial"/>
          <w:bCs/>
        </w:rPr>
      </w:pPr>
      <w:r>
        <w:rPr>
          <w:rFonts w:eastAsia="Arial" w:cs="Arial"/>
          <w:bCs/>
        </w:rPr>
        <w:t>Elliot Chasin, C</w:t>
      </w:r>
      <w:r w:rsidR="005B69DA">
        <w:rPr>
          <w:rFonts w:eastAsia="Arial" w:cs="Arial"/>
          <w:bCs/>
        </w:rPr>
        <w:t xml:space="preserve">A </w:t>
      </w:r>
      <w:r>
        <w:rPr>
          <w:rFonts w:eastAsia="Arial" w:cs="Arial"/>
          <w:bCs/>
        </w:rPr>
        <w:t>D</w:t>
      </w:r>
      <w:r w:rsidR="005B69DA">
        <w:rPr>
          <w:rFonts w:eastAsia="Arial" w:cs="Arial"/>
          <w:bCs/>
        </w:rPr>
        <w:t>epartment of Fish and Wildlife, commented in support of Mr. Warmerdam’s call for the Board to revisit the regulations to improve the clarity of the emergency notice process.</w:t>
      </w:r>
    </w:p>
    <w:p w14:paraId="46FA3678" w14:textId="0FAD37BF" w:rsidR="00CD1649" w:rsidRDefault="00CD1649" w:rsidP="00433BC5">
      <w:pPr>
        <w:widowControl w:val="0"/>
        <w:tabs>
          <w:tab w:val="left" w:pos="512"/>
        </w:tabs>
        <w:spacing w:before="240"/>
        <w:rPr>
          <w:rFonts w:eastAsia="Arial" w:cs="Arial"/>
          <w:bCs/>
        </w:rPr>
      </w:pPr>
      <w:r>
        <w:rPr>
          <w:rFonts w:eastAsia="Arial" w:cs="Arial"/>
          <w:bCs/>
        </w:rPr>
        <w:t xml:space="preserve">Eric Huff, CAL FIRE, commented </w:t>
      </w:r>
      <w:r w:rsidR="00DF6586">
        <w:rPr>
          <w:rFonts w:eastAsia="Arial" w:cs="Arial"/>
          <w:bCs/>
        </w:rPr>
        <w:t>in support of permanently adopting the emergency rulemaking.</w:t>
      </w:r>
      <w:r w:rsidR="00DD12C4">
        <w:rPr>
          <w:rFonts w:eastAsia="Arial" w:cs="Arial"/>
          <w:bCs/>
        </w:rPr>
        <w:t xml:space="preserve"> He voiced support for Mr. Warmerdam</w:t>
      </w:r>
      <w:r w:rsidR="00DF6586">
        <w:rPr>
          <w:rFonts w:eastAsia="Arial" w:cs="Arial"/>
          <w:bCs/>
        </w:rPr>
        <w:t>’s</w:t>
      </w:r>
      <w:r w:rsidR="00DD12C4">
        <w:rPr>
          <w:rFonts w:eastAsia="Arial" w:cs="Arial"/>
          <w:bCs/>
        </w:rPr>
        <w:t xml:space="preserve"> and Mr. Chasin’s comments. </w:t>
      </w:r>
      <w:r>
        <w:rPr>
          <w:rFonts w:eastAsia="Arial" w:cs="Arial"/>
          <w:bCs/>
        </w:rPr>
        <w:t xml:space="preserve"> </w:t>
      </w:r>
      <w:r w:rsidR="00DF6586">
        <w:rPr>
          <w:rFonts w:eastAsia="Arial" w:cs="Arial"/>
          <w:bCs/>
        </w:rPr>
        <w:t>He noted that</w:t>
      </w:r>
      <w:r w:rsidR="00AF1755">
        <w:rPr>
          <w:rFonts w:eastAsia="Arial" w:cs="Arial"/>
          <w:bCs/>
        </w:rPr>
        <w:t xml:space="preserve"> </w:t>
      </w:r>
      <w:r w:rsidR="00DF6586">
        <w:rPr>
          <w:rFonts w:eastAsia="Arial" w:cs="Arial"/>
          <w:bCs/>
        </w:rPr>
        <w:t>findings from the Department’s</w:t>
      </w:r>
      <w:r w:rsidR="00AF1755">
        <w:rPr>
          <w:rFonts w:eastAsia="Arial" w:cs="Arial"/>
          <w:bCs/>
        </w:rPr>
        <w:t xml:space="preserve"> </w:t>
      </w:r>
      <w:r w:rsidR="00DF6586">
        <w:rPr>
          <w:rFonts w:eastAsia="Arial" w:cs="Arial"/>
          <w:bCs/>
        </w:rPr>
        <w:t>E</w:t>
      </w:r>
      <w:r w:rsidR="00AF1755">
        <w:rPr>
          <w:rFonts w:eastAsia="Arial" w:cs="Arial"/>
          <w:bCs/>
        </w:rPr>
        <w:t xml:space="preserve">mergency </w:t>
      </w:r>
      <w:r w:rsidR="00DF6586">
        <w:rPr>
          <w:rFonts w:eastAsia="Arial" w:cs="Arial"/>
          <w:bCs/>
        </w:rPr>
        <w:t>N</w:t>
      </w:r>
      <w:r w:rsidR="00AF1755">
        <w:rPr>
          <w:rFonts w:eastAsia="Arial" w:cs="Arial"/>
          <w:bCs/>
        </w:rPr>
        <w:t xml:space="preserve">otice monitoring sampling results and inspection data should </w:t>
      </w:r>
      <w:r w:rsidR="00DF6586">
        <w:rPr>
          <w:rFonts w:eastAsia="Arial" w:cs="Arial"/>
          <w:bCs/>
        </w:rPr>
        <w:t xml:space="preserve">be the primary information source </w:t>
      </w:r>
      <w:r w:rsidR="00AF1755">
        <w:rPr>
          <w:rFonts w:eastAsia="Arial" w:cs="Arial"/>
          <w:bCs/>
        </w:rPr>
        <w:t>inform</w:t>
      </w:r>
      <w:r w:rsidR="00DF6586">
        <w:rPr>
          <w:rFonts w:eastAsia="Arial" w:cs="Arial"/>
          <w:bCs/>
        </w:rPr>
        <w:t>ing</w:t>
      </w:r>
      <w:r w:rsidR="00AF1755">
        <w:rPr>
          <w:rFonts w:eastAsia="Arial" w:cs="Arial"/>
          <w:bCs/>
        </w:rPr>
        <w:t xml:space="preserve"> decisions going forward. </w:t>
      </w:r>
    </w:p>
    <w:p w14:paraId="03405DD4" w14:textId="56E525A0" w:rsidR="00943651" w:rsidRDefault="00943651" w:rsidP="00433BC5">
      <w:pPr>
        <w:widowControl w:val="0"/>
        <w:tabs>
          <w:tab w:val="left" w:pos="512"/>
        </w:tabs>
        <w:spacing w:before="240"/>
        <w:rPr>
          <w:rFonts w:eastAsia="Arial" w:cs="Arial"/>
          <w:b/>
        </w:rPr>
      </w:pPr>
      <w:r>
        <w:rPr>
          <w:rFonts w:eastAsia="Arial" w:cs="Arial"/>
          <w:b/>
        </w:rPr>
        <w:t xml:space="preserve">03-02-22 Member Wade moved to approve the Final Statement of Reasons for the Certificate of Compliance rulemaking titled “Emergency Notice RPF Responsibility”. Member Delbar seconded. </w:t>
      </w:r>
    </w:p>
    <w:p w14:paraId="03BBA35A" w14:textId="77777777" w:rsidR="00943651" w:rsidRDefault="00943651" w:rsidP="00943651">
      <w:pPr>
        <w:widowControl w:val="0"/>
        <w:tabs>
          <w:tab w:val="left" w:pos="512"/>
          <w:tab w:val="left" w:pos="810"/>
        </w:tabs>
        <w:spacing w:after="100"/>
        <w:ind w:left="1440"/>
        <w:rPr>
          <w:rFonts w:eastAsia="Arial" w:cs="Arial"/>
          <w:b/>
          <w:spacing w:val="-1"/>
          <w:szCs w:val="24"/>
        </w:rPr>
      </w:pPr>
    </w:p>
    <w:p w14:paraId="35537F2A" w14:textId="571CB795" w:rsidR="00943651" w:rsidRPr="00CD2D22" w:rsidRDefault="00943651" w:rsidP="00943651">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F424F97" w14:textId="77777777" w:rsidR="00943651" w:rsidRPr="00CD2D22" w:rsidRDefault="00943651" w:rsidP="00943651">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0DF42BD3" w14:textId="77777777" w:rsidR="00943651" w:rsidRPr="00CD2D22" w:rsidRDefault="00943651" w:rsidP="00943651">
      <w:pPr>
        <w:autoSpaceDE w:val="0"/>
        <w:autoSpaceDN w:val="0"/>
        <w:adjustRightInd w:val="0"/>
        <w:ind w:left="1440"/>
        <w:rPr>
          <w:rFonts w:eastAsia="Arial" w:cs="Arial"/>
          <w:b/>
          <w:spacing w:val="-1"/>
          <w:szCs w:val="24"/>
        </w:rPr>
      </w:pPr>
      <w:r>
        <w:rPr>
          <w:rFonts w:eastAsia="Arial" w:cs="Arial"/>
          <w:b/>
          <w:spacing w:val="-1"/>
          <w:szCs w:val="24"/>
        </w:rPr>
        <w:t>Lopez</w:t>
      </w:r>
      <w:r w:rsidRPr="00CD2D22">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6B41FA91" w14:textId="77777777" w:rsidR="00943651" w:rsidRDefault="00943651" w:rsidP="00943651">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r>
        <w:rPr>
          <w:rFonts w:eastAsia="Arial" w:cs="Arial"/>
          <w:b/>
          <w:spacing w:val="-1"/>
          <w:szCs w:val="24"/>
        </w:rPr>
        <w:tab/>
      </w:r>
      <w:r>
        <w:rPr>
          <w:rFonts w:eastAsia="Arial" w:cs="Arial"/>
          <w:b/>
          <w:spacing w:val="-1"/>
          <w:szCs w:val="24"/>
        </w:rPr>
        <w:tab/>
      </w:r>
    </w:p>
    <w:p w14:paraId="5D36805D" w14:textId="77777777" w:rsidR="00943651" w:rsidRDefault="00943651" w:rsidP="00943651">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0EE75B03" w14:textId="77777777" w:rsidR="00943651" w:rsidRDefault="00943651" w:rsidP="00943651">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5C9B32CB" w14:textId="77777777" w:rsidR="00943651" w:rsidRDefault="00943651" w:rsidP="00943651">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48F87222" w14:textId="77777777" w:rsidR="00943651" w:rsidRPr="00CD2D22" w:rsidRDefault="00943651" w:rsidP="00943651">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7E3F5AC3" w14:textId="77777777" w:rsidR="00943651" w:rsidRPr="00CD2D22" w:rsidRDefault="00943651" w:rsidP="00943651">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5F89F7EE" w14:textId="77777777" w:rsidR="00943651" w:rsidRDefault="00943651" w:rsidP="00943651">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2FE157B3" w14:textId="287466A0" w:rsidR="00943651" w:rsidRDefault="00C75C33" w:rsidP="00433BC5">
      <w:pPr>
        <w:widowControl w:val="0"/>
        <w:tabs>
          <w:tab w:val="left" w:pos="512"/>
        </w:tabs>
        <w:spacing w:before="240"/>
        <w:rPr>
          <w:rFonts w:eastAsia="Arial" w:cs="Arial"/>
          <w:b/>
        </w:rPr>
      </w:pPr>
      <w:r>
        <w:rPr>
          <w:rFonts w:eastAsia="Arial" w:cs="Arial"/>
          <w:b/>
        </w:rPr>
        <w:t xml:space="preserve">03-02-22 Member Wade moved to adopt the draft regulatory text for the Certificate of Compliance rulemaking titled “Emergency Notice RPF Responsibility” and authorize staff to take all action reasonably necessary for the adopted regulations to take effect, including appropriate non-substantive changes and any changes to facilitate OAL review and approval. Member Jani seconded. </w:t>
      </w:r>
    </w:p>
    <w:p w14:paraId="22986B04" w14:textId="77777777" w:rsidR="00C75C33" w:rsidRPr="00CD2D22" w:rsidRDefault="00C75C33" w:rsidP="00C75C33">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4C4E4AE0" w14:textId="77777777" w:rsidR="00C75C33" w:rsidRPr="00CD2D22" w:rsidRDefault="00C75C33" w:rsidP="00C75C33">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729B45B8" w14:textId="77777777" w:rsidR="00C75C33" w:rsidRPr="00CD2D22" w:rsidRDefault="00C75C33" w:rsidP="00C75C33">
      <w:pPr>
        <w:autoSpaceDE w:val="0"/>
        <w:autoSpaceDN w:val="0"/>
        <w:adjustRightInd w:val="0"/>
        <w:ind w:left="1440"/>
        <w:rPr>
          <w:rFonts w:eastAsia="Arial" w:cs="Arial"/>
          <w:b/>
          <w:spacing w:val="-1"/>
          <w:szCs w:val="24"/>
        </w:rPr>
      </w:pPr>
      <w:r>
        <w:rPr>
          <w:rFonts w:eastAsia="Arial" w:cs="Arial"/>
          <w:b/>
          <w:spacing w:val="-1"/>
          <w:szCs w:val="24"/>
        </w:rPr>
        <w:t>Lopez</w:t>
      </w:r>
      <w:r w:rsidRPr="00CD2D22">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49CE9596" w14:textId="77777777" w:rsidR="00C75C33" w:rsidRDefault="00C75C33" w:rsidP="00C75C33">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r>
        <w:rPr>
          <w:rFonts w:eastAsia="Arial" w:cs="Arial"/>
          <w:b/>
          <w:spacing w:val="-1"/>
          <w:szCs w:val="24"/>
        </w:rPr>
        <w:tab/>
      </w:r>
      <w:r>
        <w:rPr>
          <w:rFonts w:eastAsia="Arial" w:cs="Arial"/>
          <w:b/>
          <w:spacing w:val="-1"/>
          <w:szCs w:val="24"/>
        </w:rPr>
        <w:tab/>
      </w:r>
    </w:p>
    <w:p w14:paraId="154D6B25" w14:textId="77777777" w:rsidR="00C75C33" w:rsidRDefault="00C75C33" w:rsidP="00C75C33">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56142123" w14:textId="77777777" w:rsidR="00C75C33" w:rsidRDefault="00C75C33" w:rsidP="00C75C33">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5D482C7B" w14:textId="77777777" w:rsidR="00C75C33" w:rsidRDefault="00C75C33" w:rsidP="00C75C33">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4DF52AF" w14:textId="77777777" w:rsidR="00C75C33" w:rsidRPr="00CD2D22" w:rsidRDefault="00C75C33" w:rsidP="00C75C33">
      <w:pPr>
        <w:autoSpaceDE w:val="0"/>
        <w:autoSpaceDN w:val="0"/>
        <w:adjustRightInd w:val="0"/>
        <w:ind w:left="1440"/>
        <w:rPr>
          <w:rFonts w:eastAsia="Arial" w:cs="Arial"/>
          <w:b/>
          <w:spacing w:val="-1"/>
          <w:szCs w:val="24"/>
        </w:rPr>
      </w:pPr>
      <w:r>
        <w:rPr>
          <w:rFonts w:eastAsia="Arial" w:cs="Arial"/>
          <w:b/>
          <w:spacing w:val="-1"/>
          <w:szCs w:val="24"/>
        </w:rPr>
        <w:lastRenderedPageBreak/>
        <w:t>Forsburg</w:t>
      </w:r>
      <w:r>
        <w:rPr>
          <w:rFonts w:eastAsia="Arial" w:cs="Arial"/>
          <w:b/>
          <w:spacing w:val="-1"/>
          <w:szCs w:val="24"/>
        </w:rPr>
        <w:tab/>
      </w:r>
      <w:r>
        <w:rPr>
          <w:rFonts w:eastAsia="Arial" w:cs="Arial"/>
          <w:b/>
          <w:spacing w:val="-1"/>
          <w:szCs w:val="24"/>
        </w:rPr>
        <w:tab/>
        <w:t>aye</w:t>
      </w:r>
    </w:p>
    <w:p w14:paraId="7673E1E8" w14:textId="77777777" w:rsidR="00C75C33" w:rsidRPr="00CD2D22" w:rsidRDefault="00C75C33" w:rsidP="00C75C33">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56AE756B" w14:textId="77777777" w:rsidR="00C75C33" w:rsidRDefault="00C75C33" w:rsidP="00C75C33">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1491C6EC" w14:textId="38832420" w:rsidR="00C75C33" w:rsidRDefault="00C75C33" w:rsidP="00C75C33">
      <w:pPr>
        <w:pStyle w:val="Heading1"/>
        <w:rPr>
          <w:rFonts w:eastAsia="Arial"/>
        </w:rPr>
      </w:pPr>
      <w:r>
        <w:rPr>
          <w:rFonts w:eastAsia="Arial"/>
        </w:rPr>
        <w:t xml:space="preserve">Report of the Standing Committees </w:t>
      </w:r>
    </w:p>
    <w:p w14:paraId="1A0DAC94" w14:textId="19A27226" w:rsidR="00C75C33" w:rsidRDefault="00C75C33" w:rsidP="00C75C33">
      <w:pPr>
        <w:rPr>
          <w:rFonts w:eastAsia="Arial"/>
        </w:rPr>
      </w:pPr>
    </w:p>
    <w:p w14:paraId="0801E11E" w14:textId="0FA55D41" w:rsidR="00C75C33" w:rsidRDefault="00C75C33" w:rsidP="00C75C33">
      <w:pPr>
        <w:pStyle w:val="Heading2"/>
        <w:rPr>
          <w:rFonts w:eastAsia="Arial"/>
        </w:rPr>
      </w:pPr>
      <w:r>
        <w:rPr>
          <w:rFonts w:eastAsia="Arial"/>
        </w:rPr>
        <w:t>Forest Practice Committee</w:t>
      </w:r>
      <w:r w:rsidR="0009449E">
        <w:rPr>
          <w:rFonts w:eastAsia="Arial"/>
        </w:rPr>
        <w:t>, Rich Wade, Chair</w:t>
      </w:r>
    </w:p>
    <w:p w14:paraId="55F752D0" w14:textId="0C30EB5A" w:rsidR="0009449E" w:rsidRDefault="0009449E" w:rsidP="0009449E">
      <w:pPr>
        <w:rPr>
          <w:rFonts w:eastAsia="Arial"/>
        </w:rPr>
      </w:pPr>
    </w:p>
    <w:p w14:paraId="4BC1A3DA" w14:textId="42BF4D86" w:rsidR="0009449E" w:rsidRDefault="0009449E" w:rsidP="00443924">
      <w:pPr>
        <w:pStyle w:val="ListParagraph"/>
        <w:numPr>
          <w:ilvl w:val="0"/>
          <w:numId w:val="12"/>
        </w:numPr>
        <w:rPr>
          <w:rFonts w:eastAsia="Arial"/>
        </w:rPr>
      </w:pPr>
      <w:r w:rsidRPr="00443924">
        <w:rPr>
          <w:rFonts w:eastAsia="Arial"/>
        </w:rPr>
        <w:t xml:space="preserve">CAL FIRE biologist Stacy Stanish </w:t>
      </w:r>
      <w:r w:rsidR="00443924">
        <w:rPr>
          <w:rFonts w:eastAsia="Arial"/>
        </w:rPr>
        <w:t xml:space="preserve">presented an update </w:t>
      </w:r>
      <w:r w:rsidRPr="00443924">
        <w:rPr>
          <w:rFonts w:eastAsia="Arial"/>
        </w:rPr>
        <w:t>on Northern Spotted Owl issues</w:t>
      </w:r>
      <w:r w:rsidR="00443924">
        <w:rPr>
          <w:rFonts w:eastAsia="Arial"/>
        </w:rPr>
        <w:t xml:space="preserve"> and the implementation of a Northern Spotted Owl Resource Plan, with the aim to facilitate NSO protection while allowing landowners to practice forestry. </w:t>
      </w:r>
    </w:p>
    <w:p w14:paraId="400DD5D6" w14:textId="684FA38A" w:rsidR="00443924" w:rsidRDefault="008E20B3" w:rsidP="00443924">
      <w:pPr>
        <w:pStyle w:val="ListParagraph"/>
        <w:numPr>
          <w:ilvl w:val="0"/>
          <w:numId w:val="12"/>
        </w:numPr>
        <w:rPr>
          <w:rFonts w:eastAsia="Arial"/>
        </w:rPr>
      </w:pPr>
      <w:r>
        <w:rPr>
          <w:rFonts w:eastAsia="Arial"/>
        </w:rPr>
        <w:t xml:space="preserve">Discussion of a proposed rule change regarding content of the </w:t>
      </w:r>
      <w:r w:rsidR="00443924">
        <w:rPr>
          <w:rFonts w:eastAsia="Arial"/>
        </w:rPr>
        <w:t xml:space="preserve">Notice of Intent required for harvest documentation, </w:t>
      </w:r>
      <w:r>
        <w:rPr>
          <w:rFonts w:eastAsia="Arial"/>
        </w:rPr>
        <w:t xml:space="preserve">as specified in recommendations from the Department. </w:t>
      </w:r>
      <w:r w:rsidR="00443924">
        <w:rPr>
          <w:rFonts w:eastAsia="Arial"/>
        </w:rPr>
        <w:t xml:space="preserve">Board </w:t>
      </w:r>
      <w:r>
        <w:rPr>
          <w:rFonts w:eastAsia="Arial"/>
        </w:rPr>
        <w:t xml:space="preserve">staff had prepared a rule plead to make these changes. </w:t>
      </w:r>
    </w:p>
    <w:p w14:paraId="75F2D301" w14:textId="27AC3D5C" w:rsidR="008E20B3" w:rsidRDefault="008E20B3" w:rsidP="00443924">
      <w:pPr>
        <w:pStyle w:val="ListParagraph"/>
        <w:numPr>
          <w:ilvl w:val="0"/>
          <w:numId w:val="12"/>
        </w:numPr>
        <w:rPr>
          <w:rFonts w:eastAsia="Arial"/>
        </w:rPr>
      </w:pPr>
      <w:r>
        <w:rPr>
          <w:rFonts w:eastAsia="Arial"/>
        </w:rPr>
        <w:t xml:space="preserve">Discussion of committee priorities, including discussion of the Department’s 2021 letter to the Board regarding the FPC’s priorities. </w:t>
      </w:r>
    </w:p>
    <w:p w14:paraId="15BACD03" w14:textId="687BC31C" w:rsidR="008E20B3" w:rsidRDefault="008E20B3" w:rsidP="00443924">
      <w:pPr>
        <w:pStyle w:val="ListParagraph"/>
        <w:numPr>
          <w:ilvl w:val="0"/>
          <w:numId w:val="12"/>
        </w:numPr>
        <w:rPr>
          <w:rFonts w:eastAsia="Arial"/>
        </w:rPr>
      </w:pPr>
      <w:r>
        <w:rPr>
          <w:rFonts w:eastAsia="Arial"/>
        </w:rPr>
        <w:t>Review</w:t>
      </w:r>
      <w:r w:rsidR="000161BF">
        <w:rPr>
          <w:rFonts w:eastAsia="Arial"/>
        </w:rPr>
        <w:t xml:space="preserve"> of a </w:t>
      </w:r>
      <w:r>
        <w:rPr>
          <w:rFonts w:eastAsia="Arial"/>
        </w:rPr>
        <w:t xml:space="preserve">potential rulemaking for Class </w:t>
      </w:r>
      <w:r w:rsidR="000161BF">
        <w:rPr>
          <w:rFonts w:eastAsia="Arial"/>
        </w:rPr>
        <w:t>II-</w:t>
      </w:r>
      <w:r>
        <w:rPr>
          <w:rFonts w:eastAsia="Arial"/>
        </w:rPr>
        <w:t xml:space="preserve">L determination. Board staff had prepared an Initial Statement of Reasons and the FPC was ready to bring the rulemaking before the full Board to begin a 45-day comment period. </w:t>
      </w:r>
    </w:p>
    <w:p w14:paraId="45416354" w14:textId="134C33FE" w:rsidR="008E20B3" w:rsidRDefault="008E20B3" w:rsidP="008E20B3">
      <w:pPr>
        <w:rPr>
          <w:rFonts w:eastAsia="Arial"/>
        </w:rPr>
      </w:pPr>
    </w:p>
    <w:p w14:paraId="4F248377" w14:textId="1222DFD9" w:rsidR="008E20B3" w:rsidRDefault="008E20B3" w:rsidP="008E20B3">
      <w:pPr>
        <w:rPr>
          <w:rFonts w:eastAsia="Arial"/>
        </w:rPr>
      </w:pPr>
      <w:r>
        <w:rPr>
          <w:rFonts w:eastAsia="Arial"/>
        </w:rPr>
        <w:t>Eric Huff, CAL FIRE, commented in support of moving ahead with a 45-day notice on the rulemaking</w:t>
      </w:r>
      <w:r w:rsidR="000161BF">
        <w:rPr>
          <w:rFonts w:eastAsia="Arial"/>
        </w:rPr>
        <w:t xml:space="preserve"> amending Class II-L determinations</w:t>
      </w:r>
      <w:r>
        <w:rPr>
          <w:rFonts w:eastAsia="Arial"/>
        </w:rPr>
        <w:t xml:space="preserve">. </w:t>
      </w:r>
    </w:p>
    <w:p w14:paraId="25543619" w14:textId="2AAC2624" w:rsidR="008E20B3" w:rsidRDefault="008E20B3" w:rsidP="008E20B3">
      <w:pPr>
        <w:rPr>
          <w:rFonts w:eastAsia="Arial"/>
        </w:rPr>
      </w:pPr>
    </w:p>
    <w:p w14:paraId="293FEA60" w14:textId="0E6D7194" w:rsidR="008E20B3" w:rsidRDefault="008E20B3" w:rsidP="008E20B3">
      <w:pPr>
        <w:rPr>
          <w:rFonts w:eastAsia="Arial" w:cs="Arial"/>
          <w:b/>
        </w:rPr>
      </w:pPr>
      <w:r>
        <w:rPr>
          <w:rFonts w:eastAsia="Arial"/>
          <w:b/>
          <w:bCs/>
        </w:rPr>
        <w:t>03-02-22 Member Wade moved to authorize Board staff to submit the rulemaking titled “</w:t>
      </w:r>
      <w:r w:rsidR="000161BF">
        <w:rPr>
          <w:rFonts w:eastAsia="Arial"/>
          <w:b/>
          <w:bCs/>
        </w:rPr>
        <w:t>Class II-L Determination Amendments</w:t>
      </w:r>
      <w:r w:rsidR="003677B7">
        <w:rPr>
          <w:rFonts w:eastAsia="Arial"/>
          <w:b/>
          <w:bCs/>
        </w:rPr>
        <w:t xml:space="preserve">” </w:t>
      </w:r>
      <w:r w:rsidR="003677B7">
        <w:rPr>
          <w:rFonts w:eastAsia="Arial" w:cs="Arial"/>
          <w:b/>
        </w:rPr>
        <w:t>and authorize staff to take all action reasonably necessary for the adopted regulations to take effect, including appropriate non-substantive changes and any changes to facilitate OAL review and approval. Member Delbar seconded.</w:t>
      </w:r>
    </w:p>
    <w:p w14:paraId="153BDD82" w14:textId="3575AB54" w:rsidR="003677B7" w:rsidRDefault="003677B7" w:rsidP="008E20B3">
      <w:pPr>
        <w:rPr>
          <w:rFonts w:eastAsia="Arial" w:cs="Arial"/>
          <w:b/>
        </w:rPr>
      </w:pPr>
    </w:p>
    <w:p w14:paraId="23C07417" w14:textId="77777777" w:rsidR="000161BF" w:rsidRPr="00CD2D22" w:rsidRDefault="000161BF" w:rsidP="000161BF">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293269E7" w14:textId="77777777" w:rsidR="000161BF" w:rsidRPr="00CD2D22" w:rsidRDefault="000161BF" w:rsidP="000161BF">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t>aye</w:t>
      </w:r>
    </w:p>
    <w:p w14:paraId="0E158AB4" w14:textId="77777777" w:rsidR="000161BF" w:rsidRPr="00CD2D22" w:rsidRDefault="000161BF" w:rsidP="000161BF">
      <w:pPr>
        <w:autoSpaceDE w:val="0"/>
        <w:autoSpaceDN w:val="0"/>
        <w:adjustRightInd w:val="0"/>
        <w:ind w:left="1440"/>
        <w:rPr>
          <w:rFonts w:eastAsia="Arial" w:cs="Arial"/>
          <w:b/>
          <w:spacing w:val="-1"/>
          <w:szCs w:val="24"/>
        </w:rPr>
      </w:pPr>
      <w:r>
        <w:rPr>
          <w:rFonts w:eastAsia="Arial" w:cs="Arial"/>
          <w:b/>
          <w:spacing w:val="-1"/>
          <w:szCs w:val="24"/>
        </w:rPr>
        <w:t>Lopez</w:t>
      </w:r>
      <w:r w:rsidRPr="00CD2D22">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6B76CF50" w14:textId="77777777" w:rsidR="000161BF" w:rsidRDefault="000161BF" w:rsidP="000161BF">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r>
        <w:rPr>
          <w:rFonts w:eastAsia="Arial" w:cs="Arial"/>
          <w:b/>
          <w:spacing w:val="-1"/>
          <w:szCs w:val="24"/>
        </w:rPr>
        <w:tab/>
      </w:r>
      <w:r>
        <w:rPr>
          <w:rFonts w:eastAsia="Arial" w:cs="Arial"/>
          <w:b/>
          <w:spacing w:val="-1"/>
          <w:szCs w:val="24"/>
        </w:rPr>
        <w:tab/>
      </w:r>
    </w:p>
    <w:p w14:paraId="47FC2B8B" w14:textId="77777777" w:rsidR="000161BF" w:rsidRDefault="000161BF" w:rsidP="000161BF">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01F5A86" w14:textId="77777777" w:rsidR="000161BF" w:rsidRDefault="000161BF" w:rsidP="000161BF">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DE09727" w14:textId="77777777" w:rsidR="000161BF" w:rsidRDefault="000161BF" w:rsidP="000161BF">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6C139027" w14:textId="77777777" w:rsidR="000161BF" w:rsidRPr="00CD2D22" w:rsidRDefault="000161BF" w:rsidP="000161BF">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458E11F7" w14:textId="77777777" w:rsidR="000161BF" w:rsidRPr="00CD2D22" w:rsidRDefault="000161BF" w:rsidP="000161BF">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7E3A75A7" w14:textId="244D7D9A" w:rsidR="000161BF" w:rsidRPr="00EB45D5" w:rsidRDefault="000161BF" w:rsidP="00EB45D5">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2FEB12DA" w14:textId="224F888F" w:rsidR="000161BF" w:rsidRDefault="000161BF" w:rsidP="00EB45D5">
      <w:pPr>
        <w:pStyle w:val="Heading2"/>
      </w:pPr>
      <w:r>
        <w:t>Management Committee, Chris Chase, Chair</w:t>
      </w:r>
    </w:p>
    <w:p w14:paraId="60368AB2" w14:textId="290A692E" w:rsidR="000161BF" w:rsidRDefault="000161BF" w:rsidP="000161BF">
      <w:pPr>
        <w:rPr>
          <w:rFonts w:eastAsia="Arial"/>
        </w:rPr>
      </w:pPr>
    </w:p>
    <w:p w14:paraId="63424DC2" w14:textId="7A2181BA" w:rsidR="000161BF" w:rsidRDefault="000161BF" w:rsidP="000161BF">
      <w:pPr>
        <w:pStyle w:val="ListParagraph"/>
        <w:numPr>
          <w:ilvl w:val="0"/>
          <w:numId w:val="36"/>
        </w:numPr>
        <w:rPr>
          <w:rFonts w:eastAsia="Arial"/>
        </w:rPr>
      </w:pPr>
      <w:r>
        <w:rPr>
          <w:rFonts w:eastAsia="Arial"/>
        </w:rPr>
        <w:t>Discussion of issues regarding Less Than 3-acre Conversion exemptions. The committee held a workshop on February 7</w:t>
      </w:r>
      <w:r w:rsidRPr="000161BF">
        <w:rPr>
          <w:rFonts w:eastAsia="Arial"/>
          <w:vertAlign w:val="superscript"/>
        </w:rPr>
        <w:t>th</w:t>
      </w:r>
      <w:r>
        <w:rPr>
          <w:rFonts w:eastAsia="Arial"/>
        </w:rPr>
        <w:t xml:space="preserve">, following which Board staff revised the draft rule plead to address concerns. Many stakeholders, especially but not </w:t>
      </w:r>
      <w:r>
        <w:rPr>
          <w:rFonts w:eastAsia="Arial"/>
        </w:rPr>
        <w:lastRenderedPageBreak/>
        <w:t>exclusively building interests, felt that the draft plead did not adequately address their concerns. The Management Committee would continue working towards effective solution</w:t>
      </w:r>
      <w:r w:rsidR="0031645C">
        <w:rPr>
          <w:rFonts w:eastAsia="Arial"/>
        </w:rPr>
        <w:t xml:space="preserve">s in collaboration with stakeholders. </w:t>
      </w:r>
    </w:p>
    <w:p w14:paraId="74DC52CB" w14:textId="727AAC6F" w:rsidR="000161BF" w:rsidRDefault="000161BF" w:rsidP="000161BF">
      <w:pPr>
        <w:pStyle w:val="ListParagraph"/>
        <w:numPr>
          <w:ilvl w:val="0"/>
          <w:numId w:val="36"/>
        </w:numPr>
        <w:rPr>
          <w:rFonts w:eastAsia="Arial"/>
        </w:rPr>
      </w:pPr>
      <w:r>
        <w:rPr>
          <w:rFonts w:eastAsia="Arial"/>
        </w:rPr>
        <w:t>Discussion of basal area stocking standards and the progress made by the Uneve</w:t>
      </w:r>
      <w:r w:rsidR="0031645C">
        <w:rPr>
          <w:rFonts w:eastAsia="Arial"/>
        </w:rPr>
        <w:t>n</w:t>
      </w:r>
      <w:r>
        <w:rPr>
          <w:rFonts w:eastAsia="Arial"/>
        </w:rPr>
        <w:t>-Aged working group. Geor</w:t>
      </w:r>
      <w:r w:rsidR="00C14935">
        <w:rPr>
          <w:rFonts w:eastAsia="Arial"/>
        </w:rPr>
        <w:t>ge</w:t>
      </w:r>
      <w:r>
        <w:rPr>
          <w:rFonts w:eastAsia="Arial"/>
        </w:rPr>
        <w:t xml:space="preserve"> Gentry</w:t>
      </w:r>
      <w:r w:rsidR="0031645C">
        <w:rPr>
          <w:rFonts w:eastAsia="Arial"/>
        </w:rPr>
        <w:t>, leader of the working group,</w:t>
      </w:r>
      <w:r>
        <w:rPr>
          <w:rFonts w:eastAsia="Arial"/>
        </w:rPr>
        <w:t xml:space="preserve"> hoped to have updates at the Board’s next meeting </w:t>
      </w:r>
      <w:r w:rsidR="00C14935">
        <w:rPr>
          <w:rFonts w:eastAsia="Arial"/>
        </w:rPr>
        <w:t>on several key areas</w:t>
      </w:r>
      <w:r w:rsidR="0031645C">
        <w:rPr>
          <w:rFonts w:eastAsia="Arial"/>
        </w:rPr>
        <w:t xml:space="preserve">. </w:t>
      </w:r>
    </w:p>
    <w:p w14:paraId="673625DE" w14:textId="766F49EC" w:rsidR="0031645C" w:rsidRDefault="0031645C" w:rsidP="000161BF">
      <w:pPr>
        <w:pStyle w:val="ListParagraph"/>
        <w:numPr>
          <w:ilvl w:val="0"/>
          <w:numId w:val="36"/>
        </w:numPr>
        <w:rPr>
          <w:rFonts w:eastAsia="Arial"/>
        </w:rPr>
      </w:pPr>
      <w:r>
        <w:rPr>
          <w:rFonts w:eastAsia="Arial"/>
        </w:rPr>
        <w:t>Richard Gi</w:t>
      </w:r>
      <w:r w:rsidR="00AE53C5">
        <w:rPr>
          <w:rFonts w:eastAsia="Arial"/>
        </w:rPr>
        <w:t>eng</w:t>
      </w:r>
      <w:r>
        <w:rPr>
          <w:rFonts w:eastAsia="Arial"/>
        </w:rPr>
        <w:t xml:space="preserve">er attempted to comment on issues relating to the management of Jackson Demonstration State Forest, but the committee was unable to hear or discuss his comments because the topic was not on the meeting agenda. </w:t>
      </w:r>
    </w:p>
    <w:p w14:paraId="29BBDB76" w14:textId="15F2EED7" w:rsidR="0031645C" w:rsidRDefault="0031645C" w:rsidP="0031645C">
      <w:pPr>
        <w:rPr>
          <w:rFonts w:eastAsia="Arial"/>
        </w:rPr>
      </w:pPr>
    </w:p>
    <w:p w14:paraId="23C169C0" w14:textId="579D4D82" w:rsidR="0031645C" w:rsidRDefault="0031645C" w:rsidP="0031645C">
      <w:pPr>
        <w:pStyle w:val="Heading2"/>
        <w:rPr>
          <w:rFonts w:eastAsia="Arial"/>
        </w:rPr>
      </w:pPr>
      <w:r>
        <w:rPr>
          <w:rFonts w:eastAsia="Arial"/>
        </w:rPr>
        <w:t xml:space="preserve">Resource Protection Committee, Sue Husari, Chair </w:t>
      </w:r>
    </w:p>
    <w:p w14:paraId="48B34EE4" w14:textId="5BD9A8BB" w:rsidR="0031645C" w:rsidRDefault="0031645C" w:rsidP="0031645C">
      <w:pPr>
        <w:rPr>
          <w:rFonts w:eastAsia="Arial"/>
        </w:rPr>
      </w:pPr>
    </w:p>
    <w:p w14:paraId="482AEE97" w14:textId="28845507" w:rsidR="0031645C" w:rsidRDefault="00046A76" w:rsidP="0031645C">
      <w:pPr>
        <w:pStyle w:val="ListParagraph"/>
        <w:numPr>
          <w:ilvl w:val="0"/>
          <w:numId w:val="38"/>
        </w:numPr>
        <w:rPr>
          <w:rFonts w:eastAsia="Arial"/>
        </w:rPr>
      </w:pPr>
      <w:r>
        <w:rPr>
          <w:rFonts w:eastAsia="Arial"/>
        </w:rPr>
        <w:t xml:space="preserve">Discussion of 0-5’ Zone defensible space regulatory development workgroup’s progress, with a presentation from Yana Valachovic, UC Cooperative Extension. </w:t>
      </w:r>
      <w:r w:rsidR="000823A9">
        <w:rPr>
          <w:rFonts w:eastAsia="Arial"/>
        </w:rPr>
        <w:t xml:space="preserve">Member Husari recommended, and Chair Gilless agreed, that all Board members should review the materials provided by the workgroup and familiarize themselves with this rulemaking. </w:t>
      </w:r>
    </w:p>
    <w:p w14:paraId="125AFDD9" w14:textId="664263E8" w:rsidR="00046A76" w:rsidRDefault="00046A76" w:rsidP="00046A76">
      <w:pPr>
        <w:pStyle w:val="ListParagraph"/>
        <w:numPr>
          <w:ilvl w:val="0"/>
          <w:numId w:val="38"/>
        </w:numPr>
        <w:rPr>
          <w:rFonts w:eastAsia="Arial"/>
        </w:rPr>
      </w:pPr>
      <w:r>
        <w:rPr>
          <w:rFonts w:eastAsia="Arial"/>
        </w:rPr>
        <w:t xml:space="preserve">Land Use Planning Program update, including on the Subdivision Review Program’s progress. </w:t>
      </w:r>
    </w:p>
    <w:p w14:paraId="2F300D3B" w14:textId="5CA4408E" w:rsidR="00795689" w:rsidRPr="00EB45D5" w:rsidRDefault="00046A76" w:rsidP="00795689">
      <w:pPr>
        <w:pStyle w:val="ListParagraph"/>
        <w:numPr>
          <w:ilvl w:val="0"/>
          <w:numId w:val="38"/>
        </w:numPr>
        <w:rPr>
          <w:rFonts w:eastAsia="Arial"/>
        </w:rPr>
      </w:pPr>
      <w:r>
        <w:rPr>
          <w:rFonts w:eastAsia="Arial"/>
        </w:rPr>
        <w:t xml:space="preserve">Safety Element review for Cities of Lake Forest, Beverly Hills and Shasta Lake. </w:t>
      </w:r>
    </w:p>
    <w:p w14:paraId="1816630D" w14:textId="2A2004B9" w:rsidR="00CD1649" w:rsidRDefault="000823A9" w:rsidP="000823A9">
      <w:pPr>
        <w:pStyle w:val="Heading1"/>
        <w:rPr>
          <w:rFonts w:eastAsia="Arial"/>
        </w:rPr>
      </w:pPr>
      <w:r>
        <w:rPr>
          <w:rFonts w:eastAsia="Arial"/>
        </w:rPr>
        <w:t xml:space="preserve">Report of the Board’s Advisory Committees </w:t>
      </w:r>
    </w:p>
    <w:p w14:paraId="2961FD75" w14:textId="77777777" w:rsidR="00B053E1" w:rsidRPr="00B053E1" w:rsidRDefault="00B053E1" w:rsidP="00B053E1">
      <w:pPr>
        <w:rPr>
          <w:rFonts w:eastAsia="Arial"/>
        </w:rPr>
      </w:pPr>
    </w:p>
    <w:p w14:paraId="5E6C5A6D" w14:textId="77777777" w:rsidR="0073076D" w:rsidRDefault="0073076D" w:rsidP="00CE6004">
      <w:pPr>
        <w:pStyle w:val="Heading2"/>
        <w:rPr>
          <w:rFonts w:eastAsia="Arial"/>
        </w:rPr>
      </w:pPr>
      <w:r>
        <w:rPr>
          <w:rFonts w:eastAsia="Arial"/>
        </w:rPr>
        <w:t xml:space="preserve">Report of the Professional Foresters Examining Committee, Dan Stapleton, Licensing Officer </w:t>
      </w:r>
    </w:p>
    <w:p w14:paraId="7D4BE595" w14:textId="7308E57B" w:rsidR="004E4A26" w:rsidRDefault="004E4A26" w:rsidP="000E3D3C">
      <w:pPr>
        <w:rPr>
          <w:rFonts w:cs="Arial"/>
          <w:szCs w:val="24"/>
        </w:rPr>
      </w:pPr>
    </w:p>
    <w:p w14:paraId="3758A2A9" w14:textId="49C2C005" w:rsidR="000E3D3C" w:rsidRDefault="000E3D3C" w:rsidP="000E3D3C">
      <w:pPr>
        <w:pStyle w:val="ListParagraph"/>
        <w:numPr>
          <w:ilvl w:val="0"/>
          <w:numId w:val="40"/>
        </w:numPr>
        <w:rPr>
          <w:rFonts w:cs="Arial"/>
          <w:szCs w:val="24"/>
        </w:rPr>
      </w:pPr>
      <w:r>
        <w:rPr>
          <w:rFonts w:cs="Arial"/>
          <w:szCs w:val="24"/>
        </w:rPr>
        <w:t xml:space="preserve">The PFEC reviewed at its meeting 11 applications for the Registered Professional Forester exam, of which it approved 10. 47 applicants were to sit for the next RPF exam. </w:t>
      </w:r>
    </w:p>
    <w:p w14:paraId="4F4D5F33" w14:textId="5DB18104" w:rsidR="000E3D3C" w:rsidRDefault="001B37C5" w:rsidP="000E3D3C">
      <w:pPr>
        <w:pStyle w:val="ListParagraph"/>
        <w:numPr>
          <w:ilvl w:val="0"/>
          <w:numId w:val="40"/>
        </w:numPr>
        <w:rPr>
          <w:rFonts w:cs="Arial"/>
          <w:szCs w:val="24"/>
        </w:rPr>
      </w:pPr>
      <w:r>
        <w:rPr>
          <w:rFonts w:cs="Arial"/>
          <w:szCs w:val="24"/>
        </w:rPr>
        <w:t>There were c</w:t>
      </w:r>
      <w:r w:rsidR="000E3D3C">
        <w:rPr>
          <w:rFonts w:cs="Arial"/>
          <w:szCs w:val="24"/>
        </w:rPr>
        <w:t xml:space="preserve">urrently 1116 </w:t>
      </w:r>
      <w:r w:rsidR="00EB45D5">
        <w:rPr>
          <w:rFonts w:cs="Arial"/>
          <w:szCs w:val="24"/>
        </w:rPr>
        <w:t xml:space="preserve">active </w:t>
      </w:r>
      <w:r w:rsidR="000E3D3C">
        <w:rPr>
          <w:rFonts w:cs="Arial"/>
          <w:szCs w:val="24"/>
        </w:rPr>
        <w:t xml:space="preserve">RPFs and 82 CRMS, </w:t>
      </w:r>
      <w:r>
        <w:rPr>
          <w:rFonts w:cs="Arial"/>
          <w:szCs w:val="24"/>
        </w:rPr>
        <w:t xml:space="preserve">with an additional </w:t>
      </w:r>
      <w:r w:rsidR="000E3D3C">
        <w:rPr>
          <w:rFonts w:cs="Arial"/>
          <w:szCs w:val="24"/>
        </w:rPr>
        <w:t xml:space="preserve">121 RPFs and 6 CRMS in withdrawal status. </w:t>
      </w:r>
    </w:p>
    <w:p w14:paraId="46D6E916" w14:textId="22BB6538" w:rsidR="000E3D3C" w:rsidRDefault="000E3D3C" w:rsidP="000E3D3C">
      <w:pPr>
        <w:pStyle w:val="ListParagraph"/>
        <w:numPr>
          <w:ilvl w:val="0"/>
          <w:numId w:val="40"/>
        </w:numPr>
        <w:rPr>
          <w:rFonts w:cs="Arial"/>
          <w:szCs w:val="24"/>
        </w:rPr>
      </w:pPr>
      <w:r>
        <w:rPr>
          <w:rFonts w:cs="Arial"/>
          <w:szCs w:val="24"/>
        </w:rPr>
        <w:t xml:space="preserve">Two license renewal cycles had gone by since the 2020 licensing fee amendments which increased license renewal fees. </w:t>
      </w:r>
      <w:r w:rsidR="001B37C5">
        <w:rPr>
          <w:rFonts w:cs="Arial"/>
          <w:szCs w:val="24"/>
        </w:rPr>
        <w:t>There was a n</w:t>
      </w:r>
      <w:r>
        <w:rPr>
          <w:rFonts w:cs="Arial"/>
          <w:szCs w:val="24"/>
        </w:rPr>
        <w:t xml:space="preserve">et reduction of 19 RPFs and 6 CRMs since January of 2019 when </w:t>
      </w:r>
      <w:r w:rsidR="001B37C5">
        <w:rPr>
          <w:rFonts w:cs="Arial"/>
          <w:szCs w:val="24"/>
        </w:rPr>
        <w:t xml:space="preserve">the </w:t>
      </w:r>
      <w:r>
        <w:rPr>
          <w:rFonts w:cs="Arial"/>
          <w:szCs w:val="24"/>
        </w:rPr>
        <w:t xml:space="preserve">fee increases were proposed. </w:t>
      </w:r>
    </w:p>
    <w:p w14:paraId="170046DC" w14:textId="0552F545" w:rsidR="000E3D3C" w:rsidRDefault="000E3D3C" w:rsidP="000E3D3C">
      <w:pPr>
        <w:pStyle w:val="ListParagraph"/>
        <w:numPr>
          <w:ilvl w:val="0"/>
          <w:numId w:val="40"/>
        </w:numPr>
        <w:rPr>
          <w:rFonts w:cs="Arial"/>
          <w:szCs w:val="24"/>
        </w:rPr>
      </w:pPr>
      <w:r>
        <w:rPr>
          <w:rFonts w:cs="Arial"/>
          <w:szCs w:val="24"/>
        </w:rPr>
        <w:t>47% of</w:t>
      </w:r>
      <w:r w:rsidR="001B37C5">
        <w:rPr>
          <w:rFonts w:cs="Arial"/>
          <w:szCs w:val="24"/>
        </w:rPr>
        <w:t xml:space="preserve"> the current</w:t>
      </w:r>
      <w:r>
        <w:rPr>
          <w:rFonts w:cs="Arial"/>
          <w:szCs w:val="24"/>
        </w:rPr>
        <w:t xml:space="preserve"> RPF registry had practiced for 30 years or more and was likely to retire soon, </w:t>
      </w:r>
      <w:r w:rsidR="001B37C5">
        <w:rPr>
          <w:rFonts w:cs="Arial"/>
          <w:szCs w:val="24"/>
        </w:rPr>
        <w:t xml:space="preserve">indicating </w:t>
      </w:r>
      <w:r>
        <w:rPr>
          <w:rFonts w:cs="Arial"/>
          <w:szCs w:val="24"/>
        </w:rPr>
        <w:t xml:space="preserve">a need to increase the number of RPFs through increased exam participation and success. </w:t>
      </w:r>
      <w:r w:rsidR="001B37C5">
        <w:rPr>
          <w:rFonts w:cs="Arial"/>
          <w:szCs w:val="24"/>
        </w:rPr>
        <w:t xml:space="preserve">The PFEC’s strategies to accomplish this included: </w:t>
      </w:r>
    </w:p>
    <w:p w14:paraId="6B99FFD1" w14:textId="73C60792" w:rsidR="000E3D3C" w:rsidRDefault="001B37C5" w:rsidP="000E3D3C">
      <w:pPr>
        <w:pStyle w:val="ListParagraph"/>
        <w:numPr>
          <w:ilvl w:val="1"/>
          <w:numId w:val="40"/>
        </w:numPr>
        <w:rPr>
          <w:rFonts w:cs="Arial"/>
          <w:szCs w:val="24"/>
        </w:rPr>
      </w:pPr>
      <w:r>
        <w:rPr>
          <w:rFonts w:cs="Arial"/>
          <w:szCs w:val="24"/>
        </w:rPr>
        <w:t>Increased outreach</w:t>
      </w:r>
      <w:r w:rsidR="000E3D3C">
        <w:rPr>
          <w:rFonts w:cs="Arial"/>
          <w:szCs w:val="24"/>
        </w:rPr>
        <w:t xml:space="preserve"> presence at out of state </w:t>
      </w:r>
      <w:r>
        <w:rPr>
          <w:rFonts w:cs="Arial"/>
          <w:szCs w:val="24"/>
        </w:rPr>
        <w:t>S</w:t>
      </w:r>
      <w:r w:rsidR="000E3D3C">
        <w:rPr>
          <w:rFonts w:cs="Arial"/>
          <w:szCs w:val="24"/>
        </w:rPr>
        <w:t xml:space="preserve">AF-accredited universities in the Western US and Canada, via Forestry Educators Incorporated. </w:t>
      </w:r>
    </w:p>
    <w:p w14:paraId="13830BB2" w14:textId="5E41530D" w:rsidR="000E3D3C" w:rsidRDefault="001B37C5" w:rsidP="000E3D3C">
      <w:pPr>
        <w:pStyle w:val="ListParagraph"/>
        <w:numPr>
          <w:ilvl w:val="1"/>
          <w:numId w:val="40"/>
        </w:numPr>
        <w:rPr>
          <w:rFonts w:cs="Arial"/>
          <w:szCs w:val="24"/>
        </w:rPr>
      </w:pPr>
      <w:r>
        <w:rPr>
          <w:rFonts w:cs="Arial"/>
          <w:szCs w:val="24"/>
        </w:rPr>
        <w:t xml:space="preserve">Developing </w:t>
      </w:r>
      <w:r w:rsidR="000E3D3C">
        <w:rPr>
          <w:rFonts w:cs="Arial"/>
          <w:szCs w:val="24"/>
        </w:rPr>
        <w:t xml:space="preserve">ideas for alternative pathways </w:t>
      </w:r>
      <w:r>
        <w:rPr>
          <w:rFonts w:cs="Arial"/>
          <w:szCs w:val="24"/>
        </w:rPr>
        <w:t>for</w:t>
      </w:r>
      <w:r w:rsidR="00C314BD">
        <w:rPr>
          <w:rFonts w:cs="Arial"/>
          <w:szCs w:val="24"/>
        </w:rPr>
        <w:t xml:space="preserve"> exam applicants to account for more non-forestry majors taking the exam and applicants following non-traditional forestry paths. Apprenticeship</w:t>
      </w:r>
      <w:r>
        <w:rPr>
          <w:rFonts w:cs="Arial"/>
          <w:szCs w:val="24"/>
        </w:rPr>
        <w:t xml:space="preserve"> </w:t>
      </w:r>
      <w:r w:rsidR="00C314BD">
        <w:rPr>
          <w:rFonts w:cs="Arial"/>
          <w:szCs w:val="24"/>
        </w:rPr>
        <w:t xml:space="preserve">and training models </w:t>
      </w:r>
      <w:r>
        <w:rPr>
          <w:rFonts w:cs="Arial"/>
          <w:szCs w:val="24"/>
        </w:rPr>
        <w:t xml:space="preserve">were </w:t>
      </w:r>
      <w:r w:rsidR="00C314BD">
        <w:rPr>
          <w:rFonts w:cs="Arial"/>
          <w:szCs w:val="24"/>
        </w:rPr>
        <w:t>under consideration to substitute for certain experience requirements such as 3 years under the supervision of an R</w:t>
      </w:r>
      <w:r>
        <w:rPr>
          <w:rFonts w:cs="Arial"/>
          <w:szCs w:val="24"/>
        </w:rPr>
        <w:t xml:space="preserve">PF. </w:t>
      </w:r>
    </w:p>
    <w:p w14:paraId="21D848AC" w14:textId="13293421" w:rsidR="00C314BD" w:rsidRDefault="00C314BD" w:rsidP="000E3D3C">
      <w:pPr>
        <w:pStyle w:val="ListParagraph"/>
        <w:numPr>
          <w:ilvl w:val="1"/>
          <w:numId w:val="40"/>
        </w:numPr>
        <w:rPr>
          <w:rFonts w:cs="Arial"/>
          <w:szCs w:val="24"/>
        </w:rPr>
      </w:pPr>
      <w:r>
        <w:rPr>
          <w:rFonts w:cs="Arial"/>
          <w:szCs w:val="24"/>
        </w:rPr>
        <w:t xml:space="preserve">The PFEC had received two RPF complaints in the last year. One had been dismissed as not actionable and the other was currently under investigation. </w:t>
      </w:r>
    </w:p>
    <w:p w14:paraId="2EC1A497" w14:textId="1EA68112" w:rsidR="00C314BD" w:rsidRDefault="001B37C5" w:rsidP="000E3D3C">
      <w:pPr>
        <w:pStyle w:val="ListParagraph"/>
        <w:numPr>
          <w:ilvl w:val="1"/>
          <w:numId w:val="40"/>
        </w:numPr>
        <w:rPr>
          <w:rFonts w:cs="Arial"/>
          <w:szCs w:val="24"/>
        </w:rPr>
      </w:pPr>
      <w:r>
        <w:rPr>
          <w:rFonts w:cs="Arial"/>
          <w:szCs w:val="24"/>
        </w:rPr>
        <w:lastRenderedPageBreak/>
        <w:t>Acknowledged the p</w:t>
      </w:r>
      <w:r w:rsidR="00C314BD">
        <w:rPr>
          <w:rFonts w:cs="Arial"/>
          <w:szCs w:val="24"/>
        </w:rPr>
        <w:t xml:space="preserve">assing of two RPFs, Ken </w:t>
      </w:r>
      <w:proofErr w:type="spellStart"/>
      <w:r w:rsidR="00C314BD">
        <w:rPr>
          <w:rFonts w:cs="Arial"/>
          <w:szCs w:val="24"/>
        </w:rPr>
        <w:t>Nehoda</w:t>
      </w:r>
      <w:proofErr w:type="spellEnd"/>
      <w:r w:rsidR="00C314BD">
        <w:rPr>
          <w:rFonts w:cs="Arial"/>
          <w:szCs w:val="24"/>
        </w:rPr>
        <w:t xml:space="preserve"> </w:t>
      </w:r>
      <w:r>
        <w:rPr>
          <w:rFonts w:cs="Arial"/>
          <w:szCs w:val="24"/>
        </w:rPr>
        <w:t xml:space="preserve">and </w:t>
      </w:r>
      <w:r w:rsidR="00C314BD">
        <w:rPr>
          <w:rFonts w:cs="Arial"/>
          <w:szCs w:val="24"/>
        </w:rPr>
        <w:t>Joseph Thornton</w:t>
      </w:r>
      <w:r w:rsidR="002A007E">
        <w:rPr>
          <w:rFonts w:cs="Arial"/>
          <w:szCs w:val="24"/>
        </w:rPr>
        <w:t xml:space="preserve">. </w:t>
      </w:r>
    </w:p>
    <w:p w14:paraId="04B863DD" w14:textId="4438713F" w:rsidR="002A007E" w:rsidRDefault="002A007E" w:rsidP="002A007E">
      <w:pPr>
        <w:rPr>
          <w:rFonts w:cs="Arial"/>
          <w:szCs w:val="24"/>
        </w:rPr>
      </w:pPr>
    </w:p>
    <w:p w14:paraId="445D4EE2" w14:textId="535C2B57" w:rsidR="002A007E" w:rsidRDefault="002A007E" w:rsidP="00EB45D5">
      <w:pPr>
        <w:pStyle w:val="Heading3"/>
      </w:pPr>
      <w:r>
        <w:t xml:space="preserve">Board Discussion </w:t>
      </w:r>
    </w:p>
    <w:p w14:paraId="7AD4CB0A" w14:textId="507E2C54" w:rsidR="002A007E" w:rsidRDefault="002A007E" w:rsidP="002A007E">
      <w:pPr>
        <w:ind w:left="720"/>
        <w:rPr>
          <w:rFonts w:cs="Arial"/>
          <w:szCs w:val="24"/>
        </w:rPr>
      </w:pPr>
    </w:p>
    <w:p w14:paraId="1377695C" w14:textId="63E45DA1" w:rsidR="002A007E" w:rsidRDefault="002A007E" w:rsidP="008E38FF">
      <w:pPr>
        <w:rPr>
          <w:rFonts w:cs="Arial"/>
          <w:szCs w:val="24"/>
        </w:rPr>
      </w:pPr>
      <w:r>
        <w:rPr>
          <w:rFonts w:cs="Arial"/>
          <w:szCs w:val="24"/>
        </w:rPr>
        <w:t xml:space="preserve">Chair Gilless commented that </w:t>
      </w:r>
      <w:r w:rsidR="003A43B3">
        <w:rPr>
          <w:rFonts w:cs="Arial"/>
          <w:szCs w:val="24"/>
        </w:rPr>
        <w:t>the</w:t>
      </w:r>
      <w:r>
        <w:rPr>
          <w:rFonts w:cs="Arial"/>
          <w:szCs w:val="24"/>
        </w:rPr>
        <w:t xml:space="preserve"> issue of th</w:t>
      </w:r>
      <w:r w:rsidR="003A43B3">
        <w:rPr>
          <w:rFonts w:cs="Arial"/>
          <w:szCs w:val="24"/>
        </w:rPr>
        <w:t>e Certified F</w:t>
      </w:r>
      <w:r>
        <w:rPr>
          <w:rFonts w:cs="Arial"/>
          <w:szCs w:val="24"/>
        </w:rPr>
        <w:t>orester program being moved closer to the point at which people e</w:t>
      </w:r>
      <w:r w:rsidR="003A43B3">
        <w:rPr>
          <w:rFonts w:cs="Arial"/>
          <w:szCs w:val="24"/>
        </w:rPr>
        <w:t>ar</w:t>
      </w:r>
      <w:r>
        <w:rPr>
          <w:rFonts w:cs="Arial"/>
          <w:szCs w:val="24"/>
        </w:rPr>
        <w:t xml:space="preserve">n their </w:t>
      </w:r>
      <w:proofErr w:type="spellStart"/>
      <w:proofErr w:type="gramStart"/>
      <w:r>
        <w:rPr>
          <w:rFonts w:cs="Arial"/>
          <w:szCs w:val="24"/>
        </w:rPr>
        <w:t>bachelors</w:t>
      </w:r>
      <w:proofErr w:type="spellEnd"/>
      <w:proofErr w:type="gramEnd"/>
      <w:r>
        <w:rPr>
          <w:rFonts w:cs="Arial"/>
          <w:szCs w:val="24"/>
        </w:rPr>
        <w:t xml:space="preserve"> degrees </w:t>
      </w:r>
      <w:r w:rsidR="003A43B3">
        <w:rPr>
          <w:rFonts w:cs="Arial"/>
          <w:szCs w:val="24"/>
        </w:rPr>
        <w:t>was a matter of active discussion between Society of American Foresters (SAF) leadership and forestry deans and chairs at universities</w:t>
      </w:r>
      <w:r>
        <w:rPr>
          <w:rFonts w:cs="Arial"/>
          <w:szCs w:val="24"/>
        </w:rPr>
        <w:t xml:space="preserve">. </w:t>
      </w:r>
      <w:r w:rsidR="003A43B3">
        <w:rPr>
          <w:rFonts w:cs="Arial"/>
          <w:szCs w:val="24"/>
        </w:rPr>
        <w:t>He suggested checking in with the SAF president</w:t>
      </w:r>
      <w:r>
        <w:rPr>
          <w:rFonts w:cs="Arial"/>
          <w:szCs w:val="24"/>
        </w:rPr>
        <w:t xml:space="preserve"> </w:t>
      </w:r>
      <w:r w:rsidR="003A43B3">
        <w:rPr>
          <w:rFonts w:cs="Arial"/>
          <w:szCs w:val="24"/>
        </w:rPr>
        <w:t>about</w:t>
      </w:r>
      <w:r>
        <w:rPr>
          <w:rFonts w:cs="Arial"/>
          <w:szCs w:val="24"/>
        </w:rPr>
        <w:t xml:space="preserve"> their thoughts on how the </w:t>
      </w:r>
      <w:r w:rsidR="003A43B3">
        <w:rPr>
          <w:rFonts w:cs="Arial"/>
          <w:szCs w:val="24"/>
        </w:rPr>
        <w:t>C</w:t>
      </w:r>
      <w:r>
        <w:rPr>
          <w:rFonts w:cs="Arial"/>
          <w:szCs w:val="24"/>
        </w:rPr>
        <w:t xml:space="preserve">ertified </w:t>
      </w:r>
      <w:r w:rsidR="003A43B3">
        <w:rPr>
          <w:rFonts w:cs="Arial"/>
          <w:szCs w:val="24"/>
        </w:rPr>
        <w:t>F</w:t>
      </w:r>
      <w:r>
        <w:rPr>
          <w:rFonts w:cs="Arial"/>
          <w:szCs w:val="24"/>
        </w:rPr>
        <w:t xml:space="preserve">orester program might be used earlier in </w:t>
      </w:r>
      <w:r w:rsidR="003A43B3">
        <w:rPr>
          <w:rFonts w:cs="Arial"/>
          <w:szCs w:val="24"/>
        </w:rPr>
        <w:t xml:space="preserve">foresters’ </w:t>
      </w:r>
      <w:r>
        <w:rPr>
          <w:rFonts w:cs="Arial"/>
          <w:szCs w:val="24"/>
        </w:rPr>
        <w:t xml:space="preserve">careers. </w:t>
      </w:r>
    </w:p>
    <w:p w14:paraId="20ACCCFB" w14:textId="20407222" w:rsidR="002A007E" w:rsidRDefault="002A007E" w:rsidP="002A007E">
      <w:pPr>
        <w:ind w:left="720"/>
        <w:rPr>
          <w:rFonts w:cs="Arial"/>
          <w:szCs w:val="24"/>
        </w:rPr>
      </w:pPr>
    </w:p>
    <w:p w14:paraId="63674320" w14:textId="4A136A23" w:rsidR="002A007E" w:rsidRDefault="002A007E" w:rsidP="008E38FF">
      <w:pPr>
        <w:rPr>
          <w:rFonts w:cs="Arial"/>
          <w:szCs w:val="24"/>
        </w:rPr>
      </w:pPr>
      <w:r>
        <w:rPr>
          <w:rFonts w:cs="Arial"/>
          <w:szCs w:val="24"/>
        </w:rPr>
        <w:t xml:space="preserve">Member Husari commented to share her condolences regarding RPF Ken </w:t>
      </w:r>
      <w:proofErr w:type="spellStart"/>
      <w:r>
        <w:rPr>
          <w:rFonts w:cs="Arial"/>
          <w:szCs w:val="24"/>
        </w:rPr>
        <w:t>Nehoda’s</w:t>
      </w:r>
      <w:proofErr w:type="spellEnd"/>
      <w:r>
        <w:rPr>
          <w:rFonts w:cs="Arial"/>
          <w:szCs w:val="24"/>
        </w:rPr>
        <w:t xml:space="preserve"> passing. She had worked closely with Mr. </w:t>
      </w:r>
      <w:proofErr w:type="spellStart"/>
      <w:r>
        <w:rPr>
          <w:rFonts w:cs="Arial"/>
          <w:szCs w:val="24"/>
        </w:rPr>
        <w:t>Nehoda</w:t>
      </w:r>
      <w:proofErr w:type="spellEnd"/>
      <w:r>
        <w:rPr>
          <w:rFonts w:cs="Arial"/>
          <w:szCs w:val="24"/>
        </w:rPr>
        <w:t xml:space="preserve">. </w:t>
      </w:r>
    </w:p>
    <w:p w14:paraId="65DBA5A4" w14:textId="366E781E" w:rsidR="002A007E" w:rsidRDefault="002A007E" w:rsidP="002A007E">
      <w:pPr>
        <w:ind w:left="720"/>
        <w:rPr>
          <w:rFonts w:cs="Arial"/>
          <w:szCs w:val="24"/>
        </w:rPr>
      </w:pPr>
    </w:p>
    <w:p w14:paraId="4702F42F" w14:textId="472955F9" w:rsidR="002A007E" w:rsidRDefault="002A007E" w:rsidP="008E38FF">
      <w:pPr>
        <w:rPr>
          <w:rFonts w:cs="Arial"/>
          <w:szCs w:val="24"/>
        </w:rPr>
      </w:pPr>
      <w:r>
        <w:rPr>
          <w:rFonts w:cs="Arial"/>
          <w:szCs w:val="24"/>
        </w:rPr>
        <w:t xml:space="preserve">Member Lopez </w:t>
      </w:r>
      <w:r w:rsidR="003A43B3">
        <w:rPr>
          <w:rFonts w:cs="Arial"/>
          <w:szCs w:val="24"/>
        </w:rPr>
        <w:t xml:space="preserve">echoed </w:t>
      </w:r>
      <w:r>
        <w:rPr>
          <w:rFonts w:cs="Arial"/>
          <w:szCs w:val="24"/>
        </w:rPr>
        <w:t>Member H</w:t>
      </w:r>
      <w:r w:rsidR="003A43B3">
        <w:rPr>
          <w:rFonts w:cs="Arial"/>
          <w:szCs w:val="24"/>
        </w:rPr>
        <w:t>u</w:t>
      </w:r>
      <w:r>
        <w:rPr>
          <w:rFonts w:cs="Arial"/>
          <w:szCs w:val="24"/>
        </w:rPr>
        <w:t xml:space="preserve">sari’s comments about Ken </w:t>
      </w:r>
      <w:proofErr w:type="spellStart"/>
      <w:r>
        <w:rPr>
          <w:rFonts w:cs="Arial"/>
          <w:szCs w:val="24"/>
        </w:rPr>
        <w:t>Nehoda</w:t>
      </w:r>
      <w:proofErr w:type="spellEnd"/>
      <w:r>
        <w:rPr>
          <w:rFonts w:cs="Arial"/>
          <w:szCs w:val="24"/>
        </w:rPr>
        <w:t xml:space="preserve">. He said Mr. </w:t>
      </w:r>
      <w:proofErr w:type="spellStart"/>
      <w:r>
        <w:rPr>
          <w:rFonts w:cs="Arial"/>
          <w:szCs w:val="24"/>
        </w:rPr>
        <w:t>Nehoda</w:t>
      </w:r>
      <w:proofErr w:type="spellEnd"/>
      <w:r>
        <w:rPr>
          <w:rFonts w:cs="Arial"/>
          <w:szCs w:val="24"/>
        </w:rPr>
        <w:t xml:space="preserve"> was a great person and teacher and represented the</w:t>
      </w:r>
      <w:r w:rsidR="00C61131">
        <w:rPr>
          <w:rFonts w:cs="Arial"/>
          <w:szCs w:val="24"/>
        </w:rPr>
        <w:t xml:space="preserve"> </w:t>
      </w:r>
      <w:r>
        <w:rPr>
          <w:rFonts w:cs="Arial"/>
          <w:szCs w:val="24"/>
        </w:rPr>
        <w:t xml:space="preserve">forestry </w:t>
      </w:r>
      <w:r w:rsidR="00C61131">
        <w:rPr>
          <w:rFonts w:cs="Arial"/>
          <w:szCs w:val="24"/>
        </w:rPr>
        <w:t xml:space="preserve">profession </w:t>
      </w:r>
      <w:r>
        <w:rPr>
          <w:rFonts w:cs="Arial"/>
          <w:szCs w:val="24"/>
        </w:rPr>
        <w:t xml:space="preserve">well. </w:t>
      </w:r>
    </w:p>
    <w:p w14:paraId="5E186BDB" w14:textId="69EE91E3" w:rsidR="002A007E" w:rsidRDefault="002A007E" w:rsidP="002A007E">
      <w:pPr>
        <w:ind w:left="720"/>
        <w:rPr>
          <w:rFonts w:cs="Arial"/>
          <w:szCs w:val="24"/>
        </w:rPr>
      </w:pPr>
    </w:p>
    <w:p w14:paraId="005FAFCC" w14:textId="496ABE09" w:rsidR="002A007E" w:rsidRDefault="002A007E" w:rsidP="008E38FF">
      <w:pPr>
        <w:rPr>
          <w:rFonts w:cs="Arial"/>
          <w:szCs w:val="24"/>
        </w:rPr>
      </w:pPr>
      <w:r>
        <w:rPr>
          <w:rFonts w:cs="Arial"/>
          <w:szCs w:val="24"/>
        </w:rPr>
        <w:t xml:space="preserve">Chair Gilless encouraged the PFEC to continue its efforts to expand the number of RPFs in the state. </w:t>
      </w:r>
    </w:p>
    <w:p w14:paraId="42CC8C60" w14:textId="0593E236" w:rsidR="002A007E" w:rsidRDefault="00A85063" w:rsidP="00A85063">
      <w:pPr>
        <w:pStyle w:val="Heading1"/>
      </w:pPr>
      <w:r>
        <w:t>Public Hearing on the rulemaking titled “Substantially Damaged Consistency Amendments, 2021”.</w:t>
      </w:r>
    </w:p>
    <w:p w14:paraId="1559D79C" w14:textId="32B132AC" w:rsidR="00A85063" w:rsidRDefault="00A85063" w:rsidP="00A85063"/>
    <w:p w14:paraId="52F1B066" w14:textId="557AA1DD" w:rsidR="00A85063" w:rsidRDefault="00A85063" w:rsidP="00A85063">
      <w:r>
        <w:t xml:space="preserve">Eric Hedge introduced </w:t>
      </w:r>
      <w:r w:rsidR="00EB45D5">
        <w:t>proposed amendments to the Forest Practice Rules, which the Board authorized for public noticing</w:t>
      </w:r>
      <w:r>
        <w:t xml:space="preserve"> in November 2021</w:t>
      </w:r>
      <w:r w:rsidR="00EB45D5">
        <w:t xml:space="preserve">, intended </w:t>
      </w:r>
      <w:r>
        <w:t xml:space="preserve">to resolve an issue of clarity. </w:t>
      </w:r>
      <w:r w:rsidR="00EB45D5">
        <w:t xml:space="preserve">The </w:t>
      </w:r>
      <w:r>
        <w:t>Board had received no public comment</w:t>
      </w:r>
      <w:r w:rsidR="00EB45D5">
        <w:t xml:space="preserve"> thus far. </w:t>
      </w:r>
    </w:p>
    <w:p w14:paraId="2CEDD6DC" w14:textId="3B58862C" w:rsidR="00A85063" w:rsidRDefault="00A85063" w:rsidP="00A85063"/>
    <w:p w14:paraId="4E200E11" w14:textId="219CB0E4" w:rsidR="00A85063" w:rsidRDefault="00A85063" w:rsidP="008E38FF">
      <w:pPr>
        <w:pStyle w:val="Heading3"/>
      </w:pPr>
      <w:r>
        <w:t xml:space="preserve">Public &amp; Agency Comment </w:t>
      </w:r>
    </w:p>
    <w:p w14:paraId="133AD400" w14:textId="52E3CE2E" w:rsidR="00A85063" w:rsidRDefault="00A85063" w:rsidP="00A85063"/>
    <w:p w14:paraId="08698DCF" w14:textId="6A5864F3" w:rsidR="00A85063" w:rsidRDefault="00A85063" w:rsidP="00A85063">
      <w:r>
        <w:t xml:space="preserve">Eric Huff, CAL FIRE, commented in support of the proposed amendments. He believed they would provide needed clarity. </w:t>
      </w:r>
    </w:p>
    <w:p w14:paraId="5C25A680" w14:textId="2B716FBE" w:rsidR="00614A4F" w:rsidRDefault="00614A4F" w:rsidP="00A85063"/>
    <w:p w14:paraId="39D88D70" w14:textId="3BB689A0" w:rsidR="00614A4F" w:rsidRDefault="00614A4F" w:rsidP="00A85063">
      <w:r>
        <w:t xml:space="preserve">Chair Gilless closed the hearing and directed staff to prepare a Final Statement of Reasons for the rulemaking. </w:t>
      </w:r>
    </w:p>
    <w:p w14:paraId="41449892" w14:textId="5475EE20" w:rsidR="00E4146B" w:rsidRPr="00E4146B" w:rsidRDefault="00E4146B" w:rsidP="00614A4F">
      <w:pPr>
        <w:pStyle w:val="Heading1"/>
        <w:rPr>
          <w:rFonts w:eastAsia="Arial"/>
        </w:rPr>
      </w:pPr>
      <w:r>
        <w:rPr>
          <w:rFonts w:eastAsia="Arial"/>
        </w:rPr>
        <w:t>CONCLUSION</w:t>
      </w:r>
    </w:p>
    <w:p w14:paraId="64CAA27A" w14:textId="1AC98D76" w:rsidR="00614A4F" w:rsidRDefault="00614A4F" w:rsidP="008E38FF">
      <w:pPr>
        <w:pStyle w:val="Heading2"/>
      </w:pPr>
      <w:r>
        <w:t>Public Forum</w:t>
      </w:r>
    </w:p>
    <w:p w14:paraId="0702BA9A" w14:textId="0EBD4EA2" w:rsidR="00614A4F" w:rsidRDefault="00614A4F" w:rsidP="00614A4F"/>
    <w:p w14:paraId="0F7E6888" w14:textId="3893FB22" w:rsidR="00614A4F" w:rsidRDefault="00614A4F" w:rsidP="00614A4F">
      <w:r>
        <w:t xml:space="preserve">Larry Hanson commented </w:t>
      </w:r>
      <w:r w:rsidR="00E4146B">
        <w:t>to express concerns about</w:t>
      </w:r>
      <w:r>
        <w:t xml:space="preserve"> even-aged logging methods opening forest floors to additional sunlight</w:t>
      </w:r>
      <w:r w:rsidR="00E4146B">
        <w:t xml:space="preserve">, </w:t>
      </w:r>
      <w:r>
        <w:t>result</w:t>
      </w:r>
      <w:r w:rsidR="00E4146B">
        <w:t>ing</w:t>
      </w:r>
      <w:r>
        <w:t xml:space="preserve"> in growth of understory ladder fuels and</w:t>
      </w:r>
      <w:r w:rsidR="00E4146B">
        <w:t xml:space="preserve"> </w:t>
      </w:r>
      <w:r>
        <w:t>creating wind tunnels that</w:t>
      </w:r>
      <w:r w:rsidR="00E4146B">
        <w:t xml:space="preserve"> would</w:t>
      </w:r>
      <w:r>
        <w:t xml:space="preserve"> elevate wildfire danger. </w:t>
      </w:r>
    </w:p>
    <w:p w14:paraId="622CA6AB" w14:textId="6602D8BE" w:rsidR="00E4146B" w:rsidRDefault="00E4146B" w:rsidP="00614A4F"/>
    <w:p w14:paraId="5FD0D546" w14:textId="6088A808" w:rsidR="001B3B17" w:rsidRPr="00E4146B" w:rsidRDefault="00E4146B" w:rsidP="00E4146B">
      <w:r>
        <w:t>Terri Faulkner attempted to comment but technical difficulties prevented her from doing so. She agreed to send her comment via email to Chair Gilless.</w:t>
      </w:r>
      <w:r w:rsidR="0022459D">
        <w:t xml:space="preserve"> As of April 1, no communication was received.</w:t>
      </w:r>
      <w:r>
        <w:t xml:space="preserve"> </w:t>
      </w:r>
      <w:r w:rsidR="001B3B17">
        <w:rPr>
          <w:rFonts w:eastAsia="Arial" w:cs="Arial"/>
          <w:bCs/>
          <w:spacing w:val="-1"/>
          <w:szCs w:val="24"/>
        </w:rPr>
        <w:t xml:space="preserve"> </w:t>
      </w:r>
    </w:p>
    <w:p w14:paraId="535DF62D" w14:textId="77777777" w:rsidR="004E4A26" w:rsidRDefault="004E4A26" w:rsidP="004E4A26">
      <w:pPr>
        <w:rPr>
          <w:rFonts w:eastAsia="Arial"/>
        </w:rPr>
      </w:pPr>
    </w:p>
    <w:p w14:paraId="30977E12" w14:textId="13F25971" w:rsidR="001B3B17" w:rsidRPr="001B3B17" w:rsidRDefault="005003F0" w:rsidP="008E38FF">
      <w:pPr>
        <w:pStyle w:val="Heading2"/>
        <w:rPr>
          <w:rFonts w:eastAsia="Arial"/>
          <w:bCs/>
        </w:rPr>
      </w:pPr>
      <w:r>
        <w:rPr>
          <w:rFonts w:eastAsia="Arial"/>
        </w:rPr>
        <w:lastRenderedPageBreak/>
        <w:t>Adjournment</w:t>
      </w:r>
    </w:p>
    <w:p w14:paraId="31EE2C25" w14:textId="5C9825CD" w:rsidR="00C40BC4" w:rsidRPr="00CD2D22" w:rsidRDefault="00C40BC4" w:rsidP="00DA0404">
      <w:pPr>
        <w:pStyle w:val="Heading2"/>
        <w:spacing w:before="240" w:after="120"/>
        <w:rPr>
          <w:rFonts w:eastAsia="Arial" w:cs="Arial"/>
          <w:i/>
          <w:szCs w:val="24"/>
        </w:rPr>
      </w:pP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5D13B811" w:rsidR="00F72458" w:rsidRDefault="00F26384" w:rsidP="001843E9">
      <w:pPr>
        <w:rPr>
          <w:rFonts w:cs="Arial"/>
          <w:szCs w:val="24"/>
        </w:rPr>
      </w:pPr>
      <w:r>
        <w:rPr>
          <w:rFonts w:cs="Arial"/>
          <w:noProof/>
          <w:szCs w:val="24"/>
        </w:rPr>
        <w:drawing>
          <wp:inline distT="0" distB="0" distL="0" distR="0" wp14:anchorId="5889582A" wp14:editId="29BE9DFA">
            <wp:extent cx="1403747" cy="4286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13B70FC" w14:textId="77777777" w:rsidR="00F26384" w:rsidRDefault="00F26384" w:rsidP="001843E9">
      <w:pPr>
        <w:rPr>
          <w:rFonts w:cs="Arial"/>
          <w:szCs w:val="24"/>
        </w:rPr>
      </w:pPr>
      <w:r>
        <w:rPr>
          <w:rFonts w:cs="Arial"/>
          <w:szCs w:val="24"/>
        </w:rPr>
        <w:t>Edith Hannigan</w:t>
      </w:r>
    </w:p>
    <w:p w14:paraId="3759BAA4" w14:textId="75092E2C" w:rsidR="00B255CC" w:rsidRDefault="00F26384"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697D9080">
            <wp:extent cx="1714500" cy="761312"/>
            <wp:effectExtent l="0" t="0" r="0" b="1270"/>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761312"/>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B861" w14:textId="77777777" w:rsidR="00531CB9" w:rsidRDefault="00531CB9" w:rsidP="005F6B90">
      <w:r>
        <w:separator/>
      </w:r>
    </w:p>
  </w:endnote>
  <w:endnote w:type="continuationSeparator" w:id="0">
    <w:p w14:paraId="727C74D0" w14:textId="77777777" w:rsidR="00531CB9" w:rsidRDefault="00531CB9"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89C8" w14:textId="77777777" w:rsidR="00531CB9" w:rsidRDefault="00531CB9" w:rsidP="005F6B90">
      <w:r>
        <w:separator/>
      </w:r>
    </w:p>
  </w:footnote>
  <w:footnote w:type="continuationSeparator" w:id="0">
    <w:p w14:paraId="26B5A848" w14:textId="77777777" w:rsidR="00531CB9" w:rsidRDefault="00531CB9"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FE3" w14:textId="5CD1787E" w:rsidR="00B81797" w:rsidRDefault="0022459D">
    <w:pPr>
      <w:pStyle w:val="Header"/>
    </w:pPr>
    <w:r>
      <w:rPr>
        <w:noProof/>
      </w:rPr>
      <mc:AlternateContent>
        <mc:Choice Requires="wps">
          <w:drawing>
            <wp:anchor distT="0" distB="0" distL="114300" distR="114300" simplePos="0" relativeHeight="251658240" behindDoc="1" locked="0" layoutInCell="0" allowOverlap="1" wp14:anchorId="253759C2" wp14:editId="24B8B3AB">
              <wp:simplePos x="0" y="0"/>
              <wp:positionH relativeFrom="margin">
                <wp:align>center</wp:align>
              </wp:positionH>
              <wp:positionV relativeFrom="margin">
                <wp:align>center</wp:align>
              </wp:positionV>
              <wp:extent cx="5985510" cy="2393950"/>
              <wp:effectExtent l="0" t="1619250" r="0" b="131127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5440F" w14:textId="77777777" w:rsidR="0022459D" w:rsidRDefault="0022459D" w:rsidP="0022459D">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759C2" id="_x0000_t202" coordsize="21600,21600" o:spt="202" path="m,l,21600r21600,l21600,xe">
              <v:stroke joinstyle="miter"/>
              <v:path gradientshapeok="t" o:connecttype="rect"/>
            </v:shapetype>
            <v:shape id="WordArt 9"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CrSLhBAwIAAOk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4225440F" w14:textId="77777777" w:rsidR="0022459D" w:rsidRDefault="0022459D" w:rsidP="0022459D">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C801" w14:textId="05A3E55D" w:rsidR="00B81797" w:rsidRDefault="00B8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01D9" w14:textId="380E802B"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029B2C1F">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DB">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B81797" w:rsidP="003502CA">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9128" w14:textId="1A89A798" w:rsidR="00B81797" w:rsidRPr="003502CA" w:rsidRDefault="0022459D"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66432" behindDoc="1" locked="0" layoutInCell="0" allowOverlap="1" wp14:anchorId="72B529E2" wp14:editId="43471F54">
              <wp:simplePos x="0" y="0"/>
              <wp:positionH relativeFrom="margin">
                <wp:align>center</wp:align>
              </wp:positionH>
              <wp:positionV relativeFrom="margin">
                <wp:align>center</wp:align>
              </wp:positionV>
              <wp:extent cx="5985510" cy="2393950"/>
              <wp:effectExtent l="0" t="1619250" r="0" b="1311275"/>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91CC7C" w14:textId="77777777" w:rsidR="0022459D" w:rsidRDefault="0022459D" w:rsidP="0022459D">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529E2" id="_x0000_t202" coordsize="21600,21600" o:spt="202" path="m,l,21600r21600,l21600,xe">
              <v:stroke joinstyle="miter"/>
              <v:path gradientshapeok="t" o:connecttype="rect"/>
            </v:shapetype>
            <v:shape id="WordArt 15" o:spid="_x0000_s1027" type="#_x0000_t202" style="position:absolute;left:0;text-align:left;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BQpnQPAwIAAPE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7991CC7C" w14:textId="77777777" w:rsidR="0022459D" w:rsidRDefault="0022459D" w:rsidP="0022459D">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6D81"/>
    <w:multiLevelType w:val="hybridMultilevel"/>
    <w:tmpl w:val="85D6D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4EDD"/>
    <w:multiLevelType w:val="hybridMultilevel"/>
    <w:tmpl w:val="CC08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690B"/>
    <w:multiLevelType w:val="hybridMultilevel"/>
    <w:tmpl w:val="AA620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36E94"/>
    <w:multiLevelType w:val="hybridMultilevel"/>
    <w:tmpl w:val="0638EC0C"/>
    <w:lvl w:ilvl="0" w:tplc="AC5E1EE0">
      <w:start w:val="1"/>
      <w:numFmt w:val="lowerLetter"/>
      <w:lvlText w:val="%1."/>
      <w:lvlJc w:val="left"/>
      <w:pPr>
        <w:ind w:left="2520" w:hanging="360"/>
      </w:pPr>
      <w:rPr>
        <w:rFonts w:ascii="Arial" w:hAnsi="Arial"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372DED"/>
    <w:multiLevelType w:val="hybridMultilevel"/>
    <w:tmpl w:val="5098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14A40"/>
    <w:multiLevelType w:val="hybridMultilevel"/>
    <w:tmpl w:val="59E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61BF4"/>
    <w:multiLevelType w:val="hybridMultilevel"/>
    <w:tmpl w:val="3DEA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44653"/>
    <w:multiLevelType w:val="hybridMultilevel"/>
    <w:tmpl w:val="6BF04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201B"/>
    <w:multiLevelType w:val="hybridMultilevel"/>
    <w:tmpl w:val="D704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56196"/>
    <w:multiLevelType w:val="hybridMultilevel"/>
    <w:tmpl w:val="76307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D65B13"/>
    <w:multiLevelType w:val="hybridMultilevel"/>
    <w:tmpl w:val="49F4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06D56"/>
    <w:multiLevelType w:val="hybridMultilevel"/>
    <w:tmpl w:val="A2423504"/>
    <w:lvl w:ilvl="0" w:tplc="599E54FA">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F2A63"/>
    <w:multiLevelType w:val="hybridMultilevel"/>
    <w:tmpl w:val="80D0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65C64"/>
    <w:multiLevelType w:val="hybridMultilevel"/>
    <w:tmpl w:val="FC52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75CC6"/>
    <w:multiLevelType w:val="hybridMultilevel"/>
    <w:tmpl w:val="BF223666"/>
    <w:lvl w:ilvl="0" w:tplc="AC5E1EE0">
      <w:start w:val="1"/>
      <w:numFmt w:val="lowerLetter"/>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E1CB9"/>
    <w:multiLevelType w:val="hybridMultilevel"/>
    <w:tmpl w:val="902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21B7A"/>
    <w:multiLevelType w:val="hybridMultilevel"/>
    <w:tmpl w:val="A21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00761"/>
    <w:multiLevelType w:val="hybridMultilevel"/>
    <w:tmpl w:val="997CBE7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5E40E7E"/>
    <w:multiLevelType w:val="hybridMultilevel"/>
    <w:tmpl w:val="35B0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972FC"/>
    <w:multiLevelType w:val="hybridMultilevel"/>
    <w:tmpl w:val="F7A04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441AE"/>
    <w:multiLevelType w:val="hybridMultilevel"/>
    <w:tmpl w:val="0D7823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045CFF"/>
    <w:multiLevelType w:val="hybridMultilevel"/>
    <w:tmpl w:val="5594A67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562063E9"/>
    <w:multiLevelType w:val="hybridMultilevel"/>
    <w:tmpl w:val="6C0E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229A"/>
    <w:multiLevelType w:val="hybridMultilevel"/>
    <w:tmpl w:val="486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F1C0C"/>
    <w:multiLevelType w:val="hybridMultilevel"/>
    <w:tmpl w:val="654A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D2C63"/>
    <w:multiLevelType w:val="multilevel"/>
    <w:tmpl w:val="20FA7F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40514"/>
    <w:multiLevelType w:val="hybridMultilevel"/>
    <w:tmpl w:val="EB5E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0" w15:restartNumberingAfterBreak="0">
    <w:nsid w:val="6E5C7BC8"/>
    <w:multiLevelType w:val="multilevel"/>
    <w:tmpl w:val="1C38F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F835212"/>
    <w:multiLevelType w:val="multilevel"/>
    <w:tmpl w:val="928C8F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A72CD1"/>
    <w:multiLevelType w:val="hybridMultilevel"/>
    <w:tmpl w:val="EE3E4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765CD4"/>
    <w:multiLevelType w:val="hybridMultilevel"/>
    <w:tmpl w:val="F7B43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46232F"/>
    <w:multiLevelType w:val="hybridMultilevel"/>
    <w:tmpl w:val="4030E042"/>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35" w15:restartNumberingAfterBreak="0">
    <w:nsid w:val="759524ED"/>
    <w:multiLevelType w:val="hybridMultilevel"/>
    <w:tmpl w:val="8594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03BD0"/>
    <w:multiLevelType w:val="multilevel"/>
    <w:tmpl w:val="B6AEAC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97075B"/>
    <w:multiLevelType w:val="hybridMultilevel"/>
    <w:tmpl w:val="70F61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754B15"/>
    <w:multiLevelType w:val="hybridMultilevel"/>
    <w:tmpl w:val="5B9A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F40D1"/>
    <w:multiLevelType w:val="hybridMultilevel"/>
    <w:tmpl w:val="5F6E5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1767474">
    <w:abstractNumId w:val="5"/>
  </w:num>
  <w:num w:numId="2" w16cid:durableId="1347514576">
    <w:abstractNumId w:val="13"/>
  </w:num>
  <w:num w:numId="3" w16cid:durableId="29114762">
    <w:abstractNumId w:val="28"/>
  </w:num>
  <w:num w:numId="4" w16cid:durableId="955137020">
    <w:abstractNumId w:val="34"/>
  </w:num>
  <w:num w:numId="5" w16cid:durableId="1467237121">
    <w:abstractNumId w:val="0"/>
  </w:num>
  <w:num w:numId="6" w16cid:durableId="789981911">
    <w:abstractNumId w:val="20"/>
  </w:num>
  <w:num w:numId="7" w16cid:durableId="178155664">
    <w:abstractNumId w:val="38"/>
  </w:num>
  <w:num w:numId="8" w16cid:durableId="1903177461">
    <w:abstractNumId w:val="17"/>
  </w:num>
  <w:num w:numId="9" w16cid:durableId="967784702">
    <w:abstractNumId w:val="1"/>
  </w:num>
  <w:num w:numId="10" w16cid:durableId="663702048">
    <w:abstractNumId w:val="23"/>
  </w:num>
  <w:num w:numId="11" w16cid:durableId="289634768">
    <w:abstractNumId w:val="37"/>
  </w:num>
  <w:num w:numId="12" w16cid:durableId="1659993531">
    <w:abstractNumId w:val="10"/>
  </w:num>
  <w:num w:numId="13" w16cid:durableId="2076122993">
    <w:abstractNumId w:val="22"/>
  </w:num>
  <w:num w:numId="14" w16cid:durableId="993340062">
    <w:abstractNumId w:val="33"/>
  </w:num>
  <w:num w:numId="15" w16cid:durableId="2022924816">
    <w:abstractNumId w:val="21"/>
  </w:num>
  <w:num w:numId="16" w16cid:durableId="1112289168">
    <w:abstractNumId w:val="29"/>
  </w:num>
  <w:num w:numId="17" w16cid:durableId="261912436">
    <w:abstractNumId w:val="32"/>
  </w:num>
  <w:num w:numId="18" w16cid:durableId="500506300">
    <w:abstractNumId w:val="19"/>
  </w:num>
  <w:num w:numId="19" w16cid:durableId="1046637077">
    <w:abstractNumId w:val="12"/>
  </w:num>
  <w:num w:numId="20" w16cid:durableId="669790334">
    <w:abstractNumId w:val="30"/>
  </w:num>
  <w:num w:numId="21" w16cid:durableId="1906911070">
    <w:abstractNumId w:val="27"/>
  </w:num>
  <w:num w:numId="22" w16cid:durableId="764619189">
    <w:abstractNumId w:val="31"/>
  </w:num>
  <w:num w:numId="23" w16cid:durableId="355929520">
    <w:abstractNumId w:val="36"/>
  </w:num>
  <w:num w:numId="24" w16cid:durableId="1876234705">
    <w:abstractNumId w:val="24"/>
  </w:num>
  <w:num w:numId="25" w16cid:durableId="783160405">
    <w:abstractNumId w:val="18"/>
  </w:num>
  <w:num w:numId="26" w16cid:durableId="136383473">
    <w:abstractNumId w:val="8"/>
  </w:num>
  <w:num w:numId="27" w16cid:durableId="1323319342">
    <w:abstractNumId w:val="39"/>
  </w:num>
  <w:num w:numId="28" w16cid:durableId="1829010642">
    <w:abstractNumId w:val="2"/>
  </w:num>
  <w:num w:numId="29" w16cid:durableId="1216044715">
    <w:abstractNumId w:val="16"/>
  </w:num>
  <w:num w:numId="30" w16cid:durableId="1529102779">
    <w:abstractNumId w:val="3"/>
  </w:num>
  <w:num w:numId="31" w16cid:durableId="475729214">
    <w:abstractNumId w:val="11"/>
  </w:num>
  <w:num w:numId="32" w16cid:durableId="1861234087">
    <w:abstractNumId w:val="25"/>
  </w:num>
  <w:num w:numId="33" w16cid:durableId="1735853235">
    <w:abstractNumId w:val="4"/>
  </w:num>
  <w:num w:numId="34" w16cid:durableId="751658948">
    <w:abstractNumId w:val="15"/>
  </w:num>
  <w:num w:numId="35" w16cid:durableId="259532722">
    <w:abstractNumId w:val="9"/>
  </w:num>
  <w:num w:numId="36" w16cid:durableId="380985690">
    <w:abstractNumId w:val="6"/>
  </w:num>
  <w:num w:numId="37" w16cid:durableId="1856995176">
    <w:abstractNumId w:val="7"/>
  </w:num>
  <w:num w:numId="38" w16cid:durableId="1951158470">
    <w:abstractNumId w:val="14"/>
  </w:num>
  <w:num w:numId="39" w16cid:durableId="2015111739">
    <w:abstractNumId w:val="35"/>
  </w:num>
  <w:num w:numId="40" w16cid:durableId="18679445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0Bo4Ac3zGEgsibdX7GWWo12QOs769Nz+C8p8qzz09H9/DOE3Chtfp++7VkEbkPdyYIIUKMl2mHK8UQiwkbAw==" w:salt="VtwS9b4KTEK6RKR1fiIV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A5"/>
    <w:rsid w:val="000020A9"/>
    <w:rsid w:val="00002F65"/>
    <w:rsid w:val="000052E0"/>
    <w:rsid w:val="00006213"/>
    <w:rsid w:val="00006438"/>
    <w:rsid w:val="00007331"/>
    <w:rsid w:val="000079E3"/>
    <w:rsid w:val="000111D5"/>
    <w:rsid w:val="00011D8A"/>
    <w:rsid w:val="00012FCB"/>
    <w:rsid w:val="0001365D"/>
    <w:rsid w:val="00013CEF"/>
    <w:rsid w:val="00013D4D"/>
    <w:rsid w:val="00013DD7"/>
    <w:rsid w:val="000140EA"/>
    <w:rsid w:val="000161BF"/>
    <w:rsid w:val="00020FBC"/>
    <w:rsid w:val="00023CD4"/>
    <w:rsid w:val="0003047C"/>
    <w:rsid w:val="0003112C"/>
    <w:rsid w:val="00031DA2"/>
    <w:rsid w:val="00032579"/>
    <w:rsid w:val="0003412E"/>
    <w:rsid w:val="00036BA6"/>
    <w:rsid w:val="000378E1"/>
    <w:rsid w:val="00040815"/>
    <w:rsid w:val="00041EE3"/>
    <w:rsid w:val="000424AE"/>
    <w:rsid w:val="00042715"/>
    <w:rsid w:val="0004375F"/>
    <w:rsid w:val="00044278"/>
    <w:rsid w:val="00044AF2"/>
    <w:rsid w:val="00045312"/>
    <w:rsid w:val="00045FB6"/>
    <w:rsid w:val="00046A76"/>
    <w:rsid w:val="00050C5B"/>
    <w:rsid w:val="000529A5"/>
    <w:rsid w:val="00052D0A"/>
    <w:rsid w:val="0005329B"/>
    <w:rsid w:val="00053969"/>
    <w:rsid w:val="00054F7E"/>
    <w:rsid w:val="00057EB8"/>
    <w:rsid w:val="000606B3"/>
    <w:rsid w:val="000614AE"/>
    <w:rsid w:val="00063241"/>
    <w:rsid w:val="00064513"/>
    <w:rsid w:val="00066E77"/>
    <w:rsid w:val="000675F2"/>
    <w:rsid w:val="00074B73"/>
    <w:rsid w:val="000752C8"/>
    <w:rsid w:val="00075919"/>
    <w:rsid w:val="00076594"/>
    <w:rsid w:val="000776FE"/>
    <w:rsid w:val="00077B30"/>
    <w:rsid w:val="000823A9"/>
    <w:rsid w:val="00083906"/>
    <w:rsid w:val="00087280"/>
    <w:rsid w:val="0008761F"/>
    <w:rsid w:val="000937D8"/>
    <w:rsid w:val="00093D5E"/>
    <w:rsid w:val="00093E0B"/>
    <w:rsid w:val="0009431C"/>
    <w:rsid w:val="0009449E"/>
    <w:rsid w:val="00094A66"/>
    <w:rsid w:val="000952FC"/>
    <w:rsid w:val="00097A0B"/>
    <w:rsid w:val="00097E97"/>
    <w:rsid w:val="000A1306"/>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F53"/>
    <w:rsid w:val="000C4CF9"/>
    <w:rsid w:val="000C7E8D"/>
    <w:rsid w:val="000D0526"/>
    <w:rsid w:val="000D0A79"/>
    <w:rsid w:val="000D0FE0"/>
    <w:rsid w:val="000D3C4D"/>
    <w:rsid w:val="000D76CE"/>
    <w:rsid w:val="000E1461"/>
    <w:rsid w:val="000E317A"/>
    <w:rsid w:val="000E3C4F"/>
    <w:rsid w:val="000E3D3C"/>
    <w:rsid w:val="000E43CF"/>
    <w:rsid w:val="000E55D0"/>
    <w:rsid w:val="000E6422"/>
    <w:rsid w:val="000E7C45"/>
    <w:rsid w:val="000F4236"/>
    <w:rsid w:val="000F5B41"/>
    <w:rsid w:val="000F6CED"/>
    <w:rsid w:val="000F6EF9"/>
    <w:rsid w:val="000F7850"/>
    <w:rsid w:val="000F7D7B"/>
    <w:rsid w:val="00103218"/>
    <w:rsid w:val="0010334F"/>
    <w:rsid w:val="00105EC6"/>
    <w:rsid w:val="00106BBD"/>
    <w:rsid w:val="00106BF8"/>
    <w:rsid w:val="00107812"/>
    <w:rsid w:val="00110767"/>
    <w:rsid w:val="00114FE5"/>
    <w:rsid w:val="00115DBB"/>
    <w:rsid w:val="00116503"/>
    <w:rsid w:val="0012274B"/>
    <w:rsid w:val="00122A1E"/>
    <w:rsid w:val="00122CB4"/>
    <w:rsid w:val="00123A41"/>
    <w:rsid w:val="0012568C"/>
    <w:rsid w:val="00125CE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57653"/>
    <w:rsid w:val="00160826"/>
    <w:rsid w:val="0016158D"/>
    <w:rsid w:val="00161AF9"/>
    <w:rsid w:val="001626A4"/>
    <w:rsid w:val="00162E5B"/>
    <w:rsid w:val="00163E3E"/>
    <w:rsid w:val="00165BAA"/>
    <w:rsid w:val="00166A02"/>
    <w:rsid w:val="001706C6"/>
    <w:rsid w:val="0017092C"/>
    <w:rsid w:val="0017531E"/>
    <w:rsid w:val="00175BE0"/>
    <w:rsid w:val="0017794C"/>
    <w:rsid w:val="00181368"/>
    <w:rsid w:val="0018292F"/>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05DD"/>
    <w:rsid w:val="001B37C5"/>
    <w:rsid w:val="001B3B17"/>
    <w:rsid w:val="001B41ED"/>
    <w:rsid w:val="001B69FE"/>
    <w:rsid w:val="001B6F4D"/>
    <w:rsid w:val="001C03F4"/>
    <w:rsid w:val="001C2503"/>
    <w:rsid w:val="001C2782"/>
    <w:rsid w:val="001C78A3"/>
    <w:rsid w:val="001D1351"/>
    <w:rsid w:val="001D1C2C"/>
    <w:rsid w:val="001D2353"/>
    <w:rsid w:val="001D405F"/>
    <w:rsid w:val="001D41A8"/>
    <w:rsid w:val="001D749F"/>
    <w:rsid w:val="001E50E9"/>
    <w:rsid w:val="001E7CEE"/>
    <w:rsid w:val="001F0A0C"/>
    <w:rsid w:val="001F0DE3"/>
    <w:rsid w:val="001F1017"/>
    <w:rsid w:val="001F35F3"/>
    <w:rsid w:val="001F41C8"/>
    <w:rsid w:val="001F43C1"/>
    <w:rsid w:val="001F59F6"/>
    <w:rsid w:val="001F5DDB"/>
    <w:rsid w:val="001F61C6"/>
    <w:rsid w:val="001F7724"/>
    <w:rsid w:val="001F7B4D"/>
    <w:rsid w:val="0020074C"/>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0EB"/>
    <w:rsid w:val="0022459D"/>
    <w:rsid w:val="00224EDB"/>
    <w:rsid w:val="00227086"/>
    <w:rsid w:val="002279A5"/>
    <w:rsid w:val="0023164C"/>
    <w:rsid w:val="00232D27"/>
    <w:rsid w:val="00232F0C"/>
    <w:rsid w:val="00232FDD"/>
    <w:rsid w:val="00233548"/>
    <w:rsid w:val="002349F7"/>
    <w:rsid w:val="002353AD"/>
    <w:rsid w:val="00235C77"/>
    <w:rsid w:val="00237130"/>
    <w:rsid w:val="0023762B"/>
    <w:rsid w:val="00242FBA"/>
    <w:rsid w:val="0024545B"/>
    <w:rsid w:val="00245998"/>
    <w:rsid w:val="00247A18"/>
    <w:rsid w:val="00251246"/>
    <w:rsid w:val="00251DBE"/>
    <w:rsid w:val="00252CDF"/>
    <w:rsid w:val="0025441B"/>
    <w:rsid w:val="00255043"/>
    <w:rsid w:val="00255842"/>
    <w:rsid w:val="002560A1"/>
    <w:rsid w:val="0026006E"/>
    <w:rsid w:val="00260134"/>
    <w:rsid w:val="00261D2A"/>
    <w:rsid w:val="00263323"/>
    <w:rsid w:val="002642C3"/>
    <w:rsid w:val="00264EA8"/>
    <w:rsid w:val="002716C4"/>
    <w:rsid w:val="00272547"/>
    <w:rsid w:val="002730C2"/>
    <w:rsid w:val="0027329A"/>
    <w:rsid w:val="0027413E"/>
    <w:rsid w:val="0027683F"/>
    <w:rsid w:val="00280764"/>
    <w:rsid w:val="00281034"/>
    <w:rsid w:val="00282335"/>
    <w:rsid w:val="002825F0"/>
    <w:rsid w:val="002833BA"/>
    <w:rsid w:val="00283D66"/>
    <w:rsid w:val="00284152"/>
    <w:rsid w:val="00285870"/>
    <w:rsid w:val="00285A26"/>
    <w:rsid w:val="00285EEF"/>
    <w:rsid w:val="00286BD5"/>
    <w:rsid w:val="0029006A"/>
    <w:rsid w:val="00290738"/>
    <w:rsid w:val="002915E9"/>
    <w:rsid w:val="002928C9"/>
    <w:rsid w:val="00294B0F"/>
    <w:rsid w:val="0029602E"/>
    <w:rsid w:val="00296426"/>
    <w:rsid w:val="002967FA"/>
    <w:rsid w:val="002A007E"/>
    <w:rsid w:val="002A0884"/>
    <w:rsid w:val="002A0B65"/>
    <w:rsid w:val="002A12FE"/>
    <w:rsid w:val="002A33AA"/>
    <w:rsid w:val="002A3698"/>
    <w:rsid w:val="002A4855"/>
    <w:rsid w:val="002A490A"/>
    <w:rsid w:val="002A598F"/>
    <w:rsid w:val="002A6692"/>
    <w:rsid w:val="002A6D4D"/>
    <w:rsid w:val="002B0B56"/>
    <w:rsid w:val="002B15D6"/>
    <w:rsid w:val="002B1A84"/>
    <w:rsid w:val="002B2EAA"/>
    <w:rsid w:val="002B39E9"/>
    <w:rsid w:val="002B4307"/>
    <w:rsid w:val="002B6C4A"/>
    <w:rsid w:val="002B7394"/>
    <w:rsid w:val="002C1661"/>
    <w:rsid w:val="002C2ED6"/>
    <w:rsid w:val="002C32E0"/>
    <w:rsid w:val="002C39AC"/>
    <w:rsid w:val="002C78E9"/>
    <w:rsid w:val="002D127C"/>
    <w:rsid w:val="002D13DA"/>
    <w:rsid w:val="002D2166"/>
    <w:rsid w:val="002D2613"/>
    <w:rsid w:val="002D3AF7"/>
    <w:rsid w:val="002D3C05"/>
    <w:rsid w:val="002D4E02"/>
    <w:rsid w:val="002D5DD9"/>
    <w:rsid w:val="002D63E3"/>
    <w:rsid w:val="002D6C2D"/>
    <w:rsid w:val="002E4748"/>
    <w:rsid w:val="002E5655"/>
    <w:rsid w:val="002F056A"/>
    <w:rsid w:val="002F60B3"/>
    <w:rsid w:val="002F67E7"/>
    <w:rsid w:val="002F6F24"/>
    <w:rsid w:val="003026E4"/>
    <w:rsid w:val="00306399"/>
    <w:rsid w:val="003065DB"/>
    <w:rsid w:val="00306D16"/>
    <w:rsid w:val="003074B5"/>
    <w:rsid w:val="00311C13"/>
    <w:rsid w:val="003128D0"/>
    <w:rsid w:val="00314134"/>
    <w:rsid w:val="00314464"/>
    <w:rsid w:val="00314F69"/>
    <w:rsid w:val="0031645C"/>
    <w:rsid w:val="00316D19"/>
    <w:rsid w:val="00317C13"/>
    <w:rsid w:val="00320032"/>
    <w:rsid w:val="00321792"/>
    <w:rsid w:val="00322B09"/>
    <w:rsid w:val="003232DB"/>
    <w:rsid w:val="00331303"/>
    <w:rsid w:val="003314E6"/>
    <w:rsid w:val="00331CBE"/>
    <w:rsid w:val="00331F28"/>
    <w:rsid w:val="00335683"/>
    <w:rsid w:val="00336500"/>
    <w:rsid w:val="00336AC6"/>
    <w:rsid w:val="00337A1C"/>
    <w:rsid w:val="00341B5A"/>
    <w:rsid w:val="00343F92"/>
    <w:rsid w:val="00345127"/>
    <w:rsid w:val="00345777"/>
    <w:rsid w:val="00346238"/>
    <w:rsid w:val="0034758B"/>
    <w:rsid w:val="00347A4A"/>
    <w:rsid w:val="003502CA"/>
    <w:rsid w:val="00350867"/>
    <w:rsid w:val="00351D83"/>
    <w:rsid w:val="00352D99"/>
    <w:rsid w:val="00354299"/>
    <w:rsid w:val="00357A2B"/>
    <w:rsid w:val="00365F9E"/>
    <w:rsid w:val="003677B7"/>
    <w:rsid w:val="003677E2"/>
    <w:rsid w:val="00367F1C"/>
    <w:rsid w:val="00367F4B"/>
    <w:rsid w:val="00370F8A"/>
    <w:rsid w:val="00371E43"/>
    <w:rsid w:val="00373030"/>
    <w:rsid w:val="00377EAC"/>
    <w:rsid w:val="003816F2"/>
    <w:rsid w:val="003820C0"/>
    <w:rsid w:val="003823C1"/>
    <w:rsid w:val="00383AEF"/>
    <w:rsid w:val="003854F7"/>
    <w:rsid w:val="00386CA6"/>
    <w:rsid w:val="003911FC"/>
    <w:rsid w:val="00393048"/>
    <w:rsid w:val="00393210"/>
    <w:rsid w:val="00393943"/>
    <w:rsid w:val="00393EF8"/>
    <w:rsid w:val="0039414E"/>
    <w:rsid w:val="00394BBB"/>
    <w:rsid w:val="00395D40"/>
    <w:rsid w:val="003966F5"/>
    <w:rsid w:val="00396F81"/>
    <w:rsid w:val="00397EAF"/>
    <w:rsid w:val="003A3964"/>
    <w:rsid w:val="003A43B3"/>
    <w:rsid w:val="003A47EA"/>
    <w:rsid w:val="003A4E3C"/>
    <w:rsid w:val="003A5E67"/>
    <w:rsid w:val="003A657D"/>
    <w:rsid w:val="003A742E"/>
    <w:rsid w:val="003B115D"/>
    <w:rsid w:val="003B330F"/>
    <w:rsid w:val="003B4CB9"/>
    <w:rsid w:val="003B5859"/>
    <w:rsid w:val="003B5A91"/>
    <w:rsid w:val="003B6809"/>
    <w:rsid w:val="003B7C1D"/>
    <w:rsid w:val="003C02BC"/>
    <w:rsid w:val="003C18F6"/>
    <w:rsid w:val="003C46D5"/>
    <w:rsid w:val="003C53DB"/>
    <w:rsid w:val="003D0C92"/>
    <w:rsid w:val="003D0DD1"/>
    <w:rsid w:val="003D2821"/>
    <w:rsid w:val="003D29E9"/>
    <w:rsid w:val="003D652A"/>
    <w:rsid w:val="003D6740"/>
    <w:rsid w:val="003E0695"/>
    <w:rsid w:val="003E0AFA"/>
    <w:rsid w:val="003E2F30"/>
    <w:rsid w:val="003E49B8"/>
    <w:rsid w:val="003F081E"/>
    <w:rsid w:val="003F17D7"/>
    <w:rsid w:val="003F2CE0"/>
    <w:rsid w:val="003F7109"/>
    <w:rsid w:val="004012D6"/>
    <w:rsid w:val="00401ADE"/>
    <w:rsid w:val="00401CCC"/>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1C6"/>
    <w:rsid w:val="004258BC"/>
    <w:rsid w:val="00425FB1"/>
    <w:rsid w:val="00427546"/>
    <w:rsid w:val="00427618"/>
    <w:rsid w:val="004338E2"/>
    <w:rsid w:val="00433BC5"/>
    <w:rsid w:val="0043503E"/>
    <w:rsid w:val="00435ADA"/>
    <w:rsid w:val="0044151D"/>
    <w:rsid w:val="004433D9"/>
    <w:rsid w:val="00443924"/>
    <w:rsid w:val="00443A3F"/>
    <w:rsid w:val="00443A5B"/>
    <w:rsid w:val="004447E3"/>
    <w:rsid w:val="00445E1B"/>
    <w:rsid w:val="0044605D"/>
    <w:rsid w:val="0044719E"/>
    <w:rsid w:val="00447F00"/>
    <w:rsid w:val="0045061A"/>
    <w:rsid w:val="00451415"/>
    <w:rsid w:val="00452563"/>
    <w:rsid w:val="004553AA"/>
    <w:rsid w:val="004573FD"/>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D75"/>
    <w:rsid w:val="00476979"/>
    <w:rsid w:val="0048031F"/>
    <w:rsid w:val="00482CE4"/>
    <w:rsid w:val="004843D3"/>
    <w:rsid w:val="0048593F"/>
    <w:rsid w:val="00486861"/>
    <w:rsid w:val="00487010"/>
    <w:rsid w:val="004900D3"/>
    <w:rsid w:val="00490127"/>
    <w:rsid w:val="00490C0D"/>
    <w:rsid w:val="0049227C"/>
    <w:rsid w:val="004976F2"/>
    <w:rsid w:val="004A2257"/>
    <w:rsid w:val="004A4637"/>
    <w:rsid w:val="004A639B"/>
    <w:rsid w:val="004B3880"/>
    <w:rsid w:val="004B3FC0"/>
    <w:rsid w:val="004B4307"/>
    <w:rsid w:val="004B4F8E"/>
    <w:rsid w:val="004B5020"/>
    <w:rsid w:val="004B6867"/>
    <w:rsid w:val="004B7DE6"/>
    <w:rsid w:val="004C162C"/>
    <w:rsid w:val="004D059C"/>
    <w:rsid w:val="004D1C33"/>
    <w:rsid w:val="004D25C3"/>
    <w:rsid w:val="004D3A5A"/>
    <w:rsid w:val="004D528B"/>
    <w:rsid w:val="004D67E0"/>
    <w:rsid w:val="004D746F"/>
    <w:rsid w:val="004D7EA9"/>
    <w:rsid w:val="004E09D5"/>
    <w:rsid w:val="004E2E5D"/>
    <w:rsid w:val="004E35E9"/>
    <w:rsid w:val="004E3784"/>
    <w:rsid w:val="004E3ADC"/>
    <w:rsid w:val="004E4656"/>
    <w:rsid w:val="004E4A26"/>
    <w:rsid w:val="004E5068"/>
    <w:rsid w:val="004E7030"/>
    <w:rsid w:val="004E7E35"/>
    <w:rsid w:val="004F0648"/>
    <w:rsid w:val="004F0D74"/>
    <w:rsid w:val="004F2705"/>
    <w:rsid w:val="004F2C93"/>
    <w:rsid w:val="004F4149"/>
    <w:rsid w:val="005003F0"/>
    <w:rsid w:val="00503597"/>
    <w:rsid w:val="00504458"/>
    <w:rsid w:val="00505518"/>
    <w:rsid w:val="005076AF"/>
    <w:rsid w:val="00510E66"/>
    <w:rsid w:val="00510F97"/>
    <w:rsid w:val="00511EA5"/>
    <w:rsid w:val="00512BE4"/>
    <w:rsid w:val="00513A6D"/>
    <w:rsid w:val="005160D8"/>
    <w:rsid w:val="0052066D"/>
    <w:rsid w:val="005229F7"/>
    <w:rsid w:val="00525900"/>
    <w:rsid w:val="00525D66"/>
    <w:rsid w:val="005266A8"/>
    <w:rsid w:val="00530A39"/>
    <w:rsid w:val="00531CB9"/>
    <w:rsid w:val="0053217F"/>
    <w:rsid w:val="0053249F"/>
    <w:rsid w:val="005342CC"/>
    <w:rsid w:val="00534D74"/>
    <w:rsid w:val="005361EE"/>
    <w:rsid w:val="00536F2F"/>
    <w:rsid w:val="00537193"/>
    <w:rsid w:val="00537C23"/>
    <w:rsid w:val="00537E33"/>
    <w:rsid w:val="0054007C"/>
    <w:rsid w:val="00540577"/>
    <w:rsid w:val="00542973"/>
    <w:rsid w:val="005467A5"/>
    <w:rsid w:val="0055165D"/>
    <w:rsid w:val="00551AA3"/>
    <w:rsid w:val="00553B34"/>
    <w:rsid w:val="005541FB"/>
    <w:rsid w:val="00554510"/>
    <w:rsid w:val="005570E2"/>
    <w:rsid w:val="00557F18"/>
    <w:rsid w:val="005622BA"/>
    <w:rsid w:val="00562847"/>
    <w:rsid w:val="00563960"/>
    <w:rsid w:val="00565397"/>
    <w:rsid w:val="00567A34"/>
    <w:rsid w:val="005719CB"/>
    <w:rsid w:val="005729A5"/>
    <w:rsid w:val="00573147"/>
    <w:rsid w:val="00576931"/>
    <w:rsid w:val="00580084"/>
    <w:rsid w:val="00581342"/>
    <w:rsid w:val="00583279"/>
    <w:rsid w:val="005847B2"/>
    <w:rsid w:val="00584F32"/>
    <w:rsid w:val="00585865"/>
    <w:rsid w:val="00585A41"/>
    <w:rsid w:val="005923B5"/>
    <w:rsid w:val="005953F3"/>
    <w:rsid w:val="00595FFA"/>
    <w:rsid w:val="005A1524"/>
    <w:rsid w:val="005A20FB"/>
    <w:rsid w:val="005A2FDC"/>
    <w:rsid w:val="005A31B0"/>
    <w:rsid w:val="005A3C92"/>
    <w:rsid w:val="005A43A5"/>
    <w:rsid w:val="005A4A2E"/>
    <w:rsid w:val="005A60C0"/>
    <w:rsid w:val="005A6134"/>
    <w:rsid w:val="005A7B76"/>
    <w:rsid w:val="005B3886"/>
    <w:rsid w:val="005B3CDC"/>
    <w:rsid w:val="005B45F2"/>
    <w:rsid w:val="005B59CB"/>
    <w:rsid w:val="005B636D"/>
    <w:rsid w:val="005B6399"/>
    <w:rsid w:val="005B69DA"/>
    <w:rsid w:val="005B7E98"/>
    <w:rsid w:val="005C09D0"/>
    <w:rsid w:val="005C1B7A"/>
    <w:rsid w:val="005C2F53"/>
    <w:rsid w:val="005C408F"/>
    <w:rsid w:val="005C517E"/>
    <w:rsid w:val="005C53DC"/>
    <w:rsid w:val="005C63EC"/>
    <w:rsid w:val="005C7D2D"/>
    <w:rsid w:val="005D258D"/>
    <w:rsid w:val="005D2CBF"/>
    <w:rsid w:val="005D3546"/>
    <w:rsid w:val="005D5DF0"/>
    <w:rsid w:val="005D7E32"/>
    <w:rsid w:val="005E03F9"/>
    <w:rsid w:val="005E0AF9"/>
    <w:rsid w:val="005E1B05"/>
    <w:rsid w:val="005E413A"/>
    <w:rsid w:val="005E4228"/>
    <w:rsid w:val="005E5C92"/>
    <w:rsid w:val="005E66C1"/>
    <w:rsid w:val="005F0D2C"/>
    <w:rsid w:val="005F202A"/>
    <w:rsid w:val="005F35E2"/>
    <w:rsid w:val="005F38CB"/>
    <w:rsid w:val="005F3CCA"/>
    <w:rsid w:val="005F3FFD"/>
    <w:rsid w:val="005F6297"/>
    <w:rsid w:val="005F6B90"/>
    <w:rsid w:val="005F7D11"/>
    <w:rsid w:val="00601ABE"/>
    <w:rsid w:val="00602673"/>
    <w:rsid w:val="0060268E"/>
    <w:rsid w:val="006030D4"/>
    <w:rsid w:val="00603659"/>
    <w:rsid w:val="00604812"/>
    <w:rsid w:val="00604DE8"/>
    <w:rsid w:val="00605664"/>
    <w:rsid w:val="006056EB"/>
    <w:rsid w:val="0061125B"/>
    <w:rsid w:val="0061233E"/>
    <w:rsid w:val="0061288A"/>
    <w:rsid w:val="00612E64"/>
    <w:rsid w:val="00613690"/>
    <w:rsid w:val="0061413D"/>
    <w:rsid w:val="00614297"/>
    <w:rsid w:val="00614A48"/>
    <w:rsid w:val="00614A4F"/>
    <w:rsid w:val="00614E46"/>
    <w:rsid w:val="00615116"/>
    <w:rsid w:val="0061654E"/>
    <w:rsid w:val="00622DC2"/>
    <w:rsid w:val="00624B42"/>
    <w:rsid w:val="006267EC"/>
    <w:rsid w:val="0062692A"/>
    <w:rsid w:val="006316BE"/>
    <w:rsid w:val="00632A43"/>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472FE"/>
    <w:rsid w:val="00650622"/>
    <w:rsid w:val="006506D8"/>
    <w:rsid w:val="0065177E"/>
    <w:rsid w:val="006519BD"/>
    <w:rsid w:val="006536EB"/>
    <w:rsid w:val="006558E8"/>
    <w:rsid w:val="00657992"/>
    <w:rsid w:val="00657F78"/>
    <w:rsid w:val="00660E98"/>
    <w:rsid w:val="00662670"/>
    <w:rsid w:val="006626A7"/>
    <w:rsid w:val="00662AA1"/>
    <w:rsid w:val="006631CF"/>
    <w:rsid w:val="006658EB"/>
    <w:rsid w:val="00665EDE"/>
    <w:rsid w:val="00666B9B"/>
    <w:rsid w:val="00666C2C"/>
    <w:rsid w:val="00666DA4"/>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30CC"/>
    <w:rsid w:val="00693130"/>
    <w:rsid w:val="006943D0"/>
    <w:rsid w:val="00694893"/>
    <w:rsid w:val="006952FA"/>
    <w:rsid w:val="006954F6"/>
    <w:rsid w:val="0069760C"/>
    <w:rsid w:val="006A18B1"/>
    <w:rsid w:val="006A2E01"/>
    <w:rsid w:val="006A382A"/>
    <w:rsid w:val="006A57EE"/>
    <w:rsid w:val="006A62FF"/>
    <w:rsid w:val="006A6CDE"/>
    <w:rsid w:val="006A71E2"/>
    <w:rsid w:val="006B3815"/>
    <w:rsid w:val="006B39A5"/>
    <w:rsid w:val="006B44B0"/>
    <w:rsid w:val="006B7812"/>
    <w:rsid w:val="006B7AED"/>
    <w:rsid w:val="006B7B89"/>
    <w:rsid w:val="006B7C8E"/>
    <w:rsid w:val="006B7FB7"/>
    <w:rsid w:val="006C0632"/>
    <w:rsid w:val="006C3462"/>
    <w:rsid w:val="006C4CA6"/>
    <w:rsid w:val="006D0220"/>
    <w:rsid w:val="006D0B65"/>
    <w:rsid w:val="006D1748"/>
    <w:rsid w:val="006D1BDB"/>
    <w:rsid w:val="006D2117"/>
    <w:rsid w:val="006D3C82"/>
    <w:rsid w:val="006D5061"/>
    <w:rsid w:val="006D75E4"/>
    <w:rsid w:val="006E0530"/>
    <w:rsid w:val="006E3DDB"/>
    <w:rsid w:val="006E4FC9"/>
    <w:rsid w:val="006E6B49"/>
    <w:rsid w:val="006E71A4"/>
    <w:rsid w:val="006E74B1"/>
    <w:rsid w:val="006F0214"/>
    <w:rsid w:val="006F0434"/>
    <w:rsid w:val="006F35BD"/>
    <w:rsid w:val="006F4A52"/>
    <w:rsid w:val="006F7CF8"/>
    <w:rsid w:val="00700DFB"/>
    <w:rsid w:val="00702A86"/>
    <w:rsid w:val="00702DA8"/>
    <w:rsid w:val="00702E38"/>
    <w:rsid w:val="00705AA4"/>
    <w:rsid w:val="00706CF3"/>
    <w:rsid w:val="0070768E"/>
    <w:rsid w:val="007103A2"/>
    <w:rsid w:val="0071329C"/>
    <w:rsid w:val="00713C92"/>
    <w:rsid w:val="00714EB7"/>
    <w:rsid w:val="00715630"/>
    <w:rsid w:val="0071608A"/>
    <w:rsid w:val="00716362"/>
    <w:rsid w:val="007164C5"/>
    <w:rsid w:val="0072125B"/>
    <w:rsid w:val="00721A15"/>
    <w:rsid w:val="00722796"/>
    <w:rsid w:val="0072291F"/>
    <w:rsid w:val="007236AC"/>
    <w:rsid w:val="0072388B"/>
    <w:rsid w:val="0072416A"/>
    <w:rsid w:val="0072467F"/>
    <w:rsid w:val="00724A4E"/>
    <w:rsid w:val="00724DCF"/>
    <w:rsid w:val="00725B21"/>
    <w:rsid w:val="00727E52"/>
    <w:rsid w:val="0073076D"/>
    <w:rsid w:val="007328A7"/>
    <w:rsid w:val="00733C6F"/>
    <w:rsid w:val="007366A5"/>
    <w:rsid w:val="007401D2"/>
    <w:rsid w:val="0074231E"/>
    <w:rsid w:val="007431C6"/>
    <w:rsid w:val="00743FD8"/>
    <w:rsid w:val="00746EBC"/>
    <w:rsid w:val="007514F1"/>
    <w:rsid w:val="0075177E"/>
    <w:rsid w:val="00751A37"/>
    <w:rsid w:val="00752223"/>
    <w:rsid w:val="007527CF"/>
    <w:rsid w:val="00752EA7"/>
    <w:rsid w:val="00753C3B"/>
    <w:rsid w:val="00754A19"/>
    <w:rsid w:val="00754A46"/>
    <w:rsid w:val="00754F7A"/>
    <w:rsid w:val="007554CF"/>
    <w:rsid w:val="007561D6"/>
    <w:rsid w:val="00761CD3"/>
    <w:rsid w:val="00762354"/>
    <w:rsid w:val="00762BD7"/>
    <w:rsid w:val="00762F4F"/>
    <w:rsid w:val="00765104"/>
    <w:rsid w:val="00765A41"/>
    <w:rsid w:val="007664E0"/>
    <w:rsid w:val="00767B0A"/>
    <w:rsid w:val="0077127D"/>
    <w:rsid w:val="00771F46"/>
    <w:rsid w:val="00777F20"/>
    <w:rsid w:val="007835E0"/>
    <w:rsid w:val="00783E2D"/>
    <w:rsid w:val="00784E70"/>
    <w:rsid w:val="0078626C"/>
    <w:rsid w:val="007869E4"/>
    <w:rsid w:val="00790B20"/>
    <w:rsid w:val="00793A8B"/>
    <w:rsid w:val="00793C05"/>
    <w:rsid w:val="00793DCA"/>
    <w:rsid w:val="00794ED7"/>
    <w:rsid w:val="00795689"/>
    <w:rsid w:val="00795F63"/>
    <w:rsid w:val="0079724B"/>
    <w:rsid w:val="00797720"/>
    <w:rsid w:val="007A1EC3"/>
    <w:rsid w:val="007A2B06"/>
    <w:rsid w:val="007A5153"/>
    <w:rsid w:val="007A64D2"/>
    <w:rsid w:val="007A7F96"/>
    <w:rsid w:val="007B05D2"/>
    <w:rsid w:val="007B239B"/>
    <w:rsid w:val="007B2BDF"/>
    <w:rsid w:val="007B2E01"/>
    <w:rsid w:val="007B604A"/>
    <w:rsid w:val="007B60A1"/>
    <w:rsid w:val="007B626F"/>
    <w:rsid w:val="007B68C8"/>
    <w:rsid w:val="007C1A2C"/>
    <w:rsid w:val="007C34A0"/>
    <w:rsid w:val="007C735D"/>
    <w:rsid w:val="007D00F6"/>
    <w:rsid w:val="007D01C7"/>
    <w:rsid w:val="007D06DA"/>
    <w:rsid w:val="007D2AE4"/>
    <w:rsid w:val="007D46B8"/>
    <w:rsid w:val="007D49EB"/>
    <w:rsid w:val="007D4D81"/>
    <w:rsid w:val="007E12D6"/>
    <w:rsid w:val="007E1569"/>
    <w:rsid w:val="007E287B"/>
    <w:rsid w:val="007E4DAC"/>
    <w:rsid w:val="007E5523"/>
    <w:rsid w:val="007E742F"/>
    <w:rsid w:val="007F0BD4"/>
    <w:rsid w:val="007F2C68"/>
    <w:rsid w:val="007F3DEA"/>
    <w:rsid w:val="007F4F96"/>
    <w:rsid w:val="007F6EF3"/>
    <w:rsid w:val="007F7E4E"/>
    <w:rsid w:val="008053D0"/>
    <w:rsid w:val="00805583"/>
    <w:rsid w:val="00806846"/>
    <w:rsid w:val="00806B02"/>
    <w:rsid w:val="00807963"/>
    <w:rsid w:val="00810795"/>
    <w:rsid w:val="008115C4"/>
    <w:rsid w:val="00811EA4"/>
    <w:rsid w:val="008140B5"/>
    <w:rsid w:val="00817148"/>
    <w:rsid w:val="00817293"/>
    <w:rsid w:val="008178A9"/>
    <w:rsid w:val="00822780"/>
    <w:rsid w:val="0082709C"/>
    <w:rsid w:val="00827561"/>
    <w:rsid w:val="00827BB0"/>
    <w:rsid w:val="0083065B"/>
    <w:rsid w:val="008307F1"/>
    <w:rsid w:val="00830B35"/>
    <w:rsid w:val="00832CC3"/>
    <w:rsid w:val="00832E70"/>
    <w:rsid w:val="00834468"/>
    <w:rsid w:val="008375FF"/>
    <w:rsid w:val="00842213"/>
    <w:rsid w:val="00844619"/>
    <w:rsid w:val="0084522A"/>
    <w:rsid w:val="008503B0"/>
    <w:rsid w:val="00850B3E"/>
    <w:rsid w:val="008510E8"/>
    <w:rsid w:val="008533D7"/>
    <w:rsid w:val="00855970"/>
    <w:rsid w:val="00857BDB"/>
    <w:rsid w:val="00862DD7"/>
    <w:rsid w:val="00864BB7"/>
    <w:rsid w:val="008653F2"/>
    <w:rsid w:val="00865BD6"/>
    <w:rsid w:val="00866D69"/>
    <w:rsid w:val="00867F32"/>
    <w:rsid w:val="008711A9"/>
    <w:rsid w:val="008725C4"/>
    <w:rsid w:val="00873A39"/>
    <w:rsid w:val="00876E3F"/>
    <w:rsid w:val="0087746B"/>
    <w:rsid w:val="00880DFB"/>
    <w:rsid w:val="008810CD"/>
    <w:rsid w:val="008847B1"/>
    <w:rsid w:val="008853B7"/>
    <w:rsid w:val="008871D1"/>
    <w:rsid w:val="008906B7"/>
    <w:rsid w:val="00896ABF"/>
    <w:rsid w:val="008A0C01"/>
    <w:rsid w:val="008A2D44"/>
    <w:rsid w:val="008A3BCF"/>
    <w:rsid w:val="008A416B"/>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F96"/>
    <w:rsid w:val="008C188D"/>
    <w:rsid w:val="008C452F"/>
    <w:rsid w:val="008C4E2A"/>
    <w:rsid w:val="008C6E89"/>
    <w:rsid w:val="008C7096"/>
    <w:rsid w:val="008C7320"/>
    <w:rsid w:val="008D290F"/>
    <w:rsid w:val="008D35AA"/>
    <w:rsid w:val="008D6360"/>
    <w:rsid w:val="008E053C"/>
    <w:rsid w:val="008E1416"/>
    <w:rsid w:val="008E19C9"/>
    <w:rsid w:val="008E20B3"/>
    <w:rsid w:val="008E38FF"/>
    <w:rsid w:val="008E3CA3"/>
    <w:rsid w:val="008E5974"/>
    <w:rsid w:val="008F0143"/>
    <w:rsid w:val="008F194E"/>
    <w:rsid w:val="008F1AF8"/>
    <w:rsid w:val="008F1D93"/>
    <w:rsid w:val="008F230D"/>
    <w:rsid w:val="008F382A"/>
    <w:rsid w:val="008F3C58"/>
    <w:rsid w:val="008F50F4"/>
    <w:rsid w:val="008F57EA"/>
    <w:rsid w:val="008F6683"/>
    <w:rsid w:val="008F67CF"/>
    <w:rsid w:val="008F6970"/>
    <w:rsid w:val="00902535"/>
    <w:rsid w:val="00902F13"/>
    <w:rsid w:val="009043D7"/>
    <w:rsid w:val="00905CB2"/>
    <w:rsid w:val="00907CC1"/>
    <w:rsid w:val="00910012"/>
    <w:rsid w:val="00911063"/>
    <w:rsid w:val="00912752"/>
    <w:rsid w:val="009138D2"/>
    <w:rsid w:val="00914BA6"/>
    <w:rsid w:val="00915514"/>
    <w:rsid w:val="009161C5"/>
    <w:rsid w:val="00917069"/>
    <w:rsid w:val="009215C8"/>
    <w:rsid w:val="00921941"/>
    <w:rsid w:val="00922685"/>
    <w:rsid w:val="00924F1B"/>
    <w:rsid w:val="00925FA2"/>
    <w:rsid w:val="009263DA"/>
    <w:rsid w:val="009304FF"/>
    <w:rsid w:val="00930AC7"/>
    <w:rsid w:val="00931D81"/>
    <w:rsid w:val="00932052"/>
    <w:rsid w:val="0093212A"/>
    <w:rsid w:val="00933479"/>
    <w:rsid w:val="00933981"/>
    <w:rsid w:val="0093408D"/>
    <w:rsid w:val="00934A8C"/>
    <w:rsid w:val="009353CA"/>
    <w:rsid w:val="00937CD0"/>
    <w:rsid w:val="00940172"/>
    <w:rsid w:val="0094174D"/>
    <w:rsid w:val="00941D46"/>
    <w:rsid w:val="00943651"/>
    <w:rsid w:val="00943F5F"/>
    <w:rsid w:val="00947634"/>
    <w:rsid w:val="00947C8C"/>
    <w:rsid w:val="00953196"/>
    <w:rsid w:val="00954EAF"/>
    <w:rsid w:val="009554BA"/>
    <w:rsid w:val="009566FF"/>
    <w:rsid w:val="00956ECC"/>
    <w:rsid w:val="009617B4"/>
    <w:rsid w:val="009645CA"/>
    <w:rsid w:val="00964FF1"/>
    <w:rsid w:val="00967B93"/>
    <w:rsid w:val="00967EBC"/>
    <w:rsid w:val="009705DC"/>
    <w:rsid w:val="00970830"/>
    <w:rsid w:val="0097126D"/>
    <w:rsid w:val="0097139E"/>
    <w:rsid w:val="0097267A"/>
    <w:rsid w:val="009749E5"/>
    <w:rsid w:val="00975F30"/>
    <w:rsid w:val="0098122B"/>
    <w:rsid w:val="009819FE"/>
    <w:rsid w:val="009845E0"/>
    <w:rsid w:val="00985050"/>
    <w:rsid w:val="00986361"/>
    <w:rsid w:val="00991733"/>
    <w:rsid w:val="00991814"/>
    <w:rsid w:val="00994371"/>
    <w:rsid w:val="009A03A3"/>
    <w:rsid w:val="009A0583"/>
    <w:rsid w:val="009A3402"/>
    <w:rsid w:val="009A38C3"/>
    <w:rsid w:val="009A5859"/>
    <w:rsid w:val="009A6195"/>
    <w:rsid w:val="009A64FC"/>
    <w:rsid w:val="009A738C"/>
    <w:rsid w:val="009B146F"/>
    <w:rsid w:val="009B1978"/>
    <w:rsid w:val="009B22F3"/>
    <w:rsid w:val="009B5779"/>
    <w:rsid w:val="009B68BE"/>
    <w:rsid w:val="009B7849"/>
    <w:rsid w:val="009C0AB0"/>
    <w:rsid w:val="009C56C3"/>
    <w:rsid w:val="009C6E5E"/>
    <w:rsid w:val="009C72B8"/>
    <w:rsid w:val="009D00A9"/>
    <w:rsid w:val="009D0BB7"/>
    <w:rsid w:val="009D1947"/>
    <w:rsid w:val="009D19C0"/>
    <w:rsid w:val="009D47CD"/>
    <w:rsid w:val="009D4899"/>
    <w:rsid w:val="009D5395"/>
    <w:rsid w:val="009D773C"/>
    <w:rsid w:val="009E0083"/>
    <w:rsid w:val="009E0372"/>
    <w:rsid w:val="009E079C"/>
    <w:rsid w:val="009E1BF6"/>
    <w:rsid w:val="009E1D4E"/>
    <w:rsid w:val="009E287F"/>
    <w:rsid w:val="009E4E8E"/>
    <w:rsid w:val="009E5F50"/>
    <w:rsid w:val="009E7532"/>
    <w:rsid w:val="009F094A"/>
    <w:rsid w:val="009F22C7"/>
    <w:rsid w:val="009F2AB2"/>
    <w:rsid w:val="009F2B41"/>
    <w:rsid w:val="009F33F8"/>
    <w:rsid w:val="009F78D4"/>
    <w:rsid w:val="00A00947"/>
    <w:rsid w:val="00A020B1"/>
    <w:rsid w:val="00A032D1"/>
    <w:rsid w:val="00A03567"/>
    <w:rsid w:val="00A0373E"/>
    <w:rsid w:val="00A0412F"/>
    <w:rsid w:val="00A06D93"/>
    <w:rsid w:val="00A10103"/>
    <w:rsid w:val="00A10583"/>
    <w:rsid w:val="00A113EE"/>
    <w:rsid w:val="00A11C50"/>
    <w:rsid w:val="00A125CA"/>
    <w:rsid w:val="00A13C25"/>
    <w:rsid w:val="00A14423"/>
    <w:rsid w:val="00A14D14"/>
    <w:rsid w:val="00A16567"/>
    <w:rsid w:val="00A17E87"/>
    <w:rsid w:val="00A22153"/>
    <w:rsid w:val="00A232C1"/>
    <w:rsid w:val="00A23491"/>
    <w:rsid w:val="00A27C0B"/>
    <w:rsid w:val="00A30D35"/>
    <w:rsid w:val="00A3191A"/>
    <w:rsid w:val="00A34F9D"/>
    <w:rsid w:val="00A35B73"/>
    <w:rsid w:val="00A36139"/>
    <w:rsid w:val="00A36287"/>
    <w:rsid w:val="00A40331"/>
    <w:rsid w:val="00A417A5"/>
    <w:rsid w:val="00A4241F"/>
    <w:rsid w:val="00A43E81"/>
    <w:rsid w:val="00A4425F"/>
    <w:rsid w:val="00A4643F"/>
    <w:rsid w:val="00A46E59"/>
    <w:rsid w:val="00A46EB4"/>
    <w:rsid w:val="00A504A6"/>
    <w:rsid w:val="00A570AB"/>
    <w:rsid w:val="00A5747E"/>
    <w:rsid w:val="00A60CEA"/>
    <w:rsid w:val="00A647A3"/>
    <w:rsid w:val="00A65024"/>
    <w:rsid w:val="00A659FE"/>
    <w:rsid w:val="00A673B2"/>
    <w:rsid w:val="00A675E3"/>
    <w:rsid w:val="00A67A39"/>
    <w:rsid w:val="00A707C2"/>
    <w:rsid w:val="00A71211"/>
    <w:rsid w:val="00A71F4A"/>
    <w:rsid w:val="00A7355D"/>
    <w:rsid w:val="00A74EAB"/>
    <w:rsid w:val="00A75495"/>
    <w:rsid w:val="00A814A7"/>
    <w:rsid w:val="00A81763"/>
    <w:rsid w:val="00A82469"/>
    <w:rsid w:val="00A82976"/>
    <w:rsid w:val="00A83170"/>
    <w:rsid w:val="00A8347E"/>
    <w:rsid w:val="00A85063"/>
    <w:rsid w:val="00A8567C"/>
    <w:rsid w:val="00A86E02"/>
    <w:rsid w:val="00A8781A"/>
    <w:rsid w:val="00A90132"/>
    <w:rsid w:val="00A95BC2"/>
    <w:rsid w:val="00A967F6"/>
    <w:rsid w:val="00A96DA3"/>
    <w:rsid w:val="00A96EA9"/>
    <w:rsid w:val="00A975DC"/>
    <w:rsid w:val="00A9768C"/>
    <w:rsid w:val="00AA0FDF"/>
    <w:rsid w:val="00AA1E49"/>
    <w:rsid w:val="00AA44C6"/>
    <w:rsid w:val="00AA45BD"/>
    <w:rsid w:val="00AA4F94"/>
    <w:rsid w:val="00AA6429"/>
    <w:rsid w:val="00AA67E0"/>
    <w:rsid w:val="00AA6B75"/>
    <w:rsid w:val="00AA76EA"/>
    <w:rsid w:val="00AB0D34"/>
    <w:rsid w:val="00AB2111"/>
    <w:rsid w:val="00AB386B"/>
    <w:rsid w:val="00AB6535"/>
    <w:rsid w:val="00AB69F2"/>
    <w:rsid w:val="00AB7437"/>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5333"/>
    <w:rsid w:val="00AD595E"/>
    <w:rsid w:val="00AD7321"/>
    <w:rsid w:val="00AE03EF"/>
    <w:rsid w:val="00AE0A01"/>
    <w:rsid w:val="00AE0A3D"/>
    <w:rsid w:val="00AE2216"/>
    <w:rsid w:val="00AE30B2"/>
    <w:rsid w:val="00AE402C"/>
    <w:rsid w:val="00AE53C5"/>
    <w:rsid w:val="00AE5E9D"/>
    <w:rsid w:val="00AE663D"/>
    <w:rsid w:val="00AF0BC3"/>
    <w:rsid w:val="00AF0E99"/>
    <w:rsid w:val="00AF1755"/>
    <w:rsid w:val="00AF2189"/>
    <w:rsid w:val="00AF2B68"/>
    <w:rsid w:val="00AF3381"/>
    <w:rsid w:val="00AF389A"/>
    <w:rsid w:val="00AF518F"/>
    <w:rsid w:val="00B02048"/>
    <w:rsid w:val="00B04157"/>
    <w:rsid w:val="00B053E1"/>
    <w:rsid w:val="00B05AAF"/>
    <w:rsid w:val="00B05D34"/>
    <w:rsid w:val="00B0712D"/>
    <w:rsid w:val="00B07A64"/>
    <w:rsid w:val="00B11513"/>
    <w:rsid w:val="00B11634"/>
    <w:rsid w:val="00B11A18"/>
    <w:rsid w:val="00B1292D"/>
    <w:rsid w:val="00B176D4"/>
    <w:rsid w:val="00B2227C"/>
    <w:rsid w:val="00B22AAC"/>
    <w:rsid w:val="00B23EA0"/>
    <w:rsid w:val="00B24C6C"/>
    <w:rsid w:val="00B251EF"/>
    <w:rsid w:val="00B255CC"/>
    <w:rsid w:val="00B304AA"/>
    <w:rsid w:val="00B304FE"/>
    <w:rsid w:val="00B30D5B"/>
    <w:rsid w:val="00B32DED"/>
    <w:rsid w:val="00B348B1"/>
    <w:rsid w:val="00B35E36"/>
    <w:rsid w:val="00B40A26"/>
    <w:rsid w:val="00B40F4E"/>
    <w:rsid w:val="00B41FE3"/>
    <w:rsid w:val="00B42235"/>
    <w:rsid w:val="00B45FEE"/>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907"/>
    <w:rsid w:val="00B62AA6"/>
    <w:rsid w:val="00B632FE"/>
    <w:rsid w:val="00B6572F"/>
    <w:rsid w:val="00B66738"/>
    <w:rsid w:val="00B66E4E"/>
    <w:rsid w:val="00B67699"/>
    <w:rsid w:val="00B74016"/>
    <w:rsid w:val="00B75094"/>
    <w:rsid w:val="00B750AC"/>
    <w:rsid w:val="00B750C5"/>
    <w:rsid w:val="00B76DD6"/>
    <w:rsid w:val="00B76EFE"/>
    <w:rsid w:val="00B770A2"/>
    <w:rsid w:val="00B77D7B"/>
    <w:rsid w:val="00B804DC"/>
    <w:rsid w:val="00B810FC"/>
    <w:rsid w:val="00B81629"/>
    <w:rsid w:val="00B81797"/>
    <w:rsid w:val="00B82C63"/>
    <w:rsid w:val="00B84445"/>
    <w:rsid w:val="00B864B3"/>
    <w:rsid w:val="00B87AB3"/>
    <w:rsid w:val="00B93296"/>
    <w:rsid w:val="00B961D7"/>
    <w:rsid w:val="00B975E9"/>
    <w:rsid w:val="00B979EF"/>
    <w:rsid w:val="00BA0BB3"/>
    <w:rsid w:val="00BA1A62"/>
    <w:rsid w:val="00BA2808"/>
    <w:rsid w:val="00BA31B3"/>
    <w:rsid w:val="00BA4D8C"/>
    <w:rsid w:val="00BA4EB9"/>
    <w:rsid w:val="00BA601F"/>
    <w:rsid w:val="00BA73EA"/>
    <w:rsid w:val="00BB488B"/>
    <w:rsid w:val="00BB58C5"/>
    <w:rsid w:val="00BB6D4C"/>
    <w:rsid w:val="00BB6E61"/>
    <w:rsid w:val="00BB77D8"/>
    <w:rsid w:val="00BC186D"/>
    <w:rsid w:val="00BC2AD9"/>
    <w:rsid w:val="00BC3ECC"/>
    <w:rsid w:val="00BC4AF5"/>
    <w:rsid w:val="00BD0156"/>
    <w:rsid w:val="00BD2457"/>
    <w:rsid w:val="00BD32F9"/>
    <w:rsid w:val="00BD387E"/>
    <w:rsid w:val="00BD3C7A"/>
    <w:rsid w:val="00BD4814"/>
    <w:rsid w:val="00BD4A23"/>
    <w:rsid w:val="00BD4D58"/>
    <w:rsid w:val="00BD4EEB"/>
    <w:rsid w:val="00BD6003"/>
    <w:rsid w:val="00BE2639"/>
    <w:rsid w:val="00BE2E2C"/>
    <w:rsid w:val="00BE3AE9"/>
    <w:rsid w:val="00BE412B"/>
    <w:rsid w:val="00BE6350"/>
    <w:rsid w:val="00BE7A44"/>
    <w:rsid w:val="00BF03C1"/>
    <w:rsid w:val="00BF37C5"/>
    <w:rsid w:val="00BF3CB3"/>
    <w:rsid w:val="00BF536B"/>
    <w:rsid w:val="00BF57F9"/>
    <w:rsid w:val="00BF7291"/>
    <w:rsid w:val="00BF76F8"/>
    <w:rsid w:val="00C00A44"/>
    <w:rsid w:val="00C00E94"/>
    <w:rsid w:val="00C01A66"/>
    <w:rsid w:val="00C040FC"/>
    <w:rsid w:val="00C04F35"/>
    <w:rsid w:val="00C05CA4"/>
    <w:rsid w:val="00C066E9"/>
    <w:rsid w:val="00C078D0"/>
    <w:rsid w:val="00C07D08"/>
    <w:rsid w:val="00C10868"/>
    <w:rsid w:val="00C11CCF"/>
    <w:rsid w:val="00C133AF"/>
    <w:rsid w:val="00C13BD1"/>
    <w:rsid w:val="00C14935"/>
    <w:rsid w:val="00C203B0"/>
    <w:rsid w:val="00C2137F"/>
    <w:rsid w:val="00C248F3"/>
    <w:rsid w:val="00C25215"/>
    <w:rsid w:val="00C27098"/>
    <w:rsid w:val="00C27D68"/>
    <w:rsid w:val="00C314BD"/>
    <w:rsid w:val="00C31B00"/>
    <w:rsid w:val="00C3250E"/>
    <w:rsid w:val="00C35BCC"/>
    <w:rsid w:val="00C371F2"/>
    <w:rsid w:val="00C40BC4"/>
    <w:rsid w:val="00C4135B"/>
    <w:rsid w:val="00C42741"/>
    <w:rsid w:val="00C4301A"/>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1131"/>
    <w:rsid w:val="00C62454"/>
    <w:rsid w:val="00C63837"/>
    <w:rsid w:val="00C64182"/>
    <w:rsid w:val="00C648F2"/>
    <w:rsid w:val="00C64DDC"/>
    <w:rsid w:val="00C6554D"/>
    <w:rsid w:val="00C67811"/>
    <w:rsid w:val="00C67D58"/>
    <w:rsid w:val="00C67D59"/>
    <w:rsid w:val="00C71256"/>
    <w:rsid w:val="00C7236A"/>
    <w:rsid w:val="00C759E8"/>
    <w:rsid w:val="00C75A1D"/>
    <w:rsid w:val="00C75C33"/>
    <w:rsid w:val="00C77BFA"/>
    <w:rsid w:val="00C77E7C"/>
    <w:rsid w:val="00C8142C"/>
    <w:rsid w:val="00C8318F"/>
    <w:rsid w:val="00C83390"/>
    <w:rsid w:val="00C835A9"/>
    <w:rsid w:val="00C84217"/>
    <w:rsid w:val="00C869F5"/>
    <w:rsid w:val="00C90D3A"/>
    <w:rsid w:val="00C91F11"/>
    <w:rsid w:val="00C93D8A"/>
    <w:rsid w:val="00C954F0"/>
    <w:rsid w:val="00C96B3C"/>
    <w:rsid w:val="00C97F93"/>
    <w:rsid w:val="00CA14D5"/>
    <w:rsid w:val="00CA2F90"/>
    <w:rsid w:val="00CA3D87"/>
    <w:rsid w:val="00CA3DAB"/>
    <w:rsid w:val="00CA49CE"/>
    <w:rsid w:val="00CA50C8"/>
    <w:rsid w:val="00CA69FF"/>
    <w:rsid w:val="00CA6A10"/>
    <w:rsid w:val="00CA7025"/>
    <w:rsid w:val="00CB0383"/>
    <w:rsid w:val="00CB0476"/>
    <w:rsid w:val="00CB12B9"/>
    <w:rsid w:val="00CB1794"/>
    <w:rsid w:val="00CB4F5B"/>
    <w:rsid w:val="00CB6282"/>
    <w:rsid w:val="00CB713A"/>
    <w:rsid w:val="00CC0603"/>
    <w:rsid w:val="00CC10C7"/>
    <w:rsid w:val="00CC2BD3"/>
    <w:rsid w:val="00CC5218"/>
    <w:rsid w:val="00CC5840"/>
    <w:rsid w:val="00CC5877"/>
    <w:rsid w:val="00CD0888"/>
    <w:rsid w:val="00CD1649"/>
    <w:rsid w:val="00CD28BC"/>
    <w:rsid w:val="00CD2D22"/>
    <w:rsid w:val="00CD315D"/>
    <w:rsid w:val="00CD4BD2"/>
    <w:rsid w:val="00CD5146"/>
    <w:rsid w:val="00CD6980"/>
    <w:rsid w:val="00CD6A78"/>
    <w:rsid w:val="00CE082B"/>
    <w:rsid w:val="00CE10B8"/>
    <w:rsid w:val="00CE1E2E"/>
    <w:rsid w:val="00CE2D6A"/>
    <w:rsid w:val="00CE6004"/>
    <w:rsid w:val="00CE6005"/>
    <w:rsid w:val="00CF13D3"/>
    <w:rsid w:val="00CF2D1B"/>
    <w:rsid w:val="00D0076B"/>
    <w:rsid w:val="00D007AF"/>
    <w:rsid w:val="00D00ECC"/>
    <w:rsid w:val="00D02DD4"/>
    <w:rsid w:val="00D03BAD"/>
    <w:rsid w:val="00D044A7"/>
    <w:rsid w:val="00D04C77"/>
    <w:rsid w:val="00D05A3D"/>
    <w:rsid w:val="00D05E96"/>
    <w:rsid w:val="00D0625B"/>
    <w:rsid w:val="00D07B32"/>
    <w:rsid w:val="00D11BBB"/>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410B5"/>
    <w:rsid w:val="00D41129"/>
    <w:rsid w:val="00D417CB"/>
    <w:rsid w:val="00D4719E"/>
    <w:rsid w:val="00D47785"/>
    <w:rsid w:val="00D50F72"/>
    <w:rsid w:val="00D52972"/>
    <w:rsid w:val="00D559EC"/>
    <w:rsid w:val="00D625EC"/>
    <w:rsid w:val="00D641EA"/>
    <w:rsid w:val="00D64554"/>
    <w:rsid w:val="00D65F99"/>
    <w:rsid w:val="00D70C0E"/>
    <w:rsid w:val="00D74F66"/>
    <w:rsid w:val="00D76342"/>
    <w:rsid w:val="00D76FBF"/>
    <w:rsid w:val="00D77199"/>
    <w:rsid w:val="00D80A89"/>
    <w:rsid w:val="00D81B05"/>
    <w:rsid w:val="00D81B7C"/>
    <w:rsid w:val="00D82986"/>
    <w:rsid w:val="00D834E5"/>
    <w:rsid w:val="00D8554F"/>
    <w:rsid w:val="00D857C0"/>
    <w:rsid w:val="00D86337"/>
    <w:rsid w:val="00D86DD8"/>
    <w:rsid w:val="00D90E03"/>
    <w:rsid w:val="00D91694"/>
    <w:rsid w:val="00D916BD"/>
    <w:rsid w:val="00D91DB1"/>
    <w:rsid w:val="00D931D3"/>
    <w:rsid w:val="00D93552"/>
    <w:rsid w:val="00D968D6"/>
    <w:rsid w:val="00D972B7"/>
    <w:rsid w:val="00DA0404"/>
    <w:rsid w:val="00DA0BF5"/>
    <w:rsid w:val="00DA0CCF"/>
    <w:rsid w:val="00DA0F46"/>
    <w:rsid w:val="00DA1EEB"/>
    <w:rsid w:val="00DA386B"/>
    <w:rsid w:val="00DA5635"/>
    <w:rsid w:val="00DA7930"/>
    <w:rsid w:val="00DA7F5D"/>
    <w:rsid w:val="00DB3F0C"/>
    <w:rsid w:val="00DB3F68"/>
    <w:rsid w:val="00DB40B8"/>
    <w:rsid w:val="00DB470C"/>
    <w:rsid w:val="00DB6235"/>
    <w:rsid w:val="00DB6E83"/>
    <w:rsid w:val="00DC056A"/>
    <w:rsid w:val="00DC144E"/>
    <w:rsid w:val="00DC18A0"/>
    <w:rsid w:val="00DC3EC5"/>
    <w:rsid w:val="00DC5A64"/>
    <w:rsid w:val="00DC74C9"/>
    <w:rsid w:val="00DD048F"/>
    <w:rsid w:val="00DD12C4"/>
    <w:rsid w:val="00DD1FAB"/>
    <w:rsid w:val="00DD2091"/>
    <w:rsid w:val="00DD309C"/>
    <w:rsid w:val="00DD4040"/>
    <w:rsid w:val="00DD4803"/>
    <w:rsid w:val="00DD4D07"/>
    <w:rsid w:val="00DD737D"/>
    <w:rsid w:val="00DD7520"/>
    <w:rsid w:val="00DD7EE9"/>
    <w:rsid w:val="00DD7FB0"/>
    <w:rsid w:val="00DE1526"/>
    <w:rsid w:val="00DE28EC"/>
    <w:rsid w:val="00DE4D15"/>
    <w:rsid w:val="00DE6C66"/>
    <w:rsid w:val="00DF0769"/>
    <w:rsid w:val="00DF0AA1"/>
    <w:rsid w:val="00DF1AC4"/>
    <w:rsid w:val="00DF2B75"/>
    <w:rsid w:val="00DF2E93"/>
    <w:rsid w:val="00DF34BC"/>
    <w:rsid w:val="00DF5228"/>
    <w:rsid w:val="00DF532D"/>
    <w:rsid w:val="00DF5789"/>
    <w:rsid w:val="00DF6586"/>
    <w:rsid w:val="00DF65E2"/>
    <w:rsid w:val="00DF6C9B"/>
    <w:rsid w:val="00DF7A25"/>
    <w:rsid w:val="00E00019"/>
    <w:rsid w:val="00E01284"/>
    <w:rsid w:val="00E022CD"/>
    <w:rsid w:val="00E025C0"/>
    <w:rsid w:val="00E034BB"/>
    <w:rsid w:val="00E05888"/>
    <w:rsid w:val="00E06248"/>
    <w:rsid w:val="00E070AB"/>
    <w:rsid w:val="00E10078"/>
    <w:rsid w:val="00E109A5"/>
    <w:rsid w:val="00E11E22"/>
    <w:rsid w:val="00E12812"/>
    <w:rsid w:val="00E128D0"/>
    <w:rsid w:val="00E12AEF"/>
    <w:rsid w:val="00E130EE"/>
    <w:rsid w:val="00E17102"/>
    <w:rsid w:val="00E17783"/>
    <w:rsid w:val="00E21965"/>
    <w:rsid w:val="00E22B5C"/>
    <w:rsid w:val="00E22E7C"/>
    <w:rsid w:val="00E30C8E"/>
    <w:rsid w:val="00E31346"/>
    <w:rsid w:val="00E4146B"/>
    <w:rsid w:val="00E41B01"/>
    <w:rsid w:val="00E41DA3"/>
    <w:rsid w:val="00E42306"/>
    <w:rsid w:val="00E45CDE"/>
    <w:rsid w:val="00E46561"/>
    <w:rsid w:val="00E500A1"/>
    <w:rsid w:val="00E50CFF"/>
    <w:rsid w:val="00E51AB3"/>
    <w:rsid w:val="00E51B12"/>
    <w:rsid w:val="00E556D2"/>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261E"/>
    <w:rsid w:val="00E84478"/>
    <w:rsid w:val="00E845C1"/>
    <w:rsid w:val="00E8496A"/>
    <w:rsid w:val="00E87CD4"/>
    <w:rsid w:val="00E9000D"/>
    <w:rsid w:val="00E91355"/>
    <w:rsid w:val="00E917EF"/>
    <w:rsid w:val="00E9589B"/>
    <w:rsid w:val="00E96C47"/>
    <w:rsid w:val="00E978E4"/>
    <w:rsid w:val="00EA05A6"/>
    <w:rsid w:val="00EA1A9A"/>
    <w:rsid w:val="00EA2344"/>
    <w:rsid w:val="00EB3CAE"/>
    <w:rsid w:val="00EB45D5"/>
    <w:rsid w:val="00EB46A1"/>
    <w:rsid w:val="00EB7744"/>
    <w:rsid w:val="00EC0B1C"/>
    <w:rsid w:val="00EC6829"/>
    <w:rsid w:val="00ED058B"/>
    <w:rsid w:val="00EE0AF0"/>
    <w:rsid w:val="00EE11AA"/>
    <w:rsid w:val="00EE1B1C"/>
    <w:rsid w:val="00EE2249"/>
    <w:rsid w:val="00EE2976"/>
    <w:rsid w:val="00EE477E"/>
    <w:rsid w:val="00EE57FD"/>
    <w:rsid w:val="00EE5DAB"/>
    <w:rsid w:val="00EE61B1"/>
    <w:rsid w:val="00EE71A0"/>
    <w:rsid w:val="00EE7901"/>
    <w:rsid w:val="00EF042C"/>
    <w:rsid w:val="00EF1449"/>
    <w:rsid w:val="00EF76C2"/>
    <w:rsid w:val="00EF7BF3"/>
    <w:rsid w:val="00F02E58"/>
    <w:rsid w:val="00F03B5A"/>
    <w:rsid w:val="00F040A0"/>
    <w:rsid w:val="00F04972"/>
    <w:rsid w:val="00F07259"/>
    <w:rsid w:val="00F10EB1"/>
    <w:rsid w:val="00F12059"/>
    <w:rsid w:val="00F132DB"/>
    <w:rsid w:val="00F13D62"/>
    <w:rsid w:val="00F15602"/>
    <w:rsid w:val="00F1597E"/>
    <w:rsid w:val="00F162E7"/>
    <w:rsid w:val="00F17529"/>
    <w:rsid w:val="00F20BF7"/>
    <w:rsid w:val="00F20C01"/>
    <w:rsid w:val="00F20EE2"/>
    <w:rsid w:val="00F26384"/>
    <w:rsid w:val="00F31C28"/>
    <w:rsid w:val="00F32D44"/>
    <w:rsid w:val="00F32D63"/>
    <w:rsid w:val="00F33598"/>
    <w:rsid w:val="00F33B99"/>
    <w:rsid w:val="00F33F62"/>
    <w:rsid w:val="00F34878"/>
    <w:rsid w:val="00F36CB8"/>
    <w:rsid w:val="00F3745A"/>
    <w:rsid w:val="00F43EF1"/>
    <w:rsid w:val="00F44890"/>
    <w:rsid w:val="00F45BB1"/>
    <w:rsid w:val="00F46595"/>
    <w:rsid w:val="00F47D5C"/>
    <w:rsid w:val="00F50064"/>
    <w:rsid w:val="00F5476C"/>
    <w:rsid w:val="00F54CE1"/>
    <w:rsid w:val="00F557AF"/>
    <w:rsid w:val="00F566FE"/>
    <w:rsid w:val="00F56D2C"/>
    <w:rsid w:val="00F56EC0"/>
    <w:rsid w:val="00F57273"/>
    <w:rsid w:val="00F57769"/>
    <w:rsid w:val="00F5797E"/>
    <w:rsid w:val="00F62F23"/>
    <w:rsid w:val="00F63355"/>
    <w:rsid w:val="00F6366A"/>
    <w:rsid w:val="00F63F17"/>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922FF"/>
    <w:rsid w:val="00F92A30"/>
    <w:rsid w:val="00F92ECA"/>
    <w:rsid w:val="00F9408D"/>
    <w:rsid w:val="00F96229"/>
    <w:rsid w:val="00F96F6D"/>
    <w:rsid w:val="00F9732E"/>
    <w:rsid w:val="00FA103C"/>
    <w:rsid w:val="00FA40C4"/>
    <w:rsid w:val="00FB1B64"/>
    <w:rsid w:val="00FB1CB7"/>
    <w:rsid w:val="00FB6057"/>
    <w:rsid w:val="00FB6634"/>
    <w:rsid w:val="00FC10B2"/>
    <w:rsid w:val="00FC5FD8"/>
    <w:rsid w:val="00FC6D71"/>
    <w:rsid w:val="00FD1CCC"/>
    <w:rsid w:val="00FD33C4"/>
    <w:rsid w:val="00FD3EEB"/>
    <w:rsid w:val="00FD4103"/>
    <w:rsid w:val="00FD597A"/>
    <w:rsid w:val="00FE1203"/>
    <w:rsid w:val="00FE15C2"/>
    <w:rsid w:val="00FE1D51"/>
    <w:rsid w:val="00FE373D"/>
    <w:rsid w:val="00FE64EB"/>
    <w:rsid w:val="00FE6611"/>
    <w:rsid w:val="00FE69A1"/>
    <w:rsid w:val="00FE7203"/>
    <w:rsid w:val="00FE7241"/>
    <w:rsid w:val="00FF0BE3"/>
    <w:rsid w:val="00FF5931"/>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docId w15:val="{60F40CC1-2784-4296-9A97-68252846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BF"/>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4BCE-4974-43CB-A92E-69ED96D9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4753</Words>
  <Characters>27098</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2020-04-02T03:59:00Z</cp:lastPrinted>
  <dcterms:created xsi:type="dcterms:W3CDTF">2025-02-14T16:17:00Z</dcterms:created>
  <dcterms:modified xsi:type="dcterms:W3CDTF">2025-02-14T16:17:00Z</dcterms:modified>
</cp:coreProperties>
</file>