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6B50" w14:textId="4BCE2958" w:rsidR="005F3337" w:rsidRDefault="4F761836" w:rsidP="07E0177A">
      <w:pPr>
        <w:pStyle w:val="Heading1"/>
        <w:rPr>
          <w:rFonts w:ascii="Segoe UI Semilight" w:eastAsia="Calibri Light" w:hAnsi="Segoe UI Semilight" w:cs="Segoe UI Semilight"/>
          <w:color w:val="2E5395"/>
        </w:rPr>
      </w:pPr>
      <w:r w:rsidRPr="00BD3974">
        <w:rPr>
          <w:rFonts w:ascii="Segoe UI Semilight" w:eastAsia="Calibri Light" w:hAnsi="Segoe UI Semilight" w:cs="Segoe UI Semilight"/>
          <w:color w:val="2E5395"/>
        </w:rPr>
        <w:t>A</w:t>
      </w:r>
      <w:r w:rsidR="57FA42A8" w:rsidRPr="00BD3974">
        <w:rPr>
          <w:rFonts w:ascii="Segoe UI Semilight" w:eastAsia="Calibri Light" w:hAnsi="Segoe UI Semilight" w:cs="Segoe UI Semilight"/>
          <w:color w:val="2E5395"/>
        </w:rPr>
        <w:t xml:space="preserve">TTACHMENT </w:t>
      </w:r>
      <w:r w:rsidR="00BD3974" w:rsidRPr="00141EDB">
        <w:rPr>
          <w:rFonts w:ascii="Segoe UI Semilight" w:eastAsia="Calibri Light" w:hAnsi="Segoe UI Semilight" w:cs="Segoe UI Semilight"/>
          <w:color w:val="2E5395"/>
        </w:rPr>
        <w:t>C</w:t>
      </w:r>
    </w:p>
    <w:p w14:paraId="5A04AF80" w14:textId="41FE8371" w:rsidR="296DE792" w:rsidRDefault="296DE792" w:rsidP="296DE792"/>
    <w:p w14:paraId="271706D1" w14:textId="01E8AAF0" w:rsidR="002D00A3" w:rsidRPr="00075316" w:rsidRDefault="4F761836" w:rsidP="00D56F80">
      <w:pPr>
        <w:jc w:val="center"/>
        <w:rPr>
          <w:rFonts w:ascii="Segoe UI Semilight" w:eastAsia="Calibri Light" w:hAnsi="Segoe UI Semilight" w:cs="Segoe UI Semilight"/>
          <w:color w:val="2E5395"/>
          <w:sz w:val="28"/>
          <w:szCs w:val="28"/>
        </w:rPr>
      </w:pPr>
      <w:r w:rsidRPr="296DE792">
        <w:rPr>
          <w:rFonts w:ascii="Segoe UI Semilight" w:eastAsia="Calibri Light" w:hAnsi="Segoe UI Semilight" w:cs="Segoe UI Semilight"/>
          <w:color w:val="2E5395"/>
          <w:sz w:val="28"/>
          <w:szCs w:val="28"/>
        </w:rPr>
        <w:t>Coastal Vegetation Treatment Standards</w:t>
      </w:r>
      <w:r w:rsidR="5F1AD89E" w:rsidRPr="296DE792">
        <w:rPr>
          <w:rFonts w:ascii="Segoe UI Semilight" w:eastAsia="Calibri Light" w:hAnsi="Segoe UI Semilight" w:cs="Segoe UI Semilight"/>
          <w:color w:val="2E5395"/>
          <w:sz w:val="28"/>
          <w:szCs w:val="28"/>
        </w:rPr>
        <w:t xml:space="preserve"> (VTS)</w:t>
      </w:r>
    </w:p>
    <w:p w14:paraId="75F79607" w14:textId="292C6478" w:rsidR="005F3337" w:rsidRPr="00075316" w:rsidRDefault="4F761836" w:rsidP="00D56F80">
      <w:pPr>
        <w:jc w:val="center"/>
        <w:rPr>
          <w:rFonts w:ascii="Segoe UI Semilight" w:hAnsi="Segoe UI Semilight" w:cs="Segoe UI Semilight"/>
        </w:rPr>
      </w:pPr>
      <w:r w:rsidRPr="00075316">
        <w:rPr>
          <w:rFonts w:ascii="Segoe UI Semilight" w:eastAsia="Calibri Light" w:hAnsi="Segoe UI Semilight" w:cs="Segoe UI Semilight"/>
          <w:color w:val="2E5395"/>
          <w:sz w:val="28"/>
          <w:szCs w:val="28"/>
        </w:rPr>
        <w:t>Rancho Rico Community Fuels Treatment Project</w:t>
      </w:r>
    </w:p>
    <w:p w14:paraId="5504129B" w14:textId="044B9662" w:rsidR="005F3337" w:rsidRDefault="4F761836" w:rsidP="00A47811">
      <w:pPr>
        <w:pStyle w:val="ListParagraph"/>
        <w:numPr>
          <w:ilvl w:val="0"/>
          <w:numId w:val="6"/>
        </w:numPr>
        <w:spacing w:line="257" w:lineRule="auto"/>
        <w:rPr>
          <w:rFonts w:ascii="Segoe UI Semilight" w:eastAsia="Calibri" w:hAnsi="Segoe UI Semilight" w:cs="Segoe UI Semilight"/>
        </w:rPr>
      </w:pPr>
      <w:r w:rsidRPr="07E0177A">
        <w:rPr>
          <w:rFonts w:ascii="Segoe UI Semilight" w:eastAsia="Calibri" w:hAnsi="Segoe UI Semilight" w:cs="Segoe UI Semilight"/>
        </w:rPr>
        <w:t>All projects shall comply with and carry out the requirements of the CalVTP PEIR, including use of approved treatment methods, treatment activities and all applicable standard project requirements (SPRs) and mitigation measures (MMs).</w:t>
      </w:r>
    </w:p>
    <w:p w14:paraId="4A04AF74" w14:textId="77777777" w:rsidR="00194ED7" w:rsidRPr="00075316" w:rsidRDefault="00194ED7" w:rsidP="00286385">
      <w:pPr>
        <w:pStyle w:val="ListParagraph"/>
        <w:spacing w:line="257" w:lineRule="auto"/>
        <w:ind w:left="360"/>
        <w:rPr>
          <w:rFonts w:ascii="Segoe UI Semilight" w:eastAsia="Calibri" w:hAnsi="Segoe UI Semilight" w:cs="Segoe UI Semilight"/>
        </w:rPr>
      </w:pPr>
    </w:p>
    <w:p w14:paraId="31AD36DB" w14:textId="6785C77B" w:rsidR="00194ED7" w:rsidRPr="00286385" w:rsidRDefault="4F761836" w:rsidP="00A47811">
      <w:pPr>
        <w:pStyle w:val="ListParagraph"/>
        <w:numPr>
          <w:ilvl w:val="0"/>
          <w:numId w:val="6"/>
        </w:numPr>
        <w:spacing w:line="257" w:lineRule="auto"/>
        <w:rPr>
          <w:rFonts w:ascii="Segoe UI Semilight" w:eastAsia="Calibri" w:hAnsi="Segoe UI Semilight" w:cs="Segoe UI Semilight"/>
        </w:rPr>
      </w:pPr>
      <w:r w:rsidRPr="00286385">
        <w:rPr>
          <w:rFonts w:ascii="Segoe UI Semilight" w:eastAsia="Calibri" w:hAnsi="Segoe UI Semilight" w:cs="Segoe UI Semilight"/>
        </w:rPr>
        <w:t xml:space="preserve">Project-Specific Analyses (PSAs) shall be submitted to the California Coastal Commission (CCC) for review and approval pursuant to the PWP prior to conducting projects. Coordination between the </w:t>
      </w:r>
      <w:r w:rsidR="00252926" w:rsidRPr="00286385">
        <w:rPr>
          <w:rFonts w:ascii="Segoe UI Semilight" w:eastAsia="Calibri" w:hAnsi="Segoe UI Semilight" w:cs="Segoe UI Semilight"/>
        </w:rPr>
        <w:t>Resource on Conservation District of Monterey County</w:t>
      </w:r>
      <w:r w:rsidR="00B3746E" w:rsidRPr="00286385">
        <w:rPr>
          <w:rFonts w:ascii="Segoe UI Semilight" w:eastAsia="Calibri" w:hAnsi="Segoe UI Semilight" w:cs="Segoe UI Semilight"/>
        </w:rPr>
        <w:t xml:space="preserve"> </w:t>
      </w:r>
      <w:r w:rsidR="00252926" w:rsidRPr="00286385">
        <w:rPr>
          <w:rFonts w:ascii="Segoe UI Semilight" w:eastAsia="Calibri" w:hAnsi="Segoe UI Semilight" w:cs="Segoe UI Semilight"/>
        </w:rPr>
        <w:t>(</w:t>
      </w:r>
      <w:r w:rsidRPr="00286385">
        <w:rPr>
          <w:rFonts w:ascii="Segoe UI Semilight" w:eastAsia="Calibri" w:hAnsi="Segoe UI Semilight" w:cs="Segoe UI Semilight"/>
        </w:rPr>
        <w:t>RCD</w:t>
      </w:r>
      <w:r w:rsidR="00252926" w:rsidRPr="00286385">
        <w:rPr>
          <w:rFonts w:ascii="Segoe UI Semilight" w:eastAsia="Calibri" w:hAnsi="Segoe UI Semilight" w:cs="Segoe UI Semilight"/>
        </w:rPr>
        <w:t>)</w:t>
      </w:r>
      <w:r w:rsidRPr="00286385">
        <w:rPr>
          <w:rFonts w:ascii="Segoe UI Semilight" w:eastAsia="Calibri" w:hAnsi="Segoe UI Semilight" w:cs="Segoe UI Semilight"/>
        </w:rPr>
        <w:t xml:space="preserve"> and CCC shall occur as early as feasible in the design process </w:t>
      </w:r>
      <w:proofErr w:type="gramStart"/>
      <w:r w:rsidRPr="00286385">
        <w:rPr>
          <w:rFonts w:ascii="Segoe UI Semilight" w:eastAsia="Calibri" w:hAnsi="Segoe UI Semilight" w:cs="Segoe UI Semilight"/>
        </w:rPr>
        <w:t>in order to</w:t>
      </w:r>
      <w:proofErr w:type="gramEnd"/>
      <w:r w:rsidRPr="00286385">
        <w:rPr>
          <w:rFonts w:ascii="Segoe UI Semilight" w:eastAsia="Calibri" w:hAnsi="Segoe UI Semilight" w:cs="Segoe UI Semilight"/>
        </w:rPr>
        <w:t xml:space="preserve"> avoid delays.</w:t>
      </w:r>
    </w:p>
    <w:p w14:paraId="2A12E378" w14:textId="77777777" w:rsidR="00194ED7" w:rsidRPr="00075316" w:rsidRDefault="00194ED7" w:rsidP="00286385">
      <w:pPr>
        <w:pStyle w:val="ListParagraph"/>
        <w:spacing w:line="257" w:lineRule="auto"/>
        <w:ind w:left="360"/>
        <w:rPr>
          <w:rFonts w:ascii="Segoe UI Semilight" w:eastAsia="Calibri" w:hAnsi="Segoe UI Semilight" w:cs="Segoe UI Semilight"/>
        </w:rPr>
      </w:pPr>
    </w:p>
    <w:p w14:paraId="457E8543" w14:textId="4C62895B" w:rsidR="005F3337" w:rsidRDefault="4F761836" w:rsidP="00A47811">
      <w:pPr>
        <w:pStyle w:val="ListParagraph"/>
        <w:numPr>
          <w:ilvl w:val="0"/>
          <w:numId w:val="6"/>
        </w:numPr>
        <w:spacing w:after="240" w:line="257" w:lineRule="auto"/>
        <w:rPr>
          <w:rFonts w:ascii="Segoe UI Semilight" w:eastAsia="Calibri" w:hAnsi="Segoe UI Semilight" w:cs="Segoe UI Semilight"/>
        </w:rPr>
      </w:pPr>
      <w:r w:rsidRPr="07E0177A">
        <w:rPr>
          <w:rFonts w:ascii="Segoe UI Semilight" w:eastAsia="Calibri" w:hAnsi="Segoe UI Semilight" w:cs="Segoe UI Semilight"/>
        </w:rPr>
        <w:t xml:space="preserve">PSAs shall include clear problem and goal statements (i.e., overall project goals, fire prevention goals, ecological goals, etc.) associated with each project proposed pursuant to this </w:t>
      </w:r>
      <w:r w:rsidR="00577327" w:rsidRPr="07E0177A">
        <w:rPr>
          <w:rFonts w:ascii="Segoe UI Semilight" w:eastAsia="Calibri" w:hAnsi="Segoe UI Semilight" w:cs="Segoe UI Semilight"/>
        </w:rPr>
        <w:t>Public W</w:t>
      </w:r>
      <w:r w:rsidRPr="07E0177A">
        <w:rPr>
          <w:rFonts w:ascii="Segoe UI Semilight" w:eastAsia="Calibri" w:hAnsi="Segoe UI Semilight" w:cs="Segoe UI Semilight"/>
        </w:rPr>
        <w:t xml:space="preserve">orks </w:t>
      </w:r>
      <w:r w:rsidR="00577327" w:rsidRPr="07E0177A">
        <w:rPr>
          <w:rFonts w:ascii="Segoe UI Semilight" w:eastAsia="Calibri" w:hAnsi="Segoe UI Semilight" w:cs="Segoe UI Semilight"/>
        </w:rPr>
        <w:t>P</w:t>
      </w:r>
      <w:r w:rsidRPr="07E0177A">
        <w:rPr>
          <w:rFonts w:ascii="Segoe UI Semilight" w:eastAsia="Calibri" w:hAnsi="Segoe UI Semilight" w:cs="Segoe UI Semilight"/>
        </w:rPr>
        <w:t>lan. These statements are intended to assist the RCD and CCC in developing mutual understanding of the potential impacts and benefits – both short and long term – for each project. It is expected that this information will be incorporated into item #</w:t>
      </w:r>
      <w:r w:rsidR="00495951" w:rsidRPr="07E0177A">
        <w:rPr>
          <w:rFonts w:ascii="Segoe UI Semilight" w:eastAsia="Calibri" w:hAnsi="Segoe UI Semilight" w:cs="Segoe UI Semilight"/>
        </w:rPr>
        <w:t xml:space="preserve">6 </w:t>
      </w:r>
      <w:r w:rsidRPr="07E0177A">
        <w:rPr>
          <w:rFonts w:ascii="Segoe UI Semilight" w:eastAsia="Calibri" w:hAnsi="Segoe UI Semilight" w:cs="Segoe UI Semilight"/>
        </w:rPr>
        <w:t>of each PSA</w:t>
      </w:r>
      <w:r w:rsidR="000A753D" w:rsidRPr="07E0177A">
        <w:rPr>
          <w:rFonts w:ascii="Segoe UI Semilight" w:eastAsia="Calibri" w:hAnsi="Segoe UI Semilight" w:cs="Segoe UI Semilight"/>
        </w:rPr>
        <w:t>.</w:t>
      </w:r>
    </w:p>
    <w:p w14:paraId="0F3B795E" w14:textId="1941BB30" w:rsidR="00143968" w:rsidRPr="004A3180" w:rsidRDefault="00143968" w:rsidP="004A3180">
      <w:pPr>
        <w:spacing w:line="257" w:lineRule="auto"/>
        <w:ind w:left="432" w:firstLine="288"/>
        <w:rPr>
          <w:rFonts w:ascii="Segoe UI Semilight" w:eastAsia="Calibri" w:hAnsi="Segoe UI Semilight" w:cs="Segoe UI Semilight"/>
          <w:i/>
          <w:iCs/>
        </w:rPr>
      </w:pPr>
      <w:r w:rsidRPr="004A3180">
        <w:rPr>
          <w:rFonts w:ascii="Segoe UI Semilight" w:eastAsia="Calibri" w:hAnsi="Segoe UI Semilight" w:cs="Segoe UI Semilight"/>
          <w:i/>
          <w:iCs/>
          <w:u w:val="single"/>
        </w:rPr>
        <w:t>Problem Statement</w:t>
      </w:r>
      <w:r w:rsidRPr="004A3180">
        <w:rPr>
          <w:rFonts w:ascii="Segoe UI Semilight" w:eastAsia="Calibri" w:hAnsi="Segoe UI Semilight" w:cs="Segoe UI Semilight"/>
          <w:i/>
          <w:iCs/>
        </w:rPr>
        <w:t>:</w:t>
      </w:r>
    </w:p>
    <w:p w14:paraId="481D1076" w14:textId="1FD83503" w:rsidR="00143968" w:rsidRPr="004A3180" w:rsidRDefault="18FBAC55" w:rsidP="22C5AA23">
      <w:pPr>
        <w:spacing w:line="257" w:lineRule="auto"/>
        <w:ind w:left="720"/>
        <w:rPr>
          <w:rFonts w:ascii="Segoe UI Semilight" w:eastAsia="Calibri" w:hAnsi="Segoe UI Semilight" w:cs="Segoe UI Semilight"/>
          <w:i/>
          <w:iCs/>
        </w:rPr>
      </w:pPr>
      <w:r w:rsidRPr="22C5AA23">
        <w:rPr>
          <w:rFonts w:ascii="Segoe UI Semilight" w:eastAsia="Calibri" w:hAnsi="Segoe UI Semilight" w:cs="Segoe UI Semilight"/>
          <w:i/>
          <w:iCs/>
        </w:rPr>
        <w:t xml:space="preserve">The Rancho Rico Community Fuels Treatment Project is necessitated by suboptimal forest conditions due to decades of buildup of unnatural vegetation densities, including dense, overstocked stands and an accumulation of dead and dying vegetation, </w:t>
      </w:r>
      <w:r w:rsidR="20DA18A7" w:rsidRPr="22C5AA23">
        <w:rPr>
          <w:rFonts w:ascii="Segoe UI Semilight" w:eastAsia="Calibri" w:hAnsi="Segoe UI Semilight" w:cs="Segoe UI Semilight"/>
          <w:i/>
          <w:iCs/>
        </w:rPr>
        <w:t xml:space="preserve">exacerbated by </w:t>
      </w:r>
      <w:r w:rsidRPr="22C5AA23">
        <w:rPr>
          <w:rFonts w:ascii="Segoe UI Semilight" w:eastAsia="Calibri" w:hAnsi="Segoe UI Semilight" w:cs="Segoe UI Semilight"/>
          <w:i/>
          <w:iCs/>
        </w:rPr>
        <w:t>historic fire suppression practices. Multiple large wildfires have impacted the Big Sur region over the past several decades, with the periodicity, intensity and scale of wildfires increasing on an annual basis.</w:t>
      </w:r>
      <w:r w:rsidR="34792A29" w:rsidRPr="22C5AA23">
        <w:rPr>
          <w:rFonts w:ascii="Segoe UI Semilight" w:eastAsia="Calibri" w:hAnsi="Segoe UI Semilight" w:cs="Segoe UI Semilight"/>
          <w:i/>
          <w:iCs/>
        </w:rPr>
        <w:t xml:space="preserve"> </w:t>
      </w:r>
      <w:r w:rsidR="066D8BDD" w:rsidRPr="22C5AA23">
        <w:rPr>
          <w:rFonts w:ascii="Segoe UI Semilight" w:eastAsia="Calibri" w:hAnsi="Segoe UI Semilight" w:cs="Segoe UI Semilight"/>
          <w:i/>
          <w:iCs/>
        </w:rPr>
        <w:t>E</w:t>
      </w:r>
      <w:r w:rsidR="2D32C669" w:rsidRPr="22C5AA23">
        <w:rPr>
          <w:rFonts w:ascii="Segoe UI Semilight" w:eastAsia="Calibri" w:hAnsi="Segoe UI Semilight" w:cs="Segoe UI Semilight"/>
          <w:i/>
          <w:iCs/>
        </w:rPr>
        <w:t xml:space="preserve">nhanced community wildfire safety and restored forest health </w:t>
      </w:r>
      <w:r w:rsidR="066D8BDD" w:rsidRPr="22C5AA23">
        <w:rPr>
          <w:rFonts w:ascii="Segoe UI Semilight" w:eastAsia="Calibri" w:hAnsi="Segoe UI Semilight" w:cs="Segoe UI Semilight"/>
          <w:i/>
          <w:iCs/>
        </w:rPr>
        <w:t>is needed thro</w:t>
      </w:r>
      <w:r w:rsidR="597B96CA" w:rsidRPr="22C5AA23">
        <w:rPr>
          <w:rFonts w:ascii="Segoe UI Semilight" w:eastAsia="Calibri" w:hAnsi="Segoe UI Semilight" w:cs="Segoe UI Semilight"/>
          <w:i/>
          <w:iCs/>
        </w:rPr>
        <w:t>ugh t</w:t>
      </w:r>
      <w:r w:rsidR="64AF8619" w:rsidRPr="22C5AA23">
        <w:rPr>
          <w:rFonts w:ascii="Segoe UI Semilight" w:eastAsia="Calibri" w:hAnsi="Segoe UI Semilight" w:cs="Segoe UI Semilight"/>
          <w:i/>
          <w:iCs/>
        </w:rPr>
        <w:t xml:space="preserve">argeted fuel reduction around community infrastructure, </w:t>
      </w:r>
      <w:r w:rsidR="7FE1ABDC" w:rsidRPr="22C5AA23">
        <w:rPr>
          <w:rFonts w:ascii="Segoe UI Semilight" w:eastAsia="Calibri" w:hAnsi="Segoe UI Semilight" w:cs="Segoe UI Semilight"/>
          <w:i/>
          <w:iCs/>
        </w:rPr>
        <w:t>as well as</w:t>
      </w:r>
      <w:r w:rsidR="318DFD33" w:rsidRPr="22C5AA23">
        <w:rPr>
          <w:rFonts w:ascii="Segoe UI Semilight" w:eastAsia="Calibri" w:hAnsi="Segoe UI Semilight" w:cs="Segoe UI Semilight"/>
          <w:i/>
          <w:iCs/>
        </w:rPr>
        <w:t xml:space="preserve"> </w:t>
      </w:r>
      <w:r w:rsidR="64AF8619" w:rsidRPr="22C5AA23">
        <w:rPr>
          <w:rFonts w:ascii="Segoe UI Semilight" w:eastAsia="Calibri" w:hAnsi="Segoe UI Semilight" w:cs="Segoe UI Semilight"/>
          <w:i/>
          <w:iCs/>
        </w:rPr>
        <w:t>ecologically-appropriate vegetation management</w:t>
      </w:r>
      <w:r w:rsidR="597B96CA" w:rsidRPr="22C5AA23">
        <w:rPr>
          <w:rFonts w:ascii="Segoe UI Semilight" w:eastAsia="Calibri" w:hAnsi="Segoe UI Semilight" w:cs="Segoe UI Semilight"/>
          <w:i/>
          <w:iCs/>
        </w:rPr>
        <w:t xml:space="preserve"> in </w:t>
      </w:r>
      <w:r w:rsidR="5E42269D" w:rsidRPr="36254315">
        <w:rPr>
          <w:rFonts w:ascii="Segoe UI Semilight" w:eastAsia="Calibri" w:hAnsi="Segoe UI Semilight" w:cs="Segoe UI Semilight"/>
          <w:i/>
          <w:iCs/>
        </w:rPr>
        <w:t xml:space="preserve">Notholithocarpus densiflorus </w:t>
      </w:r>
      <w:r w:rsidR="398B237B" w:rsidRPr="1308F496">
        <w:rPr>
          <w:rFonts w:ascii="Segoe UI Semilight" w:eastAsia="Calibri" w:hAnsi="Segoe UI Semilight" w:cs="Segoe UI Semilight"/>
          <w:i/>
          <w:iCs/>
        </w:rPr>
        <w:t>(tan oak)</w:t>
      </w:r>
      <w:r w:rsidR="5E42269D" w:rsidRPr="1308F496">
        <w:rPr>
          <w:rFonts w:ascii="Segoe UI Semilight" w:eastAsia="Calibri" w:hAnsi="Segoe UI Semilight" w:cs="Segoe UI Semilight"/>
          <w:i/>
          <w:iCs/>
        </w:rPr>
        <w:t xml:space="preserve"> </w:t>
      </w:r>
      <w:r w:rsidR="5E42269D" w:rsidRPr="36254315">
        <w:rPr>
          <w:rFonts w:ascii="Segoe UI Semilight" w:eastAsia="Calibri" w:hAnsi="Segoe UI Semilight" w:cs="Segoe UI Semilight"/>
          <w:i/>
          <w:iCs/>
        </w:rPr>
        <w:t>Forest Alliance</w:t>
      </w:r>
      <w:r w:rsidR="5E42269D" w:rsidRPr="03B079C7">
        <w:rPr>
          <w:rFonts w:ascii="Segoe UI Semilight" w:eastAsia="Calibri" w:hAnsi="Segoe UI Semilight" w:cs="Segoe UI Semilight"/>
          <w:i/>
          <w:iCs/>
        </w:rPr>
        <w:t>,</w:t>
      </w:r>
      <w:r w:rsidR="597B96CA" w:rsidRPr="36254315">
        <w:rPr>
          <w:rFonts w:ascii="Segoe UI Semilight" w:eastAsia="Calibri" w:hAnsi="Segoe UI Semilight" w:cs="Segoe UI Semilight"/>
          <w:i/>
          <w:iCs/>
        </w:rPr>
        <w:t xml:space="preserve"> </w:t>
      </w:r>
      <w:r w:rsidR="5E42269D" w:rsidRPr="4000F0C4">
        <w:rPr>
          <w:rFonts w:ascii="Segoe UI Semilight" w:eastAsia="Calibri" w:hAnsi="Segoe UI Semilight" w:cs="Segoe UI Semilight"/>
          <w:i/>
          <w:iCs/>
        </w:rPr>
        <w:t xml:space="preserve">Umbellularia californica </w:t>
      </w:r>
      <w:r w:rsidR="1DA43147" w:rsidRPr="1308F496">
        <w:rPr>
          <w:rFonts w:ascii="Segoe UI Semilight" w:eastAsia="Calibri" w:hAnsi="Segoe UI Semilight" w:cs="Segoe UI Semilight"/>
          <w:i/>
          <w:iCs/>
        </w:rPr>
        <w:t>(</w:t>
      </w:r>
      <w:r w:rsidR="00ED4328">
        <w:rPr>
          <w:rFonts w:ascii="Segoe UI Semilight" w:eastAsia="Calibri" w:hAnsi="Segoe UI Semilight" w:cs="Segoe UI Semilight"/>
          <w:i/>
          <w:iCs/>
        </w:rPr>
        <w:t xml:space="preserve">California </w:t>
      </w:r>
      <w:r w:rsidR="1DA43147" w:rsidRPr="1308F496">
        <w:rPr>
          <w:rFonts w:ascii="Segoe UI Semilight" w:eastAsia="Calibri" w:hAnsi="Segoe UI Semilight" w:cs="Segoe UI Semilight"/>
          <w:i/>
          <w:iCs/>
        </w:rPr>
        <w:t>bay laurel</w:t>
      </w:r>
      <w:r w:rsidR="1DA43147" w:rsidRPr="2ACC3DCA">
        <w:rPr>
          <w:rFonts w:ascii="Segoe UI Semilight" w:eastAsia="Calibri" w:hAnsi="Segoe UI Semilight" w:cs="Segoe UI Semilight"/>
          <w:i/>
          <w:iCs/>
        </w:rPr>
        <w:t>)</w:t>
      </w:r>
      <w:r w:rsidR="5E42269D" w:rsidRPr="1308F496">
        <w:rPr>
          <w:rFonts w:ascii="Segoe UI Semilight" w:eastAsia="Calibri" w:hAnsi="Segoe UI Semilight" w:cs="Segoe UI Semilight"/>
          <w:i/>
          <w:iCs/>
        </w:rPr>
        <w:t xml:space="preserve"> </w:t>
      </w:r>
      <w:r w:rsidR="5E42269D" w:rsidRPr="4000F0C4">
        <w:rPr>
          <w:rFonts w:ascii="Segoe UI Semilight" w:eastAsia="Calibri" w:hAnsi="Segoe UI Semilight" w:cs="Segoe UI Semilight"/>
          <w:i/>
          <w:iCs/>
        </w:rPr>
        <w:t>Forest &amp; Woodland Alliance,</w:t>
      </w:r>
      <w:r w:rsidR="597B96CA" w:rsidRPr="4000F0C4">
        <w:rPr>
          <w:rFonts w:ascii="Segoe UI Semilight" w:eastAsia="Calibri" w:hAnsi="Segoe UI Semilight" w:cs="Segoe UI Semilight"/>
          <w:i/>
          <w:iCs/>
        </w:rPr>
        <w:t xml:space="preserve"> </w:t>
      </w:r>
      <w:r w:rsidR="5E42269D" w:rsidRPr="5FB94BA9">
        <w:rPr>
          <w:rFonts w:ascii="Segoe UI Semilight" w:eastAsia="Calibri" w:hAnsi="Segoe UI Semilight" w:cs="Segoe UI Semilight"/>
          <w:i/>
          <w:iCs/>
        </w:rPr>
        <w:t xml:space="preserve">Quercus agrifolia </w:t>
      </w:r>
      <w:r w:rsidR="00E4D929" w:rsidRPr="2ACC3DCA">
        <w:rPr>
          <w:rFonts w:ascii="Segoe UI Semilight" w:eastAsia="Calibri" w:hAnsi="Segoe UI Semilight" w:cs="Segoe UI Semilight"/>
          <w:i/>
          <w:iCs/>
        </w:rPr>
        <w:t>(coast live oak)</w:t>
      </w:r>
      <w:r w:rsidR="5E42269D" w:rsidRPr="2ACC3DCA">
        <w:rPr>
          <w:rFonts w:ascii="Segoe UI Semilight" w:eastAsia="Calibri" w:hAnsi="Segoe UI Semilight" w:cs="Segoe UI Semilight"/>
          <w:i/>
          <w:iCs/>
        </w:rPr>
        <w:t xml:space="preserve"> </w:t>
      </w:r>
      <w:r w:rsidR="5E42269D" w:rsidRPr="5FB94BA9">
        <w:rPr>
          <w:rFonts w:ascii="Segoe UI Semilight" w:eastAsia="Calibri" w:hAnsi="Segoe UI Semilight" w:cs="Segoe UI Semilight"/>
          <w:i/>
          <w:iCs/>
        </w:rPr>
        <w:t>Woodland Alliance</w:t>
      </w:r>
      <w:r w:rsidR="597B96CA" w:rsidRPr="373609DA">
        <w:rPr>
          <w:rFonts w:ascii="Segoe UI Semilight" w:eastAsia="Calibri" w:hAnsi="Segoe UI Semilight" w:cs="Segoe UI Semilight"/>
          <w:i/>
          <w:iCs/>
        </w:rPr>
        <w:t xml:space="preserve"> </w:t>
      </w:r>
      <w:r w:rsidR="5E42269D" w:rsidRPr="551E0EF8">
        <w:rPr>
          <w:rFonts w:ascii="Segoe UI Semilight" w:eastAsia="Calibri" w:hAnsi="Segoe UI Semilight" w:cs="Segoe UI Semilight"/>
          <w:i/>
          <w:iCs/>
        </w:rPr>
        <w:t xml:space="preserve">and </w:t>
      </w:r>
      <w:r w:rsidR="5E42269D" w:rsidRPr="03E82756">
        <w:rPr>
          <w:rFonts w:ascii="Segoe UI Semilight" w:eastAsia="Calibri" w:hAnsi="Segoe UI Semilight" w:cs="Segoe UI Semilight"/>
          <w:i/>
          <w:iCs/>
        </w:rPr>
        <w:t xml:space="preserve">Sequoia sempervirens </w:t>
      </w:r>
      <w:r w:rsidR="32307131" w:rsidRPr="2ACC3DCA">
        <w:rPr>
          <w:rFonts w:ascii="Segoe UI Semilight" w:eastAsia="Calibri" w:hAnsi="Segoe UI Semilight" w:cs="Segoe UI Semilight"/>
          <w:i/>
          <w:iCs/>
        </w:rPr>
        <w:t xml:space="preserve">(coast redwood) </w:t>
      </w:r>
      <w:r w:rsidR="5E42269D" w:rsidRPr="03E82756">
        <w:rPr>
          <w:rFonts w:ascii="Segoe UI Semilight" w:eastAsia="Calibri" w:hAnsi="Segoe UI Semilight" w:cs="Segoe UI Semilight"/>
          <w:i/>
          <w:iCs/>
        </w:rPr>
        <w:t xml:space="preserve">Forest &amp; Woodland Alliance </w:t>
      </w:r>
      <w:r w:rsidR="5E42269D" w:rsidRPr="32F4A5F1">
        <w:rPr>
          <w:rFonts w:ascii="Segoe UI Semilight" w:eastAsia="Calibri" w:hAnsi="Segoe UI Semilight" w:cs="Segoe UI Semilight"/>
          <w:i/>
          <w:iCs/>
        </w:rPr>
        <w:t>habitats</w:t>
      </w:r>
      <w:r w:rsidR="64AF8619" w:rsidRPr="22C5AA23">
        <w:rPr>
          <w:rFonts w:ascii="Segoe UI Semilight" w:eastAsia="Calibri" w:hAnsi="Segoe UI Semilight" w:cs="Segoe UI Semilight"/>
          <w:i/>
          <w:iCs/>
        </w:rPr>
        <w:t>, including remov</w:t>
      </w:r>
      <w:r w:rsidR="642353DD" w:rsidRPr="22C5AA23">
        <w:rPr>
          <w:rFonts w:ascii="Segoe UI Semilight" w:eastAsia="Calibri" w:hAnsi="Segoe UI Semilight" w:cs="Segoe UI Semilight"/>
          <w:i/>
          <w:iCs/>
        </w:rPr>
        <w:t>al of</w:t>
      </w:r>
      <w:r w:rsidR="318DFD33" w:rsidRPr="22C5AA23">
        <w:rPr>
          <w:rFonts w:ascii="Segoe UI Semilight" w:eastAsia="Calibri" w:hAnsi="Segoe UI Semilight" w:cs="Segoe UI Semilight"/>
          <w:i/>
          <w:iCs/>
        </w:rPr>
        <w:t xml:space="preserve"> </w:t>
      </w:r>
      <w:r w:rsidR="64AF8619" w:rsidRPr="22C5AA23">
        <w:rPr>
          <w:rFonts w:ascii="Segoe UI Semilight" w:eastAsia="Calibri" w:hAnsi="Segoe UI Semilight" w:cs="Segoe UI Semilight"/>
          <w:i/>
          <w:iCs/>
        </w:rPr>
        <w:t>invasive French broom</w:t>
      </w:r>
      <w:r w:rsidR="17D76DAC" w:rsidRPr="22C5AA23">
        <w:rPr>
          <w:rFonts w:ascii="Segoe UI Semilight" w:eastAsia="Calibri" w:hAnsi="Segoe UI Semilight" w:cs="Segoe UI Semilight"/>
          <w:i/>
          <w:iCs/>
        </w:rPr>
        <w:t xml:space="preserve"> </w:t>
      </w:r>
      <w:r w:rsidR="642353DD" w:rsidRPr="22C5AA23">
        <w:rPr>
          <w:rFonts w:ascii="Segoe UI Semilight" w:eastAsia="Calibri" w:hAnsi="Segoe UI Semilight" w:cs="Segoe UI Semilight"/>
          <w:i/>
          <w:iCs/>
        </w:rPr>
        <w:t>and diseased trees.</w:t>
      </w:r>
    </w:p>
    <w:p w14:paraId="014D46B7" w14:textId="31D68A30" w:rsidR="00143968" w:rsidRPr="004A3180" w:rsidRDefault="00143968" w:rsidP="004A3180">
      <w:pPr>
        <w:spacing w:line="257" w:lineRule="auto"/>
        <w:ind w:left="432" w:firstLine="288"/>
        <w:rPr>
          <w:rFonts w:ascii="Segoe UI Semilight" w:eastAsia="Calibri" w:hAnsi="Segoe UI Semilight" w:cs="Segoe UI Semilight"/>
          <w:i/>
          <w:iCs/>
        </w:rPr>
      </w:pPr>
      <w:r w:rsidRPr="004A3180">
        <w:rPr>
          <w:rFonts w:ascii="Segoe UI Semilight" w:eastAsia="Calibri" w:hAnsi="Segoe UI Semilight" w:cs="Segoe UI Semilight"/>
          <w:i/>
          <w:iCs/>
          <w:u w:val="single"/>
        </w:rPr>
        <w:t>Goal Statement:</w:t>
      </w:r>
      <w:r w:rsidRPr="004A3180">
        <w:rPr>
          <w:rFonts w:ascii="Segoe UI Semilight" w:eastAsia="Calibri" w:hAnsi="Segoe UI Semilight" w:cs="Segoe UI Semilight"/>
          <w:i/>
          <w:iCs/>
        </w:rPr>
        <w:t xml:space="preserve"> </w:t>
      </w:r>
    </w:p>
    <w:p w14:paraId="395AB43E" w14:textId="1FF4A17B" w:rsidR="004A3180" w:rsidRPr="004A3180" w:rsidRDefault="0054319F" w:rsidP="004A3180">
      <w:pPr>
        <w:spacing w:line="257" w:lineRule="auto"/>
        <w:ind w:left="720"/>
        <w:rPr>
          <w:rFonts w:ascii="Segoe UI Semilight" w:eastAsia="Calibri" w:hAnsi="Segoe UI Semilight" w:cs="Segoe UI Semilight"/>
          <w:i/>
          <w:iCs/>
        </w:rPr>
      </w:pPr>
      <w:r w:rsidRPr="004A3180">
        <w:rPr>
          <w:rFonts w:ascii="Segoe UI Semilight" w:eastAsia="Calibri" w:hAnsi="Segoe UI Semilight" w:cs="Segoe UI Semilight"/>
          <w:i/>
          <w:iCs/>
        </w:rPr>
        <w:t>Through adherence to the C</w:t>
      </w:r>
      <w:r w:rsidR="00892A8A" w:rsidRPr="004A3180">
        <w:rPr>
          <w:rFonts w:ascii="Segoe UI Semilight" w:eastAsia="Calibri" w:hAnsi="Segoe UI Semilight" w:cs="Segoe UI Semilight"/>
          <w:i/>
          <w:iCs/>
        </w:rPr>
        <w:t>oastal VTS</w:t>
      </w:r>
      <w:r w:rsidR="000706BC" w:rsidRPr="004A3180">
        <w:rPr>
          <w:rFonts w:ascii="Segoe UI Semilight" w:eastAsia="Calibri" w:hAnsi="Segoe UI Semilight" w:cs="Segoe UI Semilight"/>
          <w:i/>
          <w:iCs/>
        </w:rPr>
        <w:t xml:space="preserve">, treatment activities will </w:t>
      </w:r>
      <w:r w:rsidR="009C425E" w:rsidRPr="004A3180">
        <w:rPr>
          <w:rFonts w:ascii="Segoe UI Semilight" w:eastAsia="Calibri" w:hAnsi="Segoe UI Semilight" w:cs="Segoe UI Semilight"/>
          <w:i/>
          <w:iCs/>
        </w:rPr>
        <w:t>consider</w:t>
      </w:r>
      <w:r w:rsidR="000E2286" w:rsidRPr="004A3180">
        <w:rPr>
          <w:rFonts w:ascii="Segoe UI Semilight" w:eastAsia="Calibri" w:hAnsi="Segoe UI Semilight" w:cs="Segoe UI Semilight"/>
          <w:i/>
          <w:iCs/>
        </w:rPr>
        <w:t xml:space="preserve"> the unique</w:t>
      </w:r>
      <w:r w:rsidR="000706BC" w:rsidRPr="004A3180">
        <w:rPr>
          <w:rFonts w:ascii="Segoe UI Semilight" w:eastAsia="Calibri" w:hAnsi="Segoe UI Semilight" w:cs="Segoe UI Semilight"/>
          <w:i/>
          <w:iCs/>
        </w:rPr>
        <w:t xml:space="preserve"> </w:t>
      </w:r>
      <w:r w:rsidR="009A2833" w:rsidRPr="004A3180">
        <w:rPr>
          <w:rFonts w:ascii="Segoe UI Semilight" w:eastAsia="Calibri" w:hAnsi="Segoe UI Semilight" w:cs="Segoe UI Semilight"/>
          <w:i/>
          <w:iCs/>
        </w:rPr>
        <w:t xml:space="preserve">ecological conditions </w:t>
      </w:r>
      <w:r w:rsidR="000E2286" w:rsidRPr="004A3180">
        <w:rPr>
          <w:rFonts w:ascii="Segoe UI Semilight" w:eastAsia="Calibri" w:hAnsi="Segoe UI Semilight" w:cs="Segoe UI Semilight"/>
          <w:i/>
          <w:iCs/>
        </w:rPr>
        <w:t xml:space="preserve">of Big Sur while making this </w:t>
      </w:r>
      <w:r w:rsidR="009A2833" w:rsidRPr="004A3180">
        <w:rPr>
          <w:rFonts w:ascii="Segoe UI Semilight" w:eastAsia="Calibri" w:hAnsi="Segoe UI Semilight" w:cs="Segoe UI Semilight"/>
          <w:i/>
          <w:iCs/>
        </w:rPr>
        <w:t>coastal landscape more re</w:t>
      </w:r>
      <w:r w:rsidR="005D23CA" w:rsidRPr="004A3180">
        <w:rPr>
          <w:rFonts w:ascii="Segoe UI Semilight" w:eastAsia="Calibri" w:hAnsi="Segoe UI Semilight" w:cs="Segoe UI Semilight"/>
          <w:i/>
          <w:iCs/>
        </w:rPr>
        <w:t xml:space="preserve">silient to future </w:t>
      </w:r>
      <w:r w:rsidR="005D23CA" w:rsidRPr="004A3180">
        <w:rPr>
          <w:rFonts w:ascii="Segoe UI Semilight" w:eastAsia="Calibri" w:hAnsi="Segoe UI Semilight" w:cs="Segoe UI Semilight"/>
          <w:i/>
          <w:iCs/>
        </w:rPr>
        <w:lastRenderedPageBreak/>
        <w:t>climate change-induced wildfire.</w:t>
      </w:r>
      <w:r w:rsidR="00F518DC" w:rsidRPr="004A3180">
        <w:rPr>
          <w:rFonts w:ascii="Segoe UI Semilight" w:eastAsia="Calibri" w:hAnsi="Segoe UI Semilight" w:cs="Segoe UI Semilight"/>
          <w:i/>
          <w:iCs/>
        </w:rPr>
        <w:t xml:space="preserve"> </w:t>
      </w:r>
      <w:r w:rsidR="00414964" w:rsidRPr="004A3180">
        <w:rPr>
          <w:rFonts w:ascii="Segoe UI Semilight" w:eastAsia="Calibri" w:hAnsi="Segoe UI Semilight" w:cs="Segoe UI Semilight"/>
          <w:i/>
          <w:iCs/>
        </w:rPr>
        <w:t xml:space="preserve">The project will improve forest health in the Coastal Zone within and/or in proximity to Environmentally Sensitive Habitat Area (ESHA). </w:t>
      </w:r>
      <w:r w:rsidR="00FA4A1D" w:rsidRPr="004A3180">
        <w:rPr>
          <w:rFonts w:ascii="Segoe UI Semilight" w:eastAsia="Calibri" w:hAnsi="Segoe UI Semilight" w:cs="Segoe UI Semilight"/>
          <w:i/>
          <w:iCs/>
        </w:rPr>
        <w:t xml:space="preserve">The objective of the Rancho Rico Community Fuels Treatment Project is to enhance forest stand health, create a heterogeneous vegetation mosaic structure, augment wildlife habitat, remove invasive French broom, reduce wildfire spread rate and intensity through increasing horizontal and vertical spacing in the understory, and to provide an area for fire personnel to defend the Rancho Rico Community in the event of a wildfire. </w:t>
      </w:r>
      <w:r w:rsidR="00F518DC" w:rsidRPr="004A3180">
        <w:rPr>
          <w:rFonts w:ascii="Segoe UI Semilight" w:eastAsia="Calibri" w:hAnsi="Segoe UI Semilight" w:cs="Segoe UI Semilight"/>
          <w:i/>
          <w:iCs/>
        </w:rPr>
        <w:t>The project will achieve these goals through the following methods:</w:t>
      </w:r>
    </w:p>
    <w:p w14:paraId="44A871C8" w14:textId="0B0E691C" w:rsidR="005264F8" w:rsidRPr="004A3180" w:rsidRDefault="00FA4A1D" w:rsidP="00A83148">
      <w:pPr>
        <w:pStyle w:val="ListParagraph"/>
        <w:numPr>
          <w:ilvl w:val="0"/>
          <w:numId w:val="4"/>
        </w:numPr>
        <w:spacing w:line="257" w:lineRule="auto"/>
        <w:ind w:left="1080"/>
        <w:rPr>
          <w:rFonts w:ascii="Segoe UI Semilight" w:hAnsi="Segoe UI Semilight" w:cs="Segoe UI Semilight"/>
          <w:i/>
          <w:iCs/>
        </w:rPr>
      </w:pPr>
      <w:r w:rsidRPr="004A3180">
        <w:rPr>
          <w:rFonts w:ascii="Segoe UI Semilight" w:hAnsi="Segoe UI Semilight" w:cs="Segoe UI Semilight"/>
          <w:i/>
          <w:iCs/>
        </w:rPr>
        <w:t xml:space="preserve">This project will use hand and mechanical treatments to mimic the effect of historic fire occurrences, by removing lower limbs on mature trees and </w:t>
      </w:r>
      <w:r w:rsidR="51E1BB5C" w:rsidRPr="004A3180">
        <w:rPr>
          <w:rFonts w:ascii="Segoe UI Semilight" w:hAnsi="Segoe UI Semilight" w:cs="Segoe UI Semilight"/>
          <w:i/>
          <w:iCs/>
        </w:rPr>
        <w:t xml:space="preserve">minimizing </w:t>
      </w:r>
      <w:r w:rsidRPr="004A3180">
        <w:rPr>
          <w:rFonts w:ascii="Segoe UI Semilight" w:hAnsi="Segoe UI Semilight" w:cs="Segoe UI Semilight"/>
          <w:i/>
          <w:iCs/>
        </w:rPr>
        <w:t xml:space="preserve">ladder fuels (shrubs and trees less than 8-inch </w:t>
      </w:r>
      <w:proofErr w:type="gramStart"/>
      <w:r w:rsidR="00C96AF6" w:rsidRPr="004A3180">
        <w:rPr>
          <w:rFonts w:ascii="Segoe UI Semilight" w:hAnsi="Segoe UI Semilight" w:cs="Segoe UI Semilight"/>
          <w:i/>
          <w:iCs/>
        </w:rPr>
        <w:t>at</w:t>
      </w:r>
      <w:proofErr w:type="gramEnd"/>
      <w:r w:rsidR="00C96AF6" w:rsidRPr="004A3180">
        <w:rPr>
          <w:rFonts w:ascii="Segoe UI Semilight" w:hAnsi="Segoe UI Semilight" w:cs="Segoe UI Semilight"/>
          <w:i/>
          <w:iCs/>
        </w:rPr>
        <w:t xml:space="preserve"> diameter breast height (</w:t>
      </w:r>
      <w:proofErr w:type="spellStart"/>
      <w:r w:rsidR="00C96AF6" w:rsidRPr="004A3180">
        <w:rPr>
          <w:rFonts w:ascii="Segoe UI Semilight" w:hAnsi="Segoe UI Semilight" w:cs="Segoe UI Semilight"/>
          <w:i/>
          <w:iCs/>
        </w:rPr>
        <w:t>dbh</w:t>
      </w:r>
      <w:proofErr w:type="spellEnd"/>
      <w:r w:rsidRPr="004A3180">
        <w:rPr>
          <w:rFonts w:ascii="Segoe UI Semilight" w:hAnsi="Segoe UI Semilight" w:cs="Segoe UI Semilight"/>
          <w:i/>
          <w:iCs/>
        </w:rPr>
        <w:t>)</w:t>
      </w:r>
      <w:r w:rsidR="00C96AF6" w:rsidRPr="004A3180">
        <w:rPr>
          <w:rFonts w:ascii="Segoe UI Semilight" w:hAnsi="Segoe UI Semilight" w:cs="Segoe UI Semilight"/>
          <w:i/>
          <w:iCs/>
        </w:rPr>
        <w:t>)</w:t>
      </w:r>
      <w:r w:rsidRPr="004A3180">
        <w:rPr>
          <w:rFonts w:ascii="Segoe UI Semilight" w:hAnsi="Segoe UI Semilight" w:cs="Segoe UI Semilight"/>
          <w:i/>
          <w:iCs/>
        </w:rPr>
        <w:t xml:space="preserve">. </w:t>
      </w:r>
    </w:p>
    <w:p w14:paraId="0F7B85CF" w14:textId="10753490" w:rsidR="009C425E" w:rsidRPr="004A3180" w:rsidRDefault="5128F61B" w:rsidP="47FDED0F">
      <w:pPr>
        <w:pStyle w:val="ListParagraph"/>
        <w:numPr>
          <w:ilvl w:val="0"/>
          <w:numId w:val="4"/>
        </w:numPr>
        <w:spacing w:line="257" w:lineRule="auto"/>
        <w:ind w:left="1080"/>
        <w:rPr>
          <w:rFonts w:ascii="Segoe UI Semilight" w:hAnsi="Segoe UI Semilight" w:cs="Segoe UI Semilight"/>
          <w:i/>
          <w:iCs/>
        </w:rPr>
      </w:pPr>
      <w:r w:rsidRPr="47FDED0F">
        <w:rPr>
          <w:rFonts w:ascii="Segoe UI Semilight" w:hAnsi="Segoe UI Semilight" w:cs="Segoe UI Semilight"/>
          <w:i/>
          <w:iCs/>
        </w:rPr>
        <w:t>P</w:t>
      </w:r>
      <w:r w:rsidR="181043CC" w:rsidRPr="47FDED0F">
        <w:rPr>
          <w:rFonts w:ascii="Segoe UI Semilight" w:hAnsi="Segoe UI Semilight" w:cs="Segoe UI Semilight"/>
          <w:i/>
          <w:iCs/>
        </w:rPr>
        <w:t xml:space="preserve">rovide increased sunlight to the forest floor and </w:t>
      </w:r>
      <w:r w:rsidR="3C7CCF3E" w:rsidRPr="47FDED0F">
        <w:rPr>
          <w:rFonts w:ascii="Segoe UI Semilight" w:hAnsi="Segoe UI Semilight" w:cs="Segoe UI Semilight"/>
          <w:i/>
          <w:iCs/>
        </w:rPr>
        <w:t>maintain stand</w:t>
      </w:r>
      <w:r w:rsidR="181043CC" w:rsidRPr="47FDED0F">
        <w:rPr>
          <w:rFonts w:ascii="Segoe UI Semilight" w:hAnsi="Segoe UI Semilight" w:cs="Segoe UI Semilight"/>
          <w:i/>
          <w:iCs/>
        </w:rPr>
        <w:t xml:space="preserve"> structure of </w:t>
      </w:r>
      <w:r w:rsidR="1EDC5F06" w:rsidRPr="0517C4C2">
        <w:rPr>
          <w:rFonts w:ascii="Segoe UI Semilight" w:hAnsi="Segoe UI Semilight" w:cs="Segoe UI Semilight"/>
          <w:i/>
          <w:iCs/>
        </w:rPr>
        <w:t xml:space="preserve">Notholithocarpus densiflorus Forest Alliance, Umbellularia californica Forest &amp; Woodland Alliance, Quercus agrifolia Woodland Alliance and Sequoia sempervirens Forest &amp; Woodland Alliance </w:t>
      </w:r>
      <w:r w:rsidR="00D97525" w:rsidRPr="0517C4C2">
        <w:rPr>
          <w:rFonts w:ascii="Segoe UI Semilight" w:hAnsi="Segoe UI Semilight" w:cs="Segoe UI Semilight"/>
          <w:i/>
          <w:iCs/>
        </w:rPr>
        <w:t>habitats,</w:t>
      </w:r>
      <w:r w:rsidR="6595365D" w:rsidRPr="47FDED0F">
        <w:rPr>
          <w:rFonts w:ascii="Segoe UI Semilight" w:hAnsi="Segoe UI Semilight" w:cs="Segoe UI Semilight"/>
          <w:i/>
          <w:iCs/>
        </w:rPr>
        <w:t xml:space="preserve"> promoting the growth of </w:t>
      </w:r>
      <w:r w:rsidR="22AEFCFE" w:rsidRPr="47FDED0F">
        <w:rPr>
          <w:rFonts w:ascii="Segoe UI Semilight" w:hAnsi="Segoe UI Semilight" w:cs="Segoe UI Semilight"/>
          <w:i/>
          <w:iCs/>
        </w:rPr>
        <w:t>larger</w:t>
      </w:r>
      <w:r w:rsidR="3401D0D1" w:rsidRPr="47FDED0F">
        <w:rPr>
          <w:rFonts w:ascii="Segoe UI Semilight" w:hAnsi="Segoe UI Semilight" w:cs="Segoe UI Semilight"/>
          <w:i/>
          <w:iCs/>
        </w:rPr>
        <w:t xml:space="preserve">, </w:t>
      </w:r>
      <w:r w:rsidR="22AEFCFE" w:rsidRPr="47FDED0F">
        <w:rPr>
          <w:rFonts w:ascii="Segoe UI Semilight" w:hAnsi="Segoe UI Semilight" w:cs="Segoe UI Semilight"/>
          <w:i/>
          <w:iCs/>
        </w:rPr>
        <w:t>more mature trees.</w:t>
      </w:r>
    </w:p>
    <w:p w14:paraId="7E172A9C" w14:textId="16BED093" w:rsidR="00414766" w:rsidRPr="004A3180" w:rsidRDefault="5128F61B" w:rsidP="47FDED0F">
      <w:pPr>
        <w:pStyle w:val="ListParagraph"/>
        <w:numPr>
          <w:ilvl w:val="0"/>
          <w:numId w:val="4"/>
        </w:numPr>
        <w:spacing w:line="257" w:lineRule="auto"/>
        <w:ind w:left="1080"/>
        <w:rPr>
          <w:rFonts w:ascii="Segoe UI Semilight" w:hAnsi="Segoe UI Semilight" w:cs="Segoe UI Semilight"/>
          <w:i/>
          <w:iCs/>
        </w:rPr>
      </w:pPr>
      <w:r w:rsidRPr="47FDED0F">
        <w:rPr>
          <w:rFonts w:ascii="Segoe UI Semilight" w:hAnsi="Segoe UI Semilight" w:cs="Segoe UI Semilight"/>
          <w:i/>
          <w:iCs/>
        </w:rPr>
        <w:t xml:space="preserve">Employ </w:t>
      </w:r>
      <w:r w:rsidR="181043CC" w:rsidRPr="47FDED0F">
        <w:rPr>
          <w:rFonts w:ascii="Segoe UI Semilight" w:hAnsi="Segoe UI Semilight" w:cs="Segoe UI Semilight"/>
          <w:i/>
          <w:iCs/>
        </w:rPr>
        <w:t xml:space="preserve">fire mimicry </w:t>
      </w:r>
      <w:r w:rsidRPr="47FDED0F">
        <w:rPr>
          <w:rFonts w:ascii="Segoe UI Semilight" w:hAnsi="Segoe UI Semilight" w:cs="Segoe UI Semilight"/>
          <w:i/>
          <w:iCs/>
        </w:rPr>
        <w:t>through selective vegetation reduction</w:t>
      </w:r>
      <w:r w:rsidR="181043CC" w:rsidRPr="47FDED0F">
        <w:rPr>
          <w:rFonts w:ascii="Segoe UI Semilight" w:hAnsi="Segoe UI Semilight" w:cs="Segoe UI Semilight"/>
          <w:i/>
          <w:iCs/>
        </w:rPr>
        <w:t xml:space="preserve"> to achieve a condition of a less dense stand structure, </w:t>
      </w:r>
      <w:r w:rsidRPr="47FDED0F">
        <w:rPr>
          <w:rFonts w:ascii="Segoe UI Semilight" w:hAnsi="Segoe UI Semilight" w:cs="Segoe UI Semilight"/>
          <w:i/>
          <w:iCs/>
        </w:rPr>
        <w:t xml:space="preserve">reducing </w:t>
      </w:r>
      <w:r w:rsidR="181043CC" w:rsidRPr="47FDED0F">
        <w:rPr>
          <w:rFonts w:ascii="Segoe UI Semilight" w:hAnsi="Segoe UI Semilight" w:cs="Segoe UI Semilight"/>
          <w:i/>
          <w:iCs/>
        </w:rPr>
        <w:t>density</w:t>
      </w:r>
      <w:r w:rsidR="0CAED025" w:rsidRPr="47FDED0F">
        <w:rPr>
          <w:rFonts w:ascii="Segoe UI Semilight" w:hAnsi="Segoe UI Semilight" w:cs="Segoe UI Semilight"/>
          <w:i/>
          <w:iCs/>
        </w:rPr>
        <w:t xml:space="preserve"> in higher density stands to a lower relative density to obtain a </w:t>
      </w:r>
      <w:r w:rsidR="4BA58A04" w:rsidRPr="47FDED0F">
        <w:rPr>
          <w:rFonts w:ascii="Segoe UI Semilight" w:hAnsi="Segoe UI Semilight" w:cs="Segoe UI Semilight"/>
          <w:i/>
          <w:iCs/>
        </w:rPr>
        <w:t xml:space="preserve">more </w:t>
      </w:r>
      <w:r w:rsidR="0CAED025" w:rsidRPr="47FDED0F">
        <w:rPr>
          <w:rFonts w:ascii="Segoe UI Semilight" w:hAnsi="Segoe UI Semilight" w:cs="Segoe UI Semilight"/>
          <w:i/>
          <w:iCs/>
        </w:rPr>
        <w:t>he</w:t>
      </w:r>
      <w:r w:rsidR="7529828B" w:rsidRPr="47FDED0F">
        <w:rPr>
          <w:rFonts w:ascii="Segoe UI Semilight" w:hAnsi="Segoe UI Semilight" w:cs="Segoe UI Semilight"/>
          <w:i/>
          <w:iCs/>
        </w:rPr>
        <w:t>terogeneous stand structure</w:t>
      </w:r>
      <w:r w:rsidR="0E0FDA0E" w:rsidRPr="47FDED0F">
        <w:rPr>
          <w:rFonts w:ascii="Segoe UI Semilight" w:hAnsi="Segoe UI Semilight" w:cs="Segoe UI Semilight"/>
          <w:i/>
          <w:iCs/>
        </w:rPr>
        <w:t xml:space="preserve">, open the tree </w:t>
      </w:r>
      <w:proofErr w:type="gramStart"/>
      <w:r w:rsidR="0E0FDA0E" w:rsidRPr="47FDED0F">
        <w:rPr>
          <w:rFonts w:ascii="Segoe UI Semilight" w:hAnsi="Segoe UI Semilight" w:cs="Segoe UI Semilight"/>
          <w:i/>
          <w:iCs/>
        </w:rPr>
        <w:t>canopy</w:t>
      </w:r>
      <w:proofErr w:type="gramEnd"/>
      <w:r w:rsidR="7529828B" w:rsidRPr="47FDED0F">
        <w:rPr>
          <w:rFonts w:ascii="Segoe UI Semilight" w:hAnsi="Segoe UI Semilight" w:cs="Segoe UI Semilight"/>
          <w:i/>
          <w:iCs/>
        </w:rPr>
        <w:t xml:space="preserve"> </w:t>
      </w:r>
      <w:r w:rsidR="7B2EAD1D" w:rsidRPr="47FDED0F">
        <w:rPr>
          <w:rFonts w:ascii="Segoe UI Semilight" w:hAnsi="Segoe UI Semilight" w:cs="Segoe UI Semilight"/>
          <w:i/>
          <w:iCs/>
        </w:rPr>
        <w:t xml:space="preserve">and reduce </w:t>
      </w:r>
      <w:r w:rsidR="308C7989" w:rsidRPr="47FDED0F">
        <w:rPr>
          <w:rFonts w:ascii="Segoe UI Semilight" w:hAnsi="Segoe UI Semilight" w:cs="Segoe UI Semilight"/>
          <w:i/>
          <w:iCs/>
        </w:rPr>
        <w:t>the risk of wildfire moving into the canopy.</w:t>
      </w:r>
      <w:r w:rsidR="7B2EAD1D" w:rsidRPr="47FDED0F">
        <w:rPr>
          <w:rFonts w:ascii="Segoe UI Semilight" w:hAnsi="Segoe UI Semilight" w:cs="Segoe UI Semilight"/>
          <w:i/>
          <w:iCs/>
        </w:rPr>
        <w:t xml:space="preserve"> </w:t>
      </w:r>
    </w:p>
    <w:p w14:paraId="35E7F0E7" w14:textId="65BD9CC9" w:rsidR="00FA4A1D" w:rsidRPr="004A3180" w:rsidRDefault="00414766" w:rsidP="00A83148">
      <w:pPr>
        <w:pStyle w:val="ListParagraph"/>
        <w:numPr>
          <w:ilvl w:val="0"/>
          <w:numId w:val="4"/>
        </w:numPr>
        <w:spacing w:line="257" w:lineRule="auto"/>
        <w:ind w:left="1080"/>
        <w:rPr>
          <w:rFonts w:ascii="Segoe UI Semilight" w:hAnsi="Segoe UI Semilight" w:cs="Segoe UI Semilight"/>
          <w:i/>
          <w:iCs/>
        </w:rPr>
      </w:pPr>
      <w:r w:rsidRPr="004A3180">
        <w:rPr>
          <w:rFonts w:ascii="Segoe UI Semilight" w:hAnsi="Segoe UI Semilight" w:cs="Segoe UI Semilight"/>
          <w:i/>
          <w:iCs/>
        </w:rPr>
        <w:t>D</w:t>
      </w:r>
      <w:r w:rsidR="00FA4A1D" w:rsidRPr="004A3180">
        <w:rPr>
          <w:rFonts w:ascii="Segoe UI Semilight" w:hAnsi="Segoe UI Semilight" w:cs="Segoe UI Semilight"/>
          <w:i/>
          <w:iCs/>
        </w:rPr>
        <w:t>ecrease the risk of pathogens and disease affecting Rancho Rico’s overstocked forest, including sudden oak death</w:t>
      </w:r>
      <w:r w:rsidR="493E6CC1" w:rsidRPr="004A3180">
        <w:rPr>
          <w:rFonts w:ascii="Segoe UI Semilight" w:hAnsi="Segoe UI Semilight" w:cs="Segoe UI Semilight"/>
          <w:i/>
          <w:iCs/>
        </w:rPr>
        <w:t>,</w:t>
      </w:r>
      <w:r w:rsidR="005264F8" w:rsidRPr="004A3180">
        <w:rPr>
          <w:rFonts w:ascii="Segoe UI Semilight" w:hAnsi="Segoe UI Semilight" w:cs="Segoe UI Semilight"/>
          <w:i/>
          <w:iCs/>
        </w:rPr>
        <w:t xml:space="preserve"> by removing </w:t>
      </w:r>
      <w:r w:rsidR="588689C8" w:rsidRPr="004A3180">
        <w:rPr>
          <w:rFonts w:ascii="Segoe UI Semilight" w:hAnsi="Segoe UI Semilight" w:cs="Segoe UI Semilight"/>
          <w:i/>
          <w:iCs/>
        </w:rPr>
        <w:t xml:space="preserve">select </w:t>
      </w:r>
      <w:r w:rsidR="005264F8" w:rsidRPr="004A3180">
        <w:rPr>
          <w:rFonts w:ascii="Segoe UI Semilight" w:hAnsi="Segoe UI Semilight" w:cs="Segoe UI Semilight"/>
          <w:i/>
          <w:iCs/>
        </w:rPr>
        <w:t>dead</w:t>
      </w:r>
      <w:r w:rsidR="00621E68" w:rsidRPr="004A3180">
        <w:rPr>
          <w:rFonts w:ascii="Segoe UI Semilight" w:hAnsi="Segoe UI Semilight" w:cs="Segoe UI Semilight"/>
          <w:i/>
          <w:iCs/>
        </w:rPr>
        <w:t xml:space="preserve"> and dying trees</w:t>
      </w:r>
      <w:r w:rsidR="00BA4D27" w:rsidRPr="004A3180">
        <w:rPr>
          <w:rFonts w:ascii="Segoe UI Semilight" w:hAnsi="Segoe UI Semilight" w:cs="Segoe UI Semilight"/>
          <w:i/>
          <w:iCs/>
        </w:rPr>
        <w:t xml:space="preserve"> and slowing the spread of </w:t>
      </w:r>
      <w:r w:rsidR="00242AE0" w:rsidRPr="004A3180">
        <w:rPr>
          <w:rFonts w:ascii="Segoe UI Semilight" w:hAnsi="Segoe UI Semilight" w:cs="Segoe UI Semilight"/>
          <w:i/>
          <w:iCs/>
        </w:rPr>
        <w:t xml:space="preserve">pathogen </w:t>
      </w:r>
      <w:r w:rsidR="00BA4D27" w:rsidRPr="004A3180">
        <w:rPr>
          <w:rFonts w:ascii="Segoe UI Semilight" w:hAnsi="Segoe UI Semilight" w:cs="Segoe UI Semilight"/>
          <w:i/>
          <w:iCs/>
        </w:rPr>
        <w:t>vectors</w:t>
      </w:r>
      <w:r w:rsidR="0004751D" w:rsidRPr="004A3180">
        <w:rPr>
          <w:rFonts w:ascii="Segoe UI Semilight" w:hAnsi="Segoe UI Semilight" w:cs="Segoe UI Semilight"/>
          <w:i/>
          <w:iCs/>
        </w:rPr>
        <w:t>.</w:t>
      </w:r>
    </w:p>
    <w:p w14:paraId="49571D50" w14:textId="7722B4F1" w:rsidR="00BB1AD9" w:rsidRPr="00D97525" w:rsidRDefault="5ACCCBF9" w:rsidP="47FDED0F">
      <w:pPr>
        <w:pStyle w:val="ListParagraph"/>
        <w:numPr>
          <w:ilvl w:val="0"/>
          <w:numId w:val="4"/>
        </w:numPr>
        <w:spacing w:line="257" w:lineRule="auto"/>
        <w:ind w:left="1080"/>
        <w:rPr>
          <w:rFonts w:ascii="Segoe UI Semilight" w:hAnsi="Segoe UI Semilight" w:cs="Segoe UI Semilight"/>
          <w:i/>
          <w:iCs/>
        </w:rPr>
      </w:pPr>
      <w:r w:rsidRPr="00D97525">
        <w:rPr>
          <w:rFonts w:ascii="Segoe UI Semilight" w:hAnsi="Segoe UI Semilight" w:cs="Segoe UI Semilight"/>
          <w:i/>
          <w:iCs/>
        </w:rPr>
        <w:t xml:space="preserve">Control </w:t>
      </w:r>
      <w:r w:rsidR="6F4C2C59" w:rsidRPr="00D97525">
        <w:rPr>
          <w:rFonts w:ascii="Segoe UI Semilight" w:hAnsi="Segoe UI Semilight" w:cs="Segoe UI Semilight"/>
          <w:i/>
          <w:iCs/>
        </w:rPr>
        <w:t xml:space="preserve">the </w:t>
      </w:r>
      <w:r w:rsidRPr="00D97525">
        <w:rPr>
          <w:rFonts w:ascii="Segoe UI Semilight" w:hAnsi="Segoe UI Semilight" w:cs="Segoe UI Semilight"/>
          <w:i/>
          <w:iCs/>
        </w:rPr>
        <w:t xml:space="preserve">invasive </w:t>
      </w:r>
      <w:r w:rsidR="6F4C2C59" w:rsidRPr="00D97525">
        <w:rPr>
          <w:rFonts w:ascii="Segoe UI Semilight" w:hAnsi="Segoe UI Semilight" w:cs="Segoe UI Semilight"/>
          <w:i/>
          <w:iCs/>
        </w:rPr>
        <w:t xml:space="preserve">species </w:t>
      </w:r>
      <w:r w:rsidRPr="00D97525">
        <w:rPr>
          <w:rFonts w:ascii="Segoe UI Semilight" w:hAnsi="Segoe UI Semilight" w:cs="Segoe UI Semilight"/>
          <w:i/>
          <w:iCs/>
        </w:rPr>
        <w:t>French broom</w:t>
      </w:r>
      <w:r w:rsidR="59C57DB1" w:rsidRPr="00D97525">
        <w:rPr>
          <w:rFonts w:ascii="Segoe UI Semilight" w:hAnsi="Segoe UI Semilight" w:cs="Segoe UI Semilight"/>
          <w:i/>
          <w:iCs/>
        </w:rPr>
        <w:t xml:space="preserve"> encroaching into the </w:t>
      </w:r>
      <w:r w:rsidR="00B52673" w:rsidRPr="00DC712C">
        <w:rPr>
          <w:rFonts w:ascii="Segoe UI Semilight" w:hAnsi="Segoe UI Semilight" w:cs="Segoe UI Semilight"/>
          <w:i/>
          <w:iCs/>
        </w:rPr>
        <w:t>tanoa</w:t>
      </w:r>
      <w:r w:rsidR="00D97525" w:rsidRPr="00DC712C">
        <w:rPr>
          <w:rFonts w:ascii="Segoe UI Semilight" w:hAnsi="Segoe UI Semilight" w:cs="Segoe UI Semilight"/>
          <w:i/>
          <w:iCs/>
        </w:rPr>
        <w:t>k (</w:t>
      </w:r>
      <w:r w:rsidR="00D97525" w:rsidRPr="00D97525">
        <w:rPr>
          <w:rFonts w:ascii="Segoe UI Semilight" w:eastAsia="Calibri" w:hAnsi="Segoe UI Semilight" w:cs="Segoe UI Semilight"/>
          <w:i/>
          <w:iCs/>
        </w:rPr>
        <w:t>N</w:t>
      </w:r>
      <w:r w:rsidR="00320EDF">
        <w:rPr>
          <w:rFonts w:ascii="Segoe UI Semilight" w:eastAsia="Calibri" w:hAnsi="Segoe UI Semilight" w:cs="Segoe UI Semilight"/>
          <w:i/>
          <w:iCs/>
        </w:rPr>
        <w:t xml:space="preserve">. </w:t>
      </w:r>
      <w:r w:rsidR="00D97525" w:rsidRPr="00D97525">
        <w:rPr>
          <w:rFonts w:ascii="Segoe UI Semilight" w:eastAsia="Calibri" w:hAnsi="Segoe UI Semilight" w:cs="Segoe UI Semilight"/>
          <w:i/>
          <w:iCs/>
        </w:rPr>
        <w:t>densiflorus</w:t>
      </w:r>
      <w:r w:rsidR="00D97525" w:rsidRPr="00DC712C">
        <w:rPr>
          <w:rFonts w:ascii="Segoe UI Semilight" w:hAnsi="Segoe UI Semilight" w:cs="Segoe UI Semilight"/>
          <w:i/>
          <w:iCs/>
        </w:rPr>
        <w:t>)</w:t>
      </w:r>
      <w:r w:rsidR="00B52673" w:rsidRPr="00DC712C">
        <w:rPr>
          <w:rFonts w:ascii="Segoe UI Semilight" w:hAnsi="Segoe UI Semilight" w:cs="Segoe UI Semilight"/>
          <w:i/>
          <w:iCs/>
        </w:rPr>
        <w:t xml:space="preserve">, </w:t>
      </w:r>
      <w:r w:rsidR="00432756" w:rsidRPr="00DC712C">
        <w:rPr>
          <w:rFonts w:ascii="Segoe UI Semilight" w:hAnsi="Segoe UI Semilight" w:cs="Segoe UI Semilight"/>
          <w:i/>
          <w:iCs/>
        </w:rPr>
        <w:t xml:space="preserve">California </w:t>
      </w:r>
      <w:r w:rsidR="00B52673" w:rsidRPr="00DC712C">
        <w:rPr>
          <w:rFonts w:ascii="Segoe UI Semilight" w:hAnsi="Segoe UI Semilight" w:cs="Segoe UI Semilight"/>
          <w:i/>
          <w:iCs/>
        </w:rPr>
        <w:t>bay</w:t>
      </w:r>
      <w:r w:rsidR="59C57DB1" w:rsidRPr="00D97525">
        <w:rPr>
          <w:rFonts w:ascii="Segoe UI Semilight" w:hAnsi="Segoe UI Semilight" w:cs="Segoe UI Semilight"/>
          <w:i/>
          <w:iCs/>
        </w:rPr>
        <w:t xml:space="preserve"> </w:t>
      </w:r>
      <w:r w:rsidR="00D97525" w:rsidRPr="00DC712C">
        <w:rPr>
          <w:rFonts w:ascii="Segoe UI Semilight" w:hAnsi="Segoe UI Semilight" w:cs="Segoe UI Semilight"/>
          <w:i/>
          <w:iCs/>
        </w:rPr>
        <w:t>(</w:t>
      </w:r>
      <w:r w:rsidR="00D97525" w:rsidRPr="00D97525">
        <w:rPr>
          <w:rFonts w:ascii="Segoe UI Semilight" w:eastAsia="Calibri" w:hAnsi="Segoe UI Semilight" w:cs="Segoe UI Semilight"/>
          <w:i/>
          <w:iCs/>
        </w:rPr>
        <w:t>U</w:t>
      </w:r>
      <w:r w:rsidR="00320EDF">
        <w:rPr>
          <w:rFonts w:ascii="Segoe UI Semilight" w:eastAsia="Calibri" w:hAnsi="Segoe UI Semilight" w:cs="Segoe UI Semilight"/>
          <w:i/>
          <w:iCs/>
        </w:rPr>
        <w:t>.</w:t>
      </w:r>
      <w:r w:rsidR="00D97525" w:rsidRPr="00D97525">
        <w:rPr>
          <w:rFonts w:ascii="Segoe UI Semilight" w:eastAsia="Calibri" w:hAnsi="Segoe UI Semilight" w:cs="Segoe UI Semilight"/>
          <w:i/>
          <w:iCs/>
        </w:rPr>
        <w:t xml:space="preserve"> californica</w:t>
      </w:r>
      <w:r w:rsidR="00D97525" w:rsidRPr="00DC712C">
        <w:rPr>
          <w:rFonts w:ascii="Segoe UI Semilight" w:hAnsi="Segoe UI Semilight" w:cs="Segoe UI Semilight"/>
          <w:i/>
          <w:iCs/>
        </w:rPr>
        <w:t xml:space="preserve">) </w:t>
      </w:r>
      <w:r w:rsidR="59C57DB1" w:rsidRPr="00D97525">
        <w:rPr>
          <w:rFonts w:ascii="Segoe UI Semilight" w:hAnsi="Segoe UI Semilight" w:cs="Segoe UI Semilight"/>
          <w:i/>
          <w:iCs/>
        </w:rPr>
        <w:t>and</w:t>
      </w:r>
      <w:r w:rsidR="00D97525" w:rsidRPr="00DC712C">
        <w:rPr>
          <w:rFonts w:ascii="Segoe UI Semilight" w:hAnsi="Segoe UI Semilight" w:cs="Segoe UI Semilight"/>
          <w:i/>
          <w:iCs/>
        </w:rPr>
        <w:t xml:space="preserve"> coast live oak (</w:t>
      </w:r>
      <w:r w:rsidR="0D0E9D04" w:rsidRPr="00DC712C">
        <w:rPr>
          <w:rFonts w:ascii="Segoe UI Semilight" w:hAnsi="Segoe UI Semilight" w:cs="Segoe UI Semilight"/>
          <w:i/>
          <w:iCs/>
        </w:rPr>
        <w:t>Q. agrifolia</w:t>
      </w:r>
      <w:r w:rsidR="00D97525" w:rsidRPr="00DC712C">
        <w:rPr>
          <w:rFonts w:ascii="Segoe UI Semilight" w:hAnsi="Segoe UI Semilight" w:cs="Segoe UI Semilight"/>
          <w:i/>
          <w:iCs/>
        </w:rPr>
        <w:t>)</w:t>
      </w:r>
      <w:r w:rsidR="59C57DB1" w:rsidRPr="00D97525">
        <w:rPr>
          <w:rFonts w:ascii="Segoe UI Semilight" w:hAnsi="Segoe UI Semilight" w:cs="Segoe UI Semilight"/>
          <w:i/>
          <w:iCs/>
        </w:rPr>
        <w:t xml:space="preserve"> </w:t>
      </w:r>
      <w:r w:rsidR="000C876C" w:rsidRPr="00DC712C">
        <w:rPr>
          <w:rFonts w:ascii="Segoe UI Semilight" w:hAnsi="Segoe UI Semilight" w:cs="Segoe UI Semilight"/>
          <w:i/>
          <w:iCs/>
        </w:rPr>
        <w:t>Alliances</w:t>
      </w:r>
      <w:r w:rsidR="6F4C2C59" w:rsidRPr="00D97525">
        <w:rPr>
          <w:rFonts w:ascii="Segoe UI Semilight" w:hAnsi="Segoe UI Semilight" w:cs="Segoe UI Semilight"/>
          <w:i/>
          <w:iCs/>
        </w:rPr>
        <w:t>.</w:t>
      </w:r>
    </w:p>
    <w:p w14:paraId="2E56F3CF" w14:textId="0D3D0DB3" w:rsidR="00FA4A1D" w:rsidRPr="00A83148" w:rsidRDefault="006F7BC3" w:rsidP="455E1CF4">
      <w:pPr>
        <w:spacing w:after="240" w:line="257" w:lineRule="auto"/>
        <w:ind w:left="720"/>
        <w:rPr>
          <w:rFonts w:ascii="Segoe UI Semilight" w:eastAsia="Calibri" w:hAnsi="Segoe UI Semilight" w:cs="Segoe UI Semilight"/>
          <w:i/>
          <w:iCs/>
        </w:rPr>
      </w:pPr>
      <w:r w:rsidRPr="47FDED0F">
        <w:rPr>
          <w:rFonts w:ascii="Segoe UI Semilight" w:eastAsia="Calibri" w:hAnsi="Segoe UI Semilight" w:cs="Segoe UI Semilight"/>
          <w:i/>
          <w:iCs/>
        </w:rPr>
        <w:t>Treatment of understory</w:t>
      </w:r>
      <w:r w:rsidR="00C55117" w:rsidRPr="47FDED0F">
        <w:rPr>
          <w:rFonts w:ascii="Segoe UI Semilight" w:eastAsia="Calibri" w:hAnsi="Segoe UI Semilight" w:cs="Segoe UI Semilight"/>
          <w:i/>
          <w:iCs/>
        </w:rPr>
        <w:t xml:space="preserve"> vegetation</w:t>
      </w:r>
      <w:r w:rsidR="0021110A" w:rsidRPr="47FDED0F">
        <w:rPr>
          <w:rFonts w:ascii="Segoe UI Semilight" w:eastAsia="Calibri" w:hAnsi="Segoe UI Semilight" w:cs="Segoe UI Semilight"/>
          <w:i/>
          <w:iCs/>
        </w:rPr>
        <w:t xml:space="preserve">, diseased </w:t>
      </w:r>
      <w:r w:rsidR="00E22717" w:rsidRPr="47FDED0F">
        <w:rPr>
          <w:rFonts w:ascii="Segoe UI Semilight" w:eastAsia="Calibri" w:hAnsi="Segoe UI Semilight" w:cs="Segoe UI Semilight"/>
          <w:i/>
          <w:iCs/>
        </w:rPr>
        <w:t>trees</w:t>
      </w:r>
      <w:r w:rsidR="00011770" w:rsidRPr="47FDED0F">
        <w:rPr>
          <w:rFonts w:ascii="Segoe UI Semilight" w:eastAsia="Calibri" w:hAnsi="Segoe UI Semilight" w:cs="Segoe UI Semilight"/>
          <w:i/>
          <w:iCs/>
        </w:rPr>
        <w:t xml:space="preserve">, </w:t>
      </w:r>
      <w:r w:rsidR="0021110A" w:rsidRPr="47FDED0F">
        <w:rPr>
          <w:rFonts w:ascii="Segoe UI Semilight" w:eastAsia="Calibri" w:hAnsi="Segoe UI Semilight" w:cs="Segoe UI Semilight"/>
          <w:i/>
          <w:iCs/>
        </w:rPr>
        <w:t>and invasive species through</w:t>
      </w:r>
      <w:r w:rsidR="00A83148" w:rsidRPr="47FDED0F">
        <w:rPr>
          <w:rFonts w:ascii="Segoe UI Semilight" w:eastAsia="Calibri" w:hAnsi="Segoe UI Semilight" w:cs="Segoe UI Semilight"/>
          <w:i/>
          <w:iCs/>
        </w:rPr>
        <w:t xml:space="preserve"> mechanical and </w:t>
      </w:r>
      <w:r w:rsidR="0021110A" w:rsidRPr="47FDED0F">
        <w:rPr>
          <w:rFonts w:ascii="Segoe UI Semilight" w:eastAsia="Calibri" w:hAnsi="Segoe UI Semilight" w:cs="Segoe UI Semilight"/>
          <w:i/>
          <w:iCs/>
        </w:rPr>
        <w:t>manual removal</w:t>
      </w:r>
      <w:r w:rsidR="00A20B8B">
        <w:rPr>
          <w:rFonts w:ascii="Segoe UI Semilight" w:eastAsia="Calibri" w:hAnsi="Segoe UI Semilight" w:cs="Segoe UI Semilight"/>
          <w:i/>
          <w:iCs/>
        </w:rPr>
        <w:t xml:space="preserve"> and</w:t>
      </w:r>
      <w:r w:rsidR="0021110A" w:rsidRPr="47FDED0F">
        <w:rPr>
          <w:rFonts w:ascii="Segoe UI Semilight" w:eastAsia="Calibri" w:hAnsi="Segoe UI Semilight" w:cs="Segoe UI Semilight"/>
          <w:i/>
          <w:iCs/>
        </w:rPr>
        <w:t xml:space="preserve"> pile burning</w:t>
      </w:r>
      <w:r w:rsidR="00A83148" w:rsidRPr="47FDED0F">
        <w:rPr>
          <w:rFonts w:ascii="Segoe UI Semilight" w:eastAsia="Calibri" w:hAnsi="Segoe UI Semilight" w:cs="Segoe UI Semilight"/>
          <w:i/>
          <w:iCs/>
        </w:rPr>
        <w:t>,</w:t>
      </w:r>
      <w:r w:rsidR="0021110A" w:rsidRPr="47FDED0F">
        <w:rPr>
          <w:rFonts w:ascii="Segoe UI Semilight" w:eastAsia="Calibri" w:hAnsi="Segoe UI Semilight" w:cs="Segoe UI Semilight"/>
          <w:i/>
          <w:iCs/>
        </w:rPr>
        <w:t xml:space="preserve"> </w:t>
      </w:r>
      <w:r w:rsidR="00A82050" w:rsidRPr="47FDED0F">
        <w:rPr>
          <w:rFonts w:ascii="Segoe UI Semilight" w:eastAsia="Calibri" w:hAnsi="Segoe UI Semilight" w:cs="Segoe UI Semilight"/>
          <w:i/>
          <w:iCs/>
        </w:rPr>
        <w:t xml:space="preserve">will improve overall forest conditions and ecosystem health, </w:t>
      </w:r>
      <w:r w:rsidR="007C44FA" w:rsidRPr="47FDED0F">
        <w:rPr>
          <w:rFonts w:ascii="Segoe UI Semilight" w:eastAsia="Calibri" w:hAnsi="Segoe UI Semilight" w:cs="Segoe UI Semilight"/>
          <w:i/>
          <w:iCs/>
        </w:rPr>
        <w:t xml:space="preserve">slow the spread and intensity of wildfires, and </w:t>
      </w:r>
      <w:r w:rsidR="1C4C8375" w:rsidRPr="47FDED0F">
        <w:rPr>
          <w:rFonts w:ascii="Segoe UI Semilight" w:eastAsia="Calibri" w:hAnsi="Segoe UI Semilight" w:cs="Segoe UI Semilight"/>
          <w:i/>
          <w:iCs/>
        </w:rPr>
        <w:t>help</w:t>
      </w:r>
      <w:r w:rsidR="007C44FA" w:rsidRPr="47FDED0F">
        <w:rPr>
          <w:rFonts w:ascii="Segoe UI Semilight" w:eastAsia="Calibri" w:hAnsi="Segoe UI Semilight" w:cs="Segoe UI Semilight"/>
          <w:i/>
          <w:iCs/>
        </w:rPr>
        <w:t xml:space="preserve"> maintain the vegetation membership rules for </w:t>
      </w:r>
      <w:r w:rsidR="4B4E5EDA" w:rsidRPr="712ADB71">
        <w:rPr>
          <w:rFonts w:ascii="Segoe UI Semilight" w:eastAsia="Calibri" w:hAnsi="Segoe UI Semilight" w:cs="Segoe UI Semilight"/>
          <w:i/>
          <w:iCs/>
        </w:rPr>
        <w:t>Avena spp.- Bromus spp. Herbaceous Semi-Natural Alliance</w:t>
      </w:r>
      <w:r w:rsidR="4B4E5EDA" w:rsidRPr="02A05DAC">
        <w:rPr>
          <w:rFonts w:ascii="Segoe UI Semilight" w:eastAsia="Calibri" w:hAnsi="Segoe UI Semilight" w:cs="Segoe UI Semilight"/>
          <w:i/>
          <w:iCs/>
        </w:rPr>
        <w:t>,</w:t>
      </w:r>
      <w:r w:rsidR="00A20B8B">
        <w:rPr>
          <w:rFonts w:ascii="Segoe UI Semilight" w:eastAsia="Calibri" w:hAnsi="Segoe UI Semilight" w:cs="Segoe UI Semilight"/>
          <w:i/>
          <w:iCs/>
        </w:rPr>
        <w:t xml:space="preserve"> </w:t>
      </w:r>
      <w:r w:rsidR="00E41795" w:rsidRPr="00E41795">
        <w:rPr>
          <w:rFonts w:ascii="Segoe UI Semilight" w:eastAsia="Calibri" w:hAnsi="Segoe UI Semilight" w:cs="Segoe UI Semilight"/>
          <w:i/>
          <w:iCs/>
        </w:rPr>
        <w:t xml:space="preserve">Notholithocarpus densiflorus Forest Alliance, Umbellularia californica Forest &amp; Woodland Alliance, Sequoia sempervirens Forest &amp; Woodland Alliance and Quercus agrifolia Woodland </w:t>
      </w:r>
      <w:r w:rsidR="00E41795" w:rsidRPr="761791B1">
        <w:rPr>
          <w:rFonts w:ascii="Segoe UI Semilight" w:eastAsia="Calibri" w:hAnsi="Segoe UI Semilight" w:cs="Segoe UI Semilight"/>
          <w:i/>
          <w:iCs/>
        </w:rPr>
        <w:t>Alliance</w:t>
      </w:r>
      <w:r w:rsidR="3FEB5537" w:rsidRPr="761791B1">
        <w:rPr>
          <w:rFonts w:ascii="Segoe UI Semilight" w:eastAsia="Calibri" w:hAnsi="Segoe UI Semilight" w:cs="Segoe UI Semilight"/>
          <w:i/>
          <w:iCs/>
        </w:rPr>
        <w:t xml:space="preserve"> </w:t>
      </w:r>
      <w:r w:rsidR="3FEB5537" w:rsidRPr="1308F496">
        <w:rPr>
          <w:rFonts w:ascii="Segoe UI Semilight" w:eastAsia="Calibri" w:hAnsi="Segoe UI Semilight" w:cs="Segoe UI Semilight"/>
          <w:i/>
          <w:iCs/>
        </w:rPr>
        <w:t>habitats</w:t>
      </w:r>
      <w:r w:rsidR="007C44FA" w:rsidRPr="00502D35">
        <w:rPr>
          <w:rFonts w:ascii="Segoe UI Semilight" w:eastAsia="Calibri" w:hAnsi="Segoe UI Semilight" w:cs="Segoe UI Semilight"/>
          <w:i/>
          <w:iCs/>
        </w:rPr>
        <w:t>.</w:t>
      </w:r>
      <w:r w:rsidR="006525C9" w:rsidRPr="47FDED0F">
        <w:rPr>
          <w:rFonts w:ascii="Segoe UI Semilight" w:eastAsia="Calibri" w:hAnsi="Segoe UI Semilight" w:cs="Segoe UI Semilight"/>
          <w:i/>
          <w:iCs/>
        </w:rPr>
        <w:t xml:space="preserve"> </w:t>
      </w:r>
      <w:r w:rsidR="00474C0F" w:rsidRPr="47FDED0F">
        <w:rPr>
          <w:rFonts w:ascii="Segoe UI Semilight" w:eastAsia="Calibri" w:hAnsi="Segoe UI Semilight" w:cs="Segoe UI Semilight"/>
          <w:i/>
          <w:iCs/>
        </w:rPr>
        <w:t xml:space="preserve">Desired or target post-treatment conditions are based on the </w:t>
      </w:r>
      <w:r w:rsidR="00A401CD" w:rsidRPr="47FDED0F">
        <w:rPr>
          <w:rFonts w:ascii="Segoe UI Semilight" w:eastAsia="Calibri" w:hAnsi="Segoe UI Semilight" w:cs="Segoe UI Semilight"/>
          <w:i/>
          <w:iCs/>
        </w:rPr>
        <w:t>compositions in the California Manual of Vegetation</w:t>
      </w:r>
      <w:r w:rsidR="00583DC3" w:rsidRPr="47FDED0F">
        <w:rPr>
          <w:rFonts w:ascii="Segoe UI Semilight" w:eastAsia="Calibri" w:hAnsi="Segoe UI Semilight" w:cs="Segoe UI Semilight"/>
          <w:i/>
          <w:iCs/>
        </w:rPr>
        <w:t xml:space="preserve"> (Keeler-Wolf et al. 2003a, Evens and San. 2004, Keeler-Wolf and Evens 2006)</w:t>
      </w:r>
      <w:r w:rsidR="00A401CD" w:rsidRPr="47FDED0F">
        <w:rPr>
          <w:rFonts w:ascii="Segoe UI Semilight" w:eastAsia="Calibri" w:hAnsi="Segoe UI Semilight" w:cs="Segoe UI Semilight"/>
          <w:i/>
          <w:iCs/>
        </w:rPr>
        <w:t xml:space="preserve">. </w:t>
      </w:r>
      <w:r w:rsidR="00BF5E1D" w:rsidRPr="47FDED0F">
        <w:rPr>
          <w:rFonts w:ascii="Segoe UI Semilight" w:eastAsia="Calibri" w:hAnsi="Segoe UI Semilight" w:cs="Segoe UI Semilight"/>
          <w:i/>
          <w:iCs/>
        </w:rPr>
        <w:t xml:space="preserve">For redwood forest, </w:t>
      </w:r>
      <w:r w:rsidR="00BA68FC" w:rsidRPr="47FDED0F">
        <w:rPr>
          <w:rFonts w:ascii="Segoe UI Semilight" w:eastAsia="Calibri" w:hAnsi="Segoe UI Semilight" w:cs="Segoe UI Semilight"/>
          <w:i/>
          <w:iCs/>
        </w:rPr>
        <w:t>coastal redwood (</w:t>
      </w:r>
      <w:r w:rsidR="00194ED7" w:rsidRPr="47FDED0F">
        <w:rPr>
          <w:rFonts w:ascii="Segoe UI Semilight" w:eastAsia="Calibri" w:hAnsi="Segoe UI Semilight" w:cs="Segoe UI Semilight"/>
          <w:i/>
          <w:iCs/>
        </w:rPr>
        <w:t>Sequoia</w:t>
      </w:r>
      <w:r w:rsidR="00C54AB7" w:rsidRPr="47FDED0F">
        <w:rPr>
          <w:rFonts w:ascii="Segoe UI Semilight" w:eastAsia="Calibri" w:hAnsi="Segoe UI Semilight" w:cs="Segoe UI Semilight"/>
          <w:i/>
          <w:iCs/>
        </w:rPr>
        <w:t xml:space="preserve"> sempervirens)</w:t>
      </w:r>
      <w:r w:rsidR="00BA68FC" w:rsidRPr="47FDED0F">
        <w:rPr>
          <w:rFonts w:ascii="Segoe UI Semilight" w:eastAsia="Calibri" w:hAnsi="Segoe UI Semilight" w:cs="Segoe UI Semilight"/>
          <w:i/>
          <w:iCs/>
        </w:rPr>
        <w:t xml:space="preserve"> </w:t>
      </w:r>
      <w:r w:rsidR="00A20B8B">
        <w:rPr>
          <w:rFonts w:ascii="Segoe UI Semilight" w:eastAsia="Calibri" w:hAnsi="Segoe UI Semilight" w:cs="Segoe UI Semilight"/>
          <w:i/>
          <w:iCs/>
        </w:rPr>
        <w:t xml:space="preserve">stands will </w:t>
      </w:r>
      <w:r w:rsidR="00874451" w:rsidRPr="47FDED0F">
        <w:rPr>
          <w:rFonts w:ascii="Segoe UI Semilight" w:eastAsia="Calibri" w:hAnsi="Segoe UI Semilight" w:cs="Segoe UI Semilight"/>
          <w:i/>
          <w:iCs/>
        </w:rPr>
        <w:t xml:space="preserve">retain </w:t>
      </w:r>
      <w:r w:rsidR="00912184" w:rsidRPr="47FDED0F">
        <w:rPr>
          <w:rFonts w:ascii="Segoe UI Semilight" w:eastAsia="Calibri" w:hAnsi="Segoe UI Semilight" w:cs="Segoe UI Semilight"/>
          <w:i/>
          <w:iCs/>
        </w:rPr>
        <w:t>at least</w:t>
      </w:r>
      <w:r w:rsidR="00874451" w:rsidRPr="47FDED0F">
        <w:rPr>
          <w:rFonts w:ascii="Segoe UI Semilight" w:eastAsia="Calibri" w:hAnsi="Segoe UI Semilight" w:cs="Segoe UI Semilight"/>
          <w:i/>
          <w:iCs/>
        </w:rPr>
        <w:t xml:space="preserve"> 50</w:t>
      </w:r>
      <w:r w:rsidR="00912184" w:rsidRPr="47FDED0F">
        <w:rPr>
          <w:rFonts w:ascii="Segoe UI Semilight" w:eastAsia="Calibri" w:hAnsi="Segoe UI Semilight" w:cs="Segoe UI Semilight"/>
          <w:i/>
          <w:iCs/>
        </w:rPr>
        <w:t xml:space="preserve"> percent</w:t>
      </w:r>
      <w:r w:rsidR="00874451" w:rsidRPr="47FDED0F">
        <w:rPr>
          <w:rFonts w:ascii="Segoe UI Semilight" w:eastAsia="Calibri" w:hAnsi="Segoe UI Semilight" w:cs="Segoe UI Semilight"/>
          <w:i/>
          <w:iCs/>
        </w:rPr>
        <w:t xml:space="preserve"> </w:t>
      </w:r>
      <w:r w:rsidR="0095383E" w:rsidRPr="47FDED0F">
        <w:rPr>
          <w:rFonts w:ascii="Segoe UI Semilight" w:eastAsia="Calibri" w:hAnsi="Segoe UI Semilight" w:cs="Segoe UI Semilight"/>
          <w:i/>
          <w:iCs/>
        </w:rPr>
        <w:t xml:space="preserve">relative cover in the tree canopy, </w:t>
      </w:r>
      <w:r w:rsidR="00281D5A" w:rsidRPr="47FDED0F">
        <w:rPr>
          <w:rFonts w:ascii="Segoe UI Semilight" w:eastAsia="Calibri" w:hAnsi="Segoe UI Semilight" w:cs="Segoe UI Semilight"/>
          <w:i/>
          <w:iCs/>
        </w:rPr>
        <w:t xml:space="preserve">or </w:t>
      </w:r>
      <w:r w:rsidR="00912184" w:rsidRPr="47FDED0F">
        <w:rPr>
          <w:rFonts w:ascii="Segoe UI Semilight" w:eastAsia="Calibri" w:hAnsi="Segoe UI Semilight" w:cs="Segoe UI Semilight"/>
          <w:i/>
          <w:iCs/>
        </w:rPr>
        <w:t>at least</w:t>
      </w:r>
      <w:r w:rsidR="00281D5A" w:rsidRPr="47FDED0F">
        <w:rPr>
          <w:rFonts w:ascii="Segoe UI Semilight" w:eastAsia="Calibri" w:hAnsi="Segoe UI Semilight" w:cs="Segoe UI Semilight"/>
          <w:i/>
          <w:iCs/>
        </w:rPr>
        <w:t xml:space="preserve"> 30</w:t>
      </w:r>
      <w:r w:rsidR="00912184" w:rsidRPr="47FDED0F">
        <w:rPr>
          <w:rFonts w:ascii="Segoe UI Semilight" w:eastAsia="Calibri" w:hAnsi="Segoe UI Semilight" w:cs="Segoe UI Semilight"/>
          <w:i/>
          <w:iCs/>
        </w:rPr>
        <w:t xml:space="preserve"> percent</w:t>
      </w:r>
      <w:r w:rsidR="00281D5A" w:rsidRPr="47FDED0F">
        <w:rPr>
          <w:rFonts w:ascii="Segoe UI Semilight" w:eastAsia="Calibri" w:hAnsi="Segoe UI Semilight" w:cs="Segoe UI Semilight"/>
          <w:i/>
          <w:iCs/>
        </w:rPr>
        <w:t xml:space="preserve"> relative cover with other conifers such as </w:t>
      </w:r>
      <w:r w:rsidR="00FB2973" w:rsidRPr="47FDED0F">
        <w:rPr>
          <w:rFonts w:ascii="Segoe UI Semilight" w:eastAsia="Calibri" w:hAnsi="Segoe UI Semilight" w:cs="Segoe UI Semilight"/>
          <w:i/>
          <w:iCs/>
        </w:rPr>
        <w:t>Douglas fir (</w:t>
      </w:r>
      <w:r w:rsidR="005E0FA3" w:rsidRPr="47FDED0F">
        <w:rPr>
          <w:rFonts w:ascii="Segoe UI Semilight" w:eastAsia="Calibri" w:hAnsi="Segoe UI Semilight" w:cs="Segoe UI Semilight"/>
          <w:i/>
          <w:iCs/>
        </w:rPr>
        <w:t>Pseudo</w:t>
      </w:r>
      <w:r w:rsidR="0038618D" w:rsidRPr="47FDED0F">
        <w:rPr>
          <w:rFonts w:ascii="Segoe UI Semilight" w:eastAsia="Calibri" w:hAnsi="Segoe UI Semilight" w:cs="Segoe UI Semilight"/>
          <w:i/>
          <w:iCs/>
        </w:rPr>
        <w:t xml:space="preserve">tsuga menziesii) or with a lower tier of hardwood trees </w:t>
      </w:r>
      <w:r w:rsidR="00C93EC5" w:rsidRPr="47FDED0F">
        <w:rPr>
          <w:rFonts w:ascii="Segoe UI Semilight" w:eastAsia="Calibri" w:hAnsi="Segoe UI Semilight" w:cs="Segoe UI Semilight"/>
          <w:i/>
          <w:iCs/>
        </w:rPr>
        <w:t xml:space="preserve">such as </w:t>
      </w:r>
      <w:r w:rsidR="002B5955" w:rsidRPr="47FDED0F">
        <w:rPr>
          <w:rFonts w:ascii="Segoe UI Semilight" w:eastAsia="Calibri" w:hAnsi="Segoe UI Semilight" w:cs="Segoe UI Semilight"/>
          <w:i/>
          <w:iCs/>
        </w:rPr>
        <w:t>tanoak</w:t>
      </w:r>
      <w:r w:rsidR="00B6310A" w:rsidRPr="47FDED0F">
        <w:rPr>
          <w:rFonts w:ascii="Segoe UI Semilight" w:eastAsia="Calibri" w:hAnsi="Segoe UI Semilight" w:cs="Segoe UI Semilight"/>
          <w:i/>
          <w:iCs/>
        </w:rPr>
        <w:t xml:space="preserve">, </w:t>
      </w:r>
      <w:r w:rsidR="002E3B01" w:rsidRPr="47FDED0F">
        <w:rPr>
          <w:rFonts w:ascii="Segoe UI Semilight" w:eastAsia="Calibri" w:hAnsi="Segoe UI Semilight" w:cs="Segoe UI Semilight"/>
          <w:i/>
          <w:iCs/>
        </w:rPr>
        <w:t>Notho</w:t>
      </w:r>
      <w:r w:rsidR="001F3F92" w:rsidRPr="47FDED0F">
        <w:rPr>
          <w:rFonts w:ascii="Segoe UI Semilight" w:eastAsia="Calibri" w:hAnsi="Segoe UI Semilight" w:cs="Segoe UI Semilight"/>
          <w:i/>
          <w:iCs/>
        </w:rPr>
        <w:t>l</w:t>
      </w:r>
      <w:r w:rsidR="004848AE" w:rsidRPr="47FDED0F">
        <w:rPr>
          <w:rFonts w:ascii="Segoe UI Semilight" w:eastAsia="Calibri" w:hAnsi="Segoe UI Semilight" w:cs="Segoe UI Semilight"/>
          <w:i/>
          <w:iCs/>
        </w:rPr>
        <w:t>ithocarpus densiflorus</w:t>
      </w:r>
      <w:r w:rsidR="00C444BC" w:rsidRPr="47FDED0F">
        <w:rPr>
          <w:rFonts w:ascii="Segoe UI Semilight" w:eastAsia="Calibri" w:hAnsi="Segoe UI Semilight" w:cs="Segoe UI Semilight"/>
          <w:i/>
          <w:iCs/>
        </w:rPr>
        <w:t>.</w:t>
      </w:r>
      <w:r w:rsidR="004848AE" w:rsidRPr="47FDED0F">
        <w:rPr>
          <w:rFonts w:ascii="Segoe UI Semilight" w:eastAsia="Calibri" w:hAnsi="Segoe UI Semilight" w:cs="Segoe UI Semilight"/>
          <w:i/>
          <w:iCs/>
        </w:rPr>
        <w:t xml:space="preserve"> </w:t>
      </w:r>
      <w:r w:rsidR="006525C9" w:rsidRPr="47FDED0F">
        <w:rPr>
          <w:rFonts w:ascii="Segoe UI Semilight" w:eastAsia="Calibri" w:hAnsi="Segoe UI Semilight" w:cs="Segoe UI Semilight"/>
          <w:i/>
          <w:iCs/>
        </w:rPr>
        <w:t xml:space="preserve">For </w:t>
      </w:r>
      <w:r w:rsidR="5C655C57" w:rsidRPr="47FDED0F">
        <w:rPr>
          <w:rFonts w:ascii="Segoe UI Semilight" w:eastAsia="Calibri" w:hAnsi="Segoe UI Semilight" w:cs="Segoe UI Semilight"/>
          <w:i/>
          <w:iCs/>
        </w:rPr>
        <w:t>c</w:t>
      </w:r>
      <w:r w:rsidR="007410C2" w:rsidRPr="47FDED0F">
        <w:rPr>
          <w:rFonts w:ascii="Segoe UI Semilight" w:eastAsia="Calibri" w:hAnsi="Segoe UI Semilight" w:cs="Segoe UI Semilight"/>
          <w:i/>
          <w:iCs/>
        </w:rPr>
        <w:t xml:space="preserve">oast live oak woodland, </w:t>
      </w:r>
      <w:r w:rsidR="005875F0" w:rsidRPr="47FDED0F">
        <w:rPr>
          <w:rFonts w:ascii="Segoe UI Semilight" w:eastAsia="Calibri" w:hAnsi="Segoe UI Semilight" w:cs="Segoe UI Semilight"/>
          <w:i/>
          <w:iCs/>
        </w:rPr>
        <w:t>coast live oak</w:t>
      </w:r>
      <w:r w:rsidR="00523540" w:rsidRPr="47FDED0F">
        <w:rPr>
          <w:rFonts w:ascii="Segoe UI Semilight" w:eastAsia="Calibri" w:hAnsi="Segoe UI Semilight" w:cs="Segoe UI Semilight"/>
          <w:i/>
          <w:iCs/>
        </w:rPr>
        <w:t xml:space="preserve"> (Quercus agrifolia)</w:t>
      </w:r>
      <w:r w:rsidR="005875F0" w:rsidRPr="47FDED0F">
        <w:rPr>
          <w:rFonts w:ascii="Segoe UI Semilight" w:eastAsia="Calibri" w:hAnsi="Segoe UI Semilight" w:cs="Segoe UI Semilight"/>
          <w:i/>
          <w:iCs/>
        </w:rPr>
        <w:t xml:space="preserve"> will </w:t>
      </w:r>
      <w:proofErr w:type="gramStart"/>
      <w:r w:rsidR="005875F0" w:rsidRPr="47FDED0F">
        <w:rPr>
          <w:rFonts w:ascii="Segoe UI Semilight" w:eastAsia="Calibri" w:hAnsi="Segoe UI Semilight" w:cs="Segoe UI Semilight"/>
          <w:i/>
          <w:iCs/>
        </w:rPr>
        <w:t>retain to</w:t>
      </w:r>
      <w:proofErr w:type="gramEnd"/>
      <w:r w:rsidR="005875F0" w:rsidRPr="47FDED0F">
        <w:rPr>
          <w:rFonts w:ascii="Segoe UI Semilight" w:eastAsia="Calibri" w:hAnsi="Segoe UI Semilight" w:cs="Segoe UI Semilight"/>
          <w:i/>
          <w:iCs/>
        </w:rPr>
        <w:t xml:space="preserve"> </w:t>
      </w:r>
      <w:r w:rsidR="00B6310A" w:rsidRPr="47FDED0F">
        <w:rPr>
          <w:rFonts w:ascii="Segoe UI Semilight" w:eastAsia="Calibri" w:hAnsi="Segoe UI Semilight" w:cs="Segoe UI Semilight"/>
          <w:i/>
          <w:iCs/>
        </w:rPr>
        <w:t>at least</w:t>
      </w:r>
      <w:r w:rsidR="00C07731" w:rsidRPr="47FDED0F">
        <w:rPr>
          <w:rFonts w:ascii="Segoe UI Semilight" w:eastAsia="Calibri" w:hAnsi="Segoe UI Semilight" w:cs="Segoe UI Semilight"/>
          <w:i/>
          <w:iCs/>
        </w:rPr>
        <w:t xml:space="preserve"> </w:t>
      </w:r>
      <w:r w:rsidR="004B4C1C" w:rsidRPr="47FDED0F">
        <w:rPr>
          <w:rFonts w:ascii="Segoe UI Semilight" w:eastAsia="Calibri" w:hAnsi="Segoe UI Semilight" w:cs="Segoe UI Semilight"/>
          <w:i/>
          <w:iCs/>
        </w:rPr>
        <w:t>50</w:t>
      </w:r>
      <w:r w:rsidR="00B6310A" w:rsidRPr="47FDED0F">
        <w:rPr>
          <w:rFonts w:ascii="Segoe UI Semilight" w:eastAsia="Calibri" w:hAnsi="Segoe UI Semilight" w:cs="Segoe UI Semilight"/>
          <w:i/>
          <w:iCs/>
        </w:rPr>
        <w:t xml:space="preserve"> percent</w:t>
      </w:r>
      <w:r w:rsidR="004B4C1C" w:rsidRPr="47FDED0F">
        <w:rPr>
          <w:rFonts w:ascii="Segoe UI Semilight" w:eastAsia="Calibri" w:hAnsi="Segoe UI Semilight" w:cs="Segoe UI Semilight"/>
          <w:i/>
          <w:iCs/>
        </w:rPr>
        <w:t xml:space="preserve"> relative cover in the tree canopy. </w:t>
      </w:r>
      <w:r w:rsidR="003B14FA" w:rsidRPr="47FDED0F">
        <w:rPr>
          <w:rFonts w:ascii="Segoe UI Semilight" w:eastAsia="Calibri" w:hAnsi="Segoe UI Semilight" w:cs="Segoe UI Semilight"/>
          <w:i/>
          <w:iCs/>
        </w:rPr>
        <w:t xml:space="preserve">In areas where </w:t>
      </w:r>
      <w:r w:rsidR="00A11BBC" w:rsidRPr="47FDED0F">
        <w:rPr>
          <w:rFonts w:ascii="Segoe UI Semilight" w:eastAsia="Calibri" w:hAnsi="Segoe UI Semilight" w:cs="Segoe UI Semilight"/>
          <w:i/>
          <w:iCs/>
        </w:rPr>
        <w:t xml:space="preserve">bay laurel </w:t>
      </w:r>
      <w:r w:rsidR="00E21127" w:rsidRPr="47FDED0F">
        <w:rPr>
          <w:rFonts w:ascii="Segoe UI Semilight" w:eastAsia="Calibri" w:hAnsi="Segoe UI Semilight" w:cs="Segoe UI Semilight"/>
          <w:i/>
          <w:iCs/>
        </w:rPr>
        <w:t>(</w:t>
      </w:r>
      <w:r w:rsidR="00A51893" w:rsidRPr="47FDED0F">
        <w:rPr>
          <w:rFonts w:ascii="Segoe UI Semilight" w:eastAsia="Calibri" w:hAnsi="Segoe UI Semilight" w:cs="Segoe UI Semilight"/>
          <w:i/>
          <w:iCs/>
        </w:rPr>
        <w:t>Umbe</w:t>
      </w:r>
      <w:r w:rsidR="00D7034D" w:rsidRPr="47FDED0F">
        <w:rPr>
          <w:rFonts w:ascii="Segoe UI Semilight" w:eastAsia="Calibri" w:hAnsi="Segoe UI Semilight" w:cs="Segoe UI Semilight"/>
          <w:i/>
          <w:iCs/>
        </w:rPr>
        <w:t xml:space="preserve">llularia </w:t>
      </w:r>
      <w:r w:rsidR="00A94DDF" w:rsidRPr="47FDED0F">
        <w:rPr>
          <w:rFonts w:ascii="Segoe UI Semilight" w:eastAsia="Calibri" w:hAnsi="Segoe UI Semilight" w:cs="Segoe UI Semilight"/>
          <w:i/>
          <w:iCs/>
        </w:rPr>
        <w:t xml:space="preserve">californica) </w:t>
      </w:r>
      <w:r w:rsidR="003D5B43" w:rsidRPr="47FDED0F">
        <w:rPr>
          <w:rFonts w:ascii="Segoe UI Semilight" w:eastAsia="Calibri" w:hAnsi="Segoe UI Semilight" w:cs="Segoe UI Semilight"/>
          <w:i/>
          <w:iCs/>
        </w:rPr>
        <w:t>trees are present</w:t>
      </w:r>
      <w:r w:rsidR="00BF5DAA" w:rsidRPr="47FDED0F">
        <w:rPr>
          <w:rFonts w:ascii="Segoe UI Semilight" w:eastAsia="Calibri" w:hAnsi="Segoe UI Semilight" w:cs="Segoe UI Semilight"/>
          <w:i/>
          <w:iCs/>
        </w:rPr>
        <w:t xml:space="preserve"> within the coast live oak woodland</w:t>
      </w:r>
      <w:r w:rsidR="003D5B43" w:rsidRPr="47FDED0F">
        <w:rPr>
          <w:rFonts w:ascii="Segoe UI Semilight" w:eastAsia="Calibri" w:hAnsi="Segoe UI Semilight" w:cs="Segoe UI Semilight"/>
          <w:i/>
          <w:iCs/>
        </w:rPr>
        <w:t xml:space="preserve">, then </w:t>
      </w:r>
      <w:r w:rsidR="00CE6B7C" w:rsidRPr="47FDED0F">
        <w:rPr>
          <w:rFonts w:ascii="Segoe UI Semilight" w:eastAsia="Calibri" w:hAnsi="Segoe UI Semilight" w:cs="Segoe UI Semilight"/>
          <w:i/>
          <w:iCs/>
        </w:rPr>
        <w:t xml:space="preserve">coast live oak will be retained </w:t>
      </w:r>
      <w:r w:rsidR="00C96781" w:rsidRPr="47FDED0F">
        <w:rPr>
          <w:rFonts w:ascii="Segoe UI Semilight" w:eastAsia="Calibri" w:hAnsi="Segoe UI Semilight" w:cs="Segoe UI Semilight"/>
          <w:i/>
          <w:iCs/>
        </w:rPr>
        <w:t xml:space="preserve">to </w:t>
      </w:r>
      <w:r w:rsidR="0077110E" w:rsidRPr="47FDED0F">
        <w:rPr>
          <w:rFonts w:ascii="Segoe UI Semilight" w:eastAsia="Calibri" w:hAnsi="Segoe UI Semilight" w:cs="Segoe UI Semilight"/>
          <w:i/>
          <w:iCs/>
        </w:rPr>
        <w:t>less than 33</w:t>
      </w:r>
      <w:r w:rsidR="005C4809" w:rsidRPr="47FDED0F">
        <w:rPr>
          <w:rFonts w:ascii="Segoe UI Semilight" w:eastAsia="Calibri" w:hAnsi="Segoe UI Semilight" w:cs="Segoe UI Semilight"/>
          <w:i/>
          <w:iCs/>
        </w:rPr>
        <w:t xml:space="preserve"> percent</w:t>
      </w:r>
      <w:r w:rsidR="0077110E" w:rsidRPr="47FDED0F">
        <w:rPr>
          <w:rFonts w:ascii="Segoe UI Semilight" w:eastAsia="Calibri" w:hAnsi="Segoe UI Semilight" w:cs="Segoe UI Semilight"/>
          <w:i/>
          <w:iCs/>
        </w:rPr>
        <w:t xml:space="preserve"> of the relative cover in the tree canopy</w:t>
      </w:r>
      <w:r w:rsidR="005912A3" w:rsidRPr="47FDED0F">
        <w:rPr>
          <w:rFonts w:ascii="Segoe UI Semilight" w:eastAsia="Calibri" w:hAnsi="Segoe UI Semilight" w:cs="Segoe UI Semilight"/>
          <w:i/>
          <w:iCs/>
        </w:rPr>
        <w:t>.</w:t>
      </w:r>
      <w:r w:rsidR="23E4AEE1" w:rsidRPr="5C946A5C">
        <w:rPr>
          <w:rFonts w:ascii="Segoe UI Semilight" w:eastAsia="Calibri" w:hAnsi="Segoe UI Semilight" w:cs="Segoe UI Semilight"/>
          <w:i/>
          <w:iCs/>
        </w:rPr>
        <w:t xml:space="preserve"> </w:t>
      </w:r>
      <w:r w:rsidR="23E4AEE1" w:rsidRPr="04AD5835">
        <w:rPr>
          <w:rFonts w:ascii="Segoe UI Semilight" w:eastAsia="Calibri" w:hAnsi="Segoe UI Semilight" w:cs="Segoe UI Semilight"/>
          <w:i/>
          <w:iCs/>
        </w:rPr>
        <w:t xml:space="preserve">For tan oak, Notholithocarpus densiflorus will retain 60% </w:t>
      </w:r>
      <w:r w:rsidR="23E4AEE1" w:rsidRPr="4F39B771">
        <w:rPr>
          <w:rFonts w:ascii="Segoe UI Semilight" w:eastAsia="Calibri" w:hAnsi="Segoe UI Semilight" w:cs="Segoe UI Semilight"/>
          <w:i/>
          <w:iCs/>
        </w:rPr>
        <w:t xml:space="preserve">or </w:t>
      </w:r>
      <w:r w:rsidR="23E4AEE1" w:rsidRPr="4F39B771">
        <w:rPr>
          <w:rFonts w:ascii="Segoe UI Semilight" w:eastAsia="Calibri" w:hAnsi="Segoe UI Semilight" w:cs="Segoe UI Semilight"/>
          <w:i/>
          <w:iCs/>
        </w:rPr>
        <w:lastRenderedPageBreak/>
        <w:t>greater</w:t>
      </w:r>
      <w:r w:rsidR="23E4AEE1" w:rsidRPr="04AD5835">
        <w:rPr>
          <w:rFonts w:ascii="Segoe UI Semilight" w:eastAsia="Calibri" w:hAnsi="Segoe UI Semilight" w:cs="Segoe UI Semilight"/>
          <w:i/>
          <w:iCs/>
        </w:rPr>
        <w:t xml:space="preserve"> relative cover in the tree </w:t>
      </w:r>
      <w:r w:rsidR="00A20B8B" w:rsidRPr="04AD5835">
        <w:rPr>
          <w:rFonts w:ascii="Segoe UI Semilight" w:eastAsia="Calibri" w:hAnsi="Segoe UI Semilight" w:cs="Segoe UI Semilight"/>
          <w:i/>
          <w:iCs/>
        </w:rPr>
        <w:t>canopy or</w:t>
      </w:r>
      <w:r w:rsidR="23E4AEE1" w:rsidRPr="455E1CF4">
        <w:rPr>
          <w:rFonts w:ascii="Segoe UI Semilight" w:eastAsia="Calibri" w:hAnsi="Segoe UI Semilight" w:cs="Segoe UI Semilight"/>
          <w:i/>
          <w:iCs/>
        </w:rPr>
        <w:t xml:space="preserve"> </w:t>
      </w:r>
      <w:r w:rsidR="025A9C74" w:rsidRPr="455E1CF4">
        <w:rPr>
          <w:rFonts w:ascii="Segoe UI Semilight" w:eastAsia="Calibri" w:hAnsi="Segoe UI Semilight" w:cs="Segoe UI Semilight"/>
          <w:i/>
          <w:iCs/>
        </w:rPr>
        <w:t>retain over</w:t>
      </w:r>
      <w:r w:rsidR="23E4AEE1" w:rsidRPr="04AD5835">
        <w:rPr>
          <w:rFonts w:ascii="Segoe UI Semilight" w:eastAsia="Calibri" w:hAnsi="Segoe UI Semilight" w:cs="Segoe UI Semilight"/>
          <w:i/>
          <w:iCs/>
        </w:rPr>
        <w:t xml:space="preserve"> 30% relative cover with Arbutus menziesii or Umbellularia californica with less cover (Buck-Diaz et al. 2021, Sikes et al. 2021).</w:t>
      </w:r>
      <w:r w:rsidR="23E4AEE1" w:rsidRPr="455E1CF4">
        <w:rPr>
          <w:rFonts w:ascii="Segoe UI Semilight" w:eastAsia="Calibri" w:hAnsi="Segoe UI Semilight" w:cs="Segoe UI Semilight"/>
          <w:i/>
          <w:iCs/>
        </w:rPr>
        <w:t xml:space="preserve"> </w:t>
      </w:r>
      <w:r w:rsidR="00A20B8B">
        <w:rPr>
          <w:rFonts w:ascii="Segoe UI Semilight" w:eastAsia="Calibri" w:hAnsi="Segoe UI Semilight" w:cs="Segoe UI Semilight"/>
          <w:i/>
          <w:iCs/>
        </w:rPr>
        <w:t>California b</w:t>
      </w:r>
      <w:r w:rsidR="34A01D92" w:rsidRPr="455E1CF4">
        <w:rPr>
          <w:rFonts w:ascii="Segoe UI Semilight" w:eastAsia="Calibri" w:hAnsi="Segoe UI Semilight" w:cs="Segoe UI Semilight"/>
          <w:i/>
          <w:iCs/>
        </w:rPr>
        <w:t>ay laurel habitat will have conifers in less than 30% relative cover in the canopy and Umbellularia californica with over 30% relative cover in the tree canopy (Keeler-Wolf et al. 2003a, Evens and Kentner 2006).</w:t>
      </w:r>
    </w:p>
    <w:p w14:paraId="16731751" w14:textId="7099441E" w:rsidR="00FA4A1D" w:rsidRPr="00A83148" w:rsidRDefault="34A01D92" w:rsidP="00A20B8B">
      <w:pPr>
        <w:spacing w:after="240" w:line="257" w:lineRule="auto"/>
        <w:ind w:left="720"/>
        <w:rPr>
          <w:rFonts w:ascii="Segoe UI Semilight" w:eastAsia="Calibri" w:hAnsi="Segoe UI Semilight" w:cs="Segoe UI Semilight"/>
          <w:i/>
          <w:iCs/>
        </w:rPr>
      </w:pPr>
      <w:r w:rsidRPr="455E1CF4">
        <w:rPr>
          <w:rFonts w:ascii="Segoe UI Semilight" w:eastAsia="Calibri" w:hAnsi="Segoe UI Semilight" w:cs="Segoe UI Semilight"/>
          <w:i/>
          <w:iCs/>
        </w:rPr>
        <w:t xml:space="preserve"> </w:t>
      </w:r>
    </w:p>
    <w:p w14:paraId="177744E6" w14:textId="19623CD5" w:rsidR="4F761836" w:rsidRDefault="4F761836" w:rsidP="00A47811">
      <w:pPr>
        <w:pStyle w:val="ListParagraph"/>
        <w:numPr>
          <w:ilvl w:val="0"/>
          <w:numId w:val="6"/>
        </w:numPr>
        <w:spacing w:line="257" w:lineRule="auto"/>
        <w:rPr>
          <w:rFonts w:ascii="Segoe UI Semilight" w:eastAsia="Calibri" w:hAnsi="Segoe UI Semilight" w:cs="Segoe UI Semilight"/>
        </w:rPr>
      </w:pPr>
      <w:r w:rsidRPr="296DE792">
        <w:rPr>
          <w:rFonts w:ascii="Segoe UI Semilight" w:eastAsia="Calibri" w:hAnsi="Segoe UI Semilight" w:cs="Segoe UI Semilight"/>
        </w:rPr>
        <w:t xml:space="preserve">In the coastal zone, vegetation treatment projects fall into two categories: (1) Forest Health projects and (2) Fire Prevention projects. The purpose of Forest Health projects is to restore and enhance ecosystems, including to prevent fire behavior to which the ecosystem is not adapted. The ecosystems that can be treated under this category include forested ecosystems as well as other ecosystems such as </w:t>
      </w:r>
      <w:r w:rsidR="4356B116" w:rsidRPr="581C9EA2">
        <w:rPr>
          <w:rFonts w:ascii="Segoe UI Semilight" w:eastAsia="Calibri" w:hAnsi="Segoe UI Semilight" w:cs="Segoe UI Semilight"/>
        </w:rPr>
        <w:t>woodland</w:t>
      </w:r>
      <w:r w:rsidR="4BC457E2" w:rsidRPr="581C9EA2">
        <w:rPr>
          <w:rFonts w:ascii="Segoe UI Semilight" w:eastAsia="Calibri" w:hAnsi="Segoe UI Semilight" w:cs="Segoe UI Semilight"/>
        </w:rPr>
        <w:t>s</w:t>
      </w:r>
      <w:r w:rsidR="4BC457E2" w:rsidRPr="26DEE098">
        <w:rPr>
          <w:rFonts w:ascii="Segoe UI Semilight" w:eastAsia="Calibri" w:hAnsi="Segoe UI Semilight" w:cs="Segoe UI Semilight"/>
        </w:rPr>
        <w:t>, grasslands</w:t>
      </w:r>
      <w:r w:rsidRPr="296DE792">
        <w:rPr>
          <w:rFonts w:ascii="Segoe UI Semilight" w:eastAsia="Calibri" w:hAnsi="Segoe UI Semilight" w:cs="Segoe UI Semilight"/>
        </w:rPr>
        <w:t xml:space="preserve"> and scrub dominated systems. The purpose of Fire Prevention projects is to protect existing structures and infrastructure, including access roads. Fire Prevention projects shall be limited to the applicable defensible space requirement (which is typically 100 feet from habitable structures in the Wildland Urban Interface), unless accompanied by a clear rationale, provided by a qualified professional, as to why additional defensible space is required to protect existing structures and infrastructure.</w:t>
      </w:r>
    </w:p>
    <w:p w14:paraId="6AA504D7" w14:textId="321CD86C" w:rsidR="296DE792" w:rsidRPr="00A83148" w:rsidRDefault="000C259E" w:rsidP="22C5AA23">
      <w:pPr>
        <w:spacing w:line="257" w:lineRule="auto"/>
        <w:ind w:left="720"/>
        <w:rPr>
          <w:rFonts w:ascii="Segoe UI Semilight" w:eastAsia="Calibri" w:hAnsi="Segoe UI Semilight" w:cs="Segoe UI Semilight"/>
          <w:i/>
          <w:iCs/>
        </w:rPr>
      </w:pPr>
      <w:r w:rsidRPr="22C5AA23">
        <w:rPr>
          <w:rFonts w:ascii="Segoe UI Semilight" w:eastAsia="Calibri" w:hAnsi="Segoe UI Semilight" w:cs="Segoe UI Semilight"/>
          <w:i/>
          <w:iCs/>
        </w:rPr>
        <w:t xml:space="preserve">The Rancho Rico Community Fuels treatment Project contains elements of both Forest Health and Fire Prevention categories from the Coastal VTS. </w:t>
      </w:r>
      <w:r w:rsidR="004E4746" w:rsidRPr="22C5AA23">
        <w:rPr>
          <w:rFonts w:ascii="Segoe UI Semilight" w:eastAsia="Calibri" w:hAnsi="Segoe UI Semilight" w:cs="Segoe UI Semilight"/>
          <w:i/>
          <w:iCs/>
        </w:rPr>
        <w:t>Large portion</w:t>
      </w:r>
      <w:r w:rsidR="43953876" w:rsidRPr="22C5AA23">
        <w:rPr>
          <w:rFonts w:ascii="Segoe UI Semilight" w:eastAsia="Calibri" w:hAnsi="Segoe UI Semilight" w:cs="Segoe UI Semilight"/>
          <w:i/>
          <w:iCs/>
        </w:rPr>
        <w:t>s</w:t>
      </w:r>
      <w:r w:rsidR="004E4746" w:rsidRPr="22C5AA23">
        <w:rPr>
          <w:rFonts w:ascii="Segoe UI Semilight" w:eastAsia="Calibri" w:hAnsi="Segoe UI Semilight" w:cs="Segoe UI Semilight"/>
          <w:i/>
          <w:iCs/>
        </w:rPr>
        <w:t xml:space="preserve"> of the Community Fuels treatment area, located on the northern slope of Rancho Rico, have Forest Health objectives, including increased fire resiliency of the overstory stands, providing more understory space for seedling recruitment and establishment of native plant species, providing a mosaic structure that enhances wildlife movement and habitat</w:t>
      </w:r>
      <w:r w:rsidR="00781BA4" w:rsidRPr="22C5AA23">
        <w:rPr>
          <w:rFonts w:ascii="Segoe UI Semilight" w:eastAsia="Calibri" w:hAnsi="Segoe UI Semilight" w:cs="Segoe UI Semilight"/>
          <w:i/>
          <w:iCs/>
        </w:rPr>
        <w:t xml:space="preserve"> creation, removal of invasive plant species and slowing the spread of Sudden Oak Death through coast live oak and tanoak trees. Fire Prevention elements include increasing emergency egress capability for Rancho Rico residents as well as providing more space for wildfire responders to attack wildfires</w:t>
      </w:r>
      <w:r w:rsidR="3E11CC5F" w:rsidRPr="22C5AA23">
        <w:rPr>
          <w:rFonts w:ascii="Segoe UI Semilight" w:eastAsia="Calibri" w:hAnsi="Segoe UI Semilight" w:cs="Segoe UI Semilight"/>
          <w:i/>
          <w:iCs/>
        </w:rPr>
        <w:t xml:space="preserve"> and stage equipment</w:t>
      </w:r>
      <w:r w:rsidR="00781BA4" w:rsidRPr="22C5AA23">
        <w:rPr>
          <w:rFonts w:ascii="Segoe UI Semilight" w:eastAsia="Calibri" w:hAnsi="Segoe UI Semilight" w:cs="Segoe UI Semilight"/>
          <w:i/>
          <w:iCs/>
        </w:rPr>
        <w:t xml:space="preserve">. </w:t>
      </w:r>
    </w:p>
    <w:p w14:paraId="342EC620" w14:textId="01B5D19F" w:rsidR="005F3337" w:rsidRDefault="1ECFE34B" w:rsidP="00A47811">
      <w:pPr>
        <w:pStyle w:val="ListParagraph"/>
        <w:numPr>
          <w:ilvl w:val="0"/>
          <w:numId w:val="6"/>
        </w:numPr>
        <w:spacing w:line="257" w:lineRule="auto"/>
        <w:rPr>
          <w:rFonts w:ascii="Segoe UI Semilight" w:eastAsia="Calibri" w:hAnsi="Segoe UI Semilight" w:cs="Segoe UI Semilight"/>
        </w:rPr>
      </w:pPr>
      <w:r w:rsidRPr="47FDED0F">
        <w:rPr>
          <w:rFonts w:ascii="Segoe UI Semilight" w:eastAsia="Calibri" w:hAnsi="Segoe UI Semilight" w:cs="Segoe UI Semilight"/>
        </w:rPr>
        <w:t xml:space="preserve">In the coastal zone, environmentally sensitive [habitat] area (or ESHA) is defined as </w:t>
      </w:r>
      <w:r w:rsidRPr="47FDED0F">
        <w:rPr>
          <w:rFonts w:ascii="Segoe UI Semilight" w:eastAsia="Calibri" w:hAnsi="Segoe UI Semilight" w:cs="Segoe UI Semilight"/>
          <w:i/>
          <w:iCs/>
        </w:rPr>
        <w:t>any area in which plant or animal life, or their habitats are either rare or especially valuable because of their special nature or role in an ecosystem and that could be easily disturbed or degraded by human activities and developments</w:t>
      </w:r>
      <w:r w:rsidRPr="47FDED0F">
        <w:rPr>
          <w:rFonts w:ascii="Segoe UI Semilight" w:eastAsia="Calibri" w:hAnsi="Segoe UI Semilight" w:cs="Segoe UI Semilight"/>
        </w:rPr>
        <w:t xml:space="preserve"> (see Coastal Act Section 30107.5). Rarity determinations for habitats and species are made by CDFW, USFWS, and CNPS, and are used to support a CCC ESA determination.</w:t>
      </w:r>
      <w:hyperlink r:id="rId11" w:anchor="_ftn1">
        <w:r w:rsidRPr="47FDED0F">
          <w:rPr>
            <w:rStyle w:val="Hyperlink"/>
            <w:rFonts w:ascii="Segoe UI Semilight" w:eastAsia="Calibri Light" w:hAnsi="Segoe UI Semilight" w:cs="Segoe UI Semilight"/>
            <w:vertAlign w:val="superscript"/>
          </w:rPr>
          <w:t>[1]</w:t>
        </w:r>
      </w:hyperlink>
      <w:r w:rsidRPr="47FDED0F">
        <w:rPr>
          <w:rFonts w:ascii="Segoe UI Semilight" w:eastAsia="Calibri" w:hAnsi="Segoe UI Semilight" w:cs="Segoe UI Semilight"/>
        </w:rPr>
        <w:t xml:space="preserve"> In addition, an ESHA determination may be made on the basis of an area constituting ‘especially valuable habitat</w:t>
      </w:r>
      <w:r w:rsidR="78C423C3" w:rsidRPr="47FDED0F">
        <w:rPr>
          <w:rFonts w:ascii="Segoe UI Semilight" w:eastAsia="Calibri" w:hAnsi="Segoe UI Semilight" w:cs="Segoe UI Semilight"/>
        </w:rPr>
        <w:t>’</w:t>
      </w:r>
      <w:r w:rsidRPr="47FDED0F">
        <w:rPr>
          <w:rFonts w:ascii="Segoe UI Semilight" w:eastAsia="Calibri" w:hAnsi="Segoe UI Semilight" w:cs="Segoe UI Semilight"/>
        </w:rPr>
        <w:t xml:space="preserve"> where it is of a special nature and/or serves a special role in the ecosystem, such as providing a pristine example of a habitat type or supporting important ecological linkages. The Coastal Act requires that environmentally sensitive habitat areas be protected against any significant disruption of habitat values and only allows uses dependent on the ESHA resources within those areas (see Coastal Act </w:t>
      </w:r>
      <w:r w:rsidRPr="47FDED0F">
        <w:rPr>
          <w:rFonts w:ascii="Segoe UI Semilight" w:eastAsia="Calibri" w:hAnsi="Segoe UI Semilight" w:cs="Segoe UI Semilight"/>
        </w:rPr>
        <w:lastRenderedPageBreak/>
        <w:t xml:space="preserve">Section 30240). It is anticipated that many of the Forest Health and Fire Prevention activities pursued within the coastal zone of Monterey County will take place within natural communities that qualify as ESHA (e.g., </w:t>
      </w:r>
      <w:r w:rsidR="1E8986C1" w:rsidRPr="47FDED0F">
        <w:rPr>
          <w:rFonts w:ascii="Segoe UI Semilight" w:eastAsia="Calibri" w:hAnsi="Segoe UI Semilight" w:cs="Segoe UI Semilight"/>
        </w:rPr>
        <w:t>r</w:t>
      </w:r>
      <w:r w:rsidRPr="47FDED0F">
        <w:rPr>
          <w:rFonts w:ascii="Segoe UI Semilight" w:eastAsia="Calibri" w:hAnsi="Segoe UI Semilight" w:cs="Segoe UI Semilight"/>
        </w:rPr>
        <w:t xml:space="preserve">edwood forest, Monterey </w:t>
      </w:r>
      <w:r w:rsidR="3B3E49D9" w:rsidRPr="47FDED0F">
        <w:rPr>
          <w:rFonts w:ascii="Segoe UI Semilight" w:eastAsia="Calibri" w:hAnsi="Segoe UI Semilight" w:cs="Segoe UI Semilight"/>
        </w:rPr>
        <w:t>p</w:t>
      </w:r>
      <w:r w:rsidRPr="47FDED0F">
        <w:rPr>
          <w:rFonts w:ascii="Segoe UI Semilight" w:eastAsia="Calibri" w:hAnsi="Segoe UI Semilight" w:cs="Segoe UI Semilight"/>
        </w:rPr>
        <w:t xml:space="preserve">ine forest, Monterey </w:t>
      </w:r>
      <w:r w:rsidR="2BD43C1E" w:rsidRPr="47FDED0F">
        <w:rPr>
          <w:rFonts w:ascii="Segoe UI Semilight" w:eastAsia="Calibri" w:hAnsi="Segoe UI Semilight" w:cs="Segoe UI Semilight"/>
        </w:rPr>
        <w:t>c</w:t>
      </w:r>
      <w:r w:rsidRPr="47FDED0F">
        <w:rPr>
          <w:rFonts w:ascii="Segoe UI Semilight" w:eastAsia="Calibri" w:hAnsi="Segoe UI Semilight" w:cs="Segoe UI Semilight"/>
        </w:rPr>
        <w:t xml:space="preserve">ypress, Gowen </w:t>
      </w:r>
      <w:r w:rsidR="7F74D342" w:rsidRPr="47FDED0F">
        <w:rPr>
          <w:rFonts w:ascii="Segoe UI Semilight" w:eastAsia="Calibri" w:hAnsi="Segoe UI Semilight" w:cs="Segoe UI Semilight"/>
        </w:rPr>
        <w:t>c</w:t>
      </w:r>
      <w:r w:rsidRPr="47FDED0F">
        <w:rPr>
          <w:rFonts w:ascii="Segoe UI Semilight" w:eastAsia="Calibri" w:hAnsi="Segoe UI Semilight" w:cs="Segoe UI Semilight"/>
        </w:rPr>
        <w:t xml:space="preserve">ypress, maritime chaparral, etc.). For habitats containing federally listed species such as Gowen </w:t>
      </w:r>
      <w:r w:rsidR="4CED985F" w:rsidRPr="47FDED0F">
        <w:rPr>
          <w:rFonts w:ascii="Segoe UI Semilight" w:eastAsia="Calibri" w:hAnsi="Segoe UI Semilight" w:cs="Segoe UI Semilight"/>
        </w:rPr>
        <w:t>c</w:t>
      </w:r>
      <w:r w:rsidRPr="47FDED0F">
        <w:rPr>
          <w:rFonts w:ascii="Segoe UI Semilight" w:eastAsia="Calibri" w:hAnsi="Segoe UI Semilight" w:cs="Segoe UI Semilight"/>
        </w:rPr>
        <w:t>ypress, USFWS will be consulted during the PSA to develop</w:t>
      </w:r>
      <w:r w:rsidR="000186B8" w:rsidRPr="47FDED0F">
        <w:rPr>
          <w:rFonts w:ascii="Segoe UI Semilight" w:eastAsia="Calibri" w:hAnsi="Segoe UI Semilight" w:cs="Segoe UI Semilight"/>
        </w:rPr>
        <w:t xml:space="preserve"> and</w:t>
      </w:r>
      <w:r w:rsidRPr="47FDED0F">
        <w:rPr>
          <w:rFonts w:ascii="Segoe UI Semilight" w:eastAsia="Calibri" w:hAnsi="Segoe UI Semilight" w:cs="Segoe UI Semilight"/>
        </w:rPr>
        <w:t xml:space="preserve"> identify appropriate treatments.</w:t>
      </w:r>
    </w:p>
    <w:p w14:paraId="7A4696FA" w14:textId="13D229EE" w:rsidR="00F00A9E" w:rsidRPr="00A83148" w:rsidRDefault="00F00A9E" w:rsidP="22C5AA23">
      <w:pPr>
        <w:spacing w:line="257" w:lineRule="auto"/>
        <w:ind w:left="720"/>
        <w:rPr>
          <w:rFonts w:ascii="Segoe UI Semilight" w:eastAsia="Calibri" w:hAnsi="Segoe UI Semilight" w:cs="Segoe UI Semilight"/>
          <w:i/>
          <w:iCs/>
        </w:rPr>
      </w:pPr>
      <w:r w:rsidRPr="22C5AA23">
        <w:rPr>
          <w:rFonts w:ascii="Segoe UI Semilight" w:eastAsia="Calibri" w:hAnsi="Segoe UI Semilight" w:cs="Segoe UI Semilight"/>
          <w:i/>
          <w:iCs/>
        </w:rPr>
        <w:t xml:space="preserve">The redwood </w:t>
      </w:r>
      <w:r w:rsidR="00BC603E">
        <w:rPr>
          <w:rFonts w:ascii="Segoe UI Semilight" w:eastAsia="Calibri" w:hAnsi="Segoe UI Semilight" w:cs="Segoe UI Semilight"/>
          <w:i/>
          <w:iCs/>
        </w:rPr>
        <w:t>forest and woodland</w:t>
      </w:r>
      <w:r w:rsidR="00A20B8B">
        <w:rPr>
          <w:rFonts w:ascii="Segoe UI Semilight" w:eastAsia="Calibri" w:hAnsi="Segoe UI Semilight" w:cs="Segoe UI Semilight"/>
          <w:i/>
          <w:iCs/>
        </w:rPr>
        <w:t xml:space="preserve"> alliance</w:t>
      </w:r>
      <w:r w:rsidR="00BC603E">
        <w:rPr>
          <w:rFonts w:ascii="Segoe UI Semilight" w:eastAsia="Calibri" w:hAnsi="Segoe UI Semilight" w:cs="Segoe UI Semilight"/>
          <w:i/>
          <w:iCs/>
        </w:rPr>
        <w:t xml:space="preserve">, </w:t>
      </w:r>
      <w:r w:rsidR="00380271">
        <w:rPr>
          <w:rFonts w:ascii="Segoe UI Semilight" w:eastAsia="Calibri" w:hAnsi="Segoe UI Semilight" w:cs="Segoe UI Semilight"/>
          <w:i/>
          <w:iCs/>
        </w:rPr>
        <w:t xml:space="preserve">tanoak forest, </w:t>
      </w:r>
      <w:r w:rsidR="00655524">
        <w:rPr>
          <w:rFonts w:ascii="Segoe UI Semilight" w:eastAsia="Calibri" w:hAnsi="Segoe UI Semilight" w:cs="Segoe UI Semilight"/>
          <w:i/>
          <w:iCs/>
        </w:rPr>
        <w:t xml:space="preserve">California bay </w:t>
      </w:r>
      <w:r w:rsidR="00A209D1">
        <w:rPr>
          <w:rFonts w:ascii="Segoe UI Semilight" w:eastAsia="Calibri" w:hAnsi="Segoe UI Semilight" w:cs="Segoe UI Semilight"/>
          <w:i/>
          <w:iCs/>
        </w:rPr>
        <w:t>forest and woodland</w:t>
      </w:r>
      <w:r w:rsidR="00A20B8B">
        <w:rPr>
          <w:rFonts w:ascii="Segoe UI Semilight" w:eastAsia="Calibri" w:hAnsi="Segoe UI Semilight" w:cs="Segoe UI Semilight"/>
          <w:i/>
          <w:iCs/>
        </w:rPr>
        <w:t xml:space="preserve"> alliance</w:t>
      </w:r>
      <w:r w:rsidR="00A209D1">
        <w:rPr>
          <w:rFonts w:ascii="Segoe UI Semilight" w:eastAsia="Calibri" w:hAnsi="Segoe UI Semilight" w:cs="Segoe UI Semilight"/>
          <w:i/>
          <w:iCs/>
        </w:rPr>
        <w:t xml:space="preserve">, </w:t>
      </w:r>
      <w:r w:rsidR="008115F4" w:rsidRPr="22C5AA23">
        <w:rPr>
          <w:rFonts w:ascii="Segoe UI Semilight" w:eastAsia="Calibri" w:hAnsi="Segoe UI Semilight" w:cs="Segoe UI Semilight"/>
          <w:i/>
          <w:iCs/>
        </w:rPr>
        <w:t xml:space="preserve">and </w:t>
      </w:r>
      <w:r w:rsidR="00CA4592" w:rsidRPr="22C5AA23">
        <w:rPr>
          <w:rFonts w:ascii="Segoe UI Semilight" w:eastAsia="Calibri" w:hAnsi="Segoe UI Semilight" w:cs="Segoe UI Semilight"/>
          <w:i/>
          <w:iCs/>
        </w:rPr>
        <w:t>coast</w:t>
      </w:r>
      <w:r w:rsidR="00CA4592">
        <w:rPr>
          <w:rFonts w:ascii="Segoe UI Semilight" w:eastAsia="Calibri" w:hAnsi="Segoe UI Semilight" w:cs="Segoe UI Semilight"/>
          <w:i/>
          <w:iCs/>
        </w:rPr>
        <w:t xml:space="preserve"> live</w:t>
      </w:r>
      <w:r w:rsidR="00CA4592" w:rsidRPr="22C5AA23">
        <w:rPr>
          <w:rFonts w:ascii="Segoe UI Semilight" w:eastAsia="Calibri" w:hAnsi="Segoe UI Semilight" w:cs="Segoe UI Semilight"/>
          <w:i/>
          <w:iCs/>
        </w:rPr>
        <w:t xml:space="preserve"> </w:t>
      </w:r>
      <w:r w:rsidR="008115F4" w:rsidRPr="22C5AA23">
        <w:rPr>
          <w:rFonts w:ascii="Segoe UI Semilight" w:eastAsia="Calibri" w:hAnsi="Segoe UI Semilight" w:cs="Segoe UI Semilight"/>
          <w:i/>
          <w:iCs/>
        </w:rPr>
        <w:t xml:space="preserve">oak woodland </w:t>
      </w:r>
      <w:r w:rsidR="00A20B8B">
        <w:rPr>
          <w:rFonts w:ascii="Segoe UI Semilight" w:eastAsia="Calibri" w:hAnsi="Segoe UI Semilight" w:cs="Segoe UI Semilight"/>
          <w:i/>
          <w:iCs/>
        </w:rPr>
        <w:t xml:space="preserve">alliances </w:t>
      </w:r>
      <w:r w:rsidRPr="22C5AA23">
        <w:rPr>
          <w:rFonts w:ascii="Segoe UI Semilight" w:eastAsia="Calibri" w:hAnsi="Segoe UI Semilight" w:cs="Segoe UI Semilight"/>
          <w:i/>
          <w:iCs/>
        </w:rPr>
        <w:t xml:space="preserve">within the Rancho Rico Community Fuels Treatment Area </w:t>
      </w:r>
      <w:r w:rsidR="0049481F" w:rsidRPr="22C5AA23">
        <w:rPr>
          <w:rFonts w:ascii="Segoe UI Semilight" w:eastAsia="Calibri" w:hAnsi="Segoe UI Semilight" w:cs="Segoe UI Semilight"/>
          <w:i/>
          <w:iCs/>
        </w:rPr>
        <w:t>are</w:t>
      </w:r>
      <w:r w:rsidRPr="22C5AA23">
        <w:rPr>
          <w:rFonts w:ascii="Segoe UI Semilight" w:eastAsia="Calibri" w:hAnsi="Segoe UI Semilight" w:cs="Segoe UI Semilight"/>
          <w:i/>
          <w:iCs/>
        </w:rPr>
        <w:t xml:space="preserve"> considered ESHA, </w:t>
      </w:r>
      <w:r w:rsidR="00D676A8" w:rsidRPr="22C5AA23">
        <w:rPr>
          <w:rFonts w:ascii="Segoe UI Semilight" w:eastAsia="Calibri" w:hAnsi="Segoe UI Semilight" w:cs="Segoe UI Semilight"/>
          <w:i/>
          <w:iCs/>
        </w:rPr>
        <w:t xml:space="preserve">per </w:t>
      </w:r>
      <w:r w:rsidRPr="22C5AA23">
        <w:rPr>
          <w:rFonts w:ascii="Segoe UI Semilight" w:eastAsia="Calibri" w:hAnsi="Segoe UI Semilight" w:cs="Segoe UI Semilight"/>
          <w:i/>
          <w:iCs/>
        </w:rPr>
        <w:t xml:space="preserve">the California Coastal </w:t>
      </w:r>
      <w:r w:rsidR="6EADE68A" w:rsidRPr="22C5AA23">
        <w:rPr>
          <w:rFonts w:ascii="Segoe UI Semilight" w:eastAsia="Calibri" w:hAnsi="Segoe UI Semilight" w:cs="Segoe UI Semilight"/>
          <w:i/>
          <w:iCs/>
        </w:rPr>
        <w:t>C</w:t>
      </w:r>
      <w:r w:rsidRPr="22C5AA23">
        <w:rPr>
          <w:rFonts w:ascii="Segoe UI Semilight" w:eastAsia="Calibri" w:hAnsi="Segoe UI Semilight" w:cs="Segoe UI Semilight"/>
          <w:i/>
          <w:iCs/>
        </w:rPr>
        <w:t>ommission</w:t>
      </w:r>
      <w:r w:rsidR="00D676A8" w:rsidRPr="22C5AA23">
        <w:rPr>
          <w:rFonts w:ascii="Segoe UI Semilight" w:eastAsia="Calibri" w:hAnsi="Segoe UI Semilight" w:cs="Segoe UI Semilight"/>
          <w:i/>
          <w:iCs/>
        </w:rPr>
        <w:t xml:space="preserve"> </w:t>
      </w:r>
      <w:r w:rsidR="00726F74">
        <w:rPr>
          <w:rFonts w:ascii="Segoe UI Semilight" w:eastAsia="Calibri" w:hAnsi="Segoe UI Semilight" w:cs="Segoe UI Semilight"/>
          <w:i/>
          <w:iCs/>
        </w:rPr>
        <w:t xml:space="preserve">and Monterey County Local Coastal Program </w:t>
      </w:r>
      <w:r w:rsidR="00D676A8" w:rsidRPr="22C5AA23">
        <w:rPr>
          <w:rFonts w:ascii="Segoe UI Semilight" w:eastAsia="Calibri" w:hAnsi="Segoe UI Semilight" w:cs="Segoe UI Semilight"/>
          <w:i/>
          <w:iCs/>
        </w:rPr>
        <w:t>definition</w:t>
      </w:r>
      <w:r w:rsidRPr="22C5AA23">
        <w:rPr>
          <w:rFonts w:ascii="Segoe UI Semilight" w:eastAsia="Calibri" w:hAnsi="Segoe UI Semilight" w:cs="Segoe UI Semilight"/>
          <w:i/>
          <w:iCs/>
        </w:rPr>
        <w:t>.</w:t>
      </w:r>
      <w:r w:rsidR="005E6847" w:rsidRPr="22C5AA23">
        <w:rPr>
          <w:rFonts w:ascii="Segoe UI Semilight" w:eastAsia="Calibri" w:hAnsi="Segoe UI Semilight" w:cs="Segoe UI Semilight"/>
          <w:i/>
          <w:iCs/>
        </w:rPr>
        <w:t xml:space="preserve"> </w:t>
      </w:r>
      <w:r w:rsidR="00D676A8" w:rsidRPr="22C5AA23">
        <w:rPr>
          <w:rFonts w:ascii="Segoe UI Semilight" w:eastAsia="Calibri" w:hAnsi="Segoe UI Semilight" w:cs="Segoe UI Semilight"/>
          <w:i/>
          <w:iCs/>
        </w:rPr>
        <w:t>Proposed p</w:t>
      </w:r>
      <w:r w:rsidR="005E6847" w:rsidRPr="22C5AA23">
        <w:rPr>
          <w:rFonts w:ascii="Segoe UI Semilight" w:eastAsia="Calibri" w:hAnsi="Segoe UI Semilight" w:cs="Segoe UI Semilight"/>
          <w:i/>
          <w:iCs/>
        </w:rPr>
        <w:t xml:space="preserve">roject activities </w:t>
      </w:r>
      <w:r w:rsidR="7049B6EB" w:rsidRPr="22C5AA23">
        <w:rPr>
          <w:rFonts w:ascii="Segoe UI Semilight" w:eastAsia="Calibri" w:hAnsi="Segoe UI Semilight" w:cs="Segoe UI Semilight"/>
          <w:i/>
          <w:iCs/>
        </w:rPr>
        <w:t xml:space="preserve">aim to </w:t>
      </w:r>
      <w:r w:rsidR="00D37B59" w:rsidRPr="22C5AA23">
        <w:rPr>
          <w:rFonts w:ascii="Segoe UI Semilight" w:eastAsia="Calibri" w:hAnsi="Segoe UI Semilight" w:cs="Segoe UI Semilight"/>
          <w:i/>
          <w:iCs/>
        </w:rPr>
        <w:t>restore ecosystem health and improve forest stand conditions through</w:t>
      </w:r>
      <w:r w:rsidR="005E6847" w:rsidRPr="22C5AA23">
        <w:rPr>
          <w:rFonts w:ascii="Segoe UI Semilight" w:eastAsia="Calibri" w:hAnsi="Segoe UI Semilight" w:cs="Segoe UI Semilight"/>
          <w:i/>
          <w:iCs/>
        </w:rPr>
        <w:t xml:space="preserve"> selective</w:t>
      </w:r>
      <w:r w:rsidR="00D37B59" w:rsidRPr="22C5AA23">
        <w:rPr>
          <w:rFonts w:ascii="Segoe UI Semilight" w:eastAsia="Calibri" w:hAnsi="Segoe UI Semilight" w:cs="Segoe UI Semilight"/>
          <w:i/>
          <w:iCs/>
        </w:rPr>
        <w:t xml:space="preserve"> </w:t>
      </w:r>
      <w:r w:rsidR="005E6847" w:rsidRPr="22C5AA23">
        <w:rPr>
          <w:rFonts w:ascii="Segoe UI Semilight" w:eastAsia="Calibri" w:hAnsi="Segoe UI Semilight" w:cs="Segoe UI Semilight"/>
          <w:i/>
          <w:iCs/>
        </w:rPr>
        <w:t>treatment methods</w:t>
      </w:r>
      <w:r w:rsidR="00C64C2D" w:rsidRPr="22C5AA23">
        <w:rPr>
          <w:rFonts w:ascii="Segoe UI Semilight" w:eastAsia="Calibri" w:hAnsi="Segoe UI Semilight" w:cs="Segoe UI Semilight"/>
          <w:i/>
          <w:iCs/>
        </w:rPr>
        <w:t>, specific project requirements (SPRs)</w:t>
      </w:r>
      <w:r w:rsidR="0092582D" w:rsidRPr="22C5AA23">
        <w:rPr>
          <w:rFonts w:ascii="Segoe UI Semilight" w:eastAsia="Calibri" w:hAnsi="Segoe UI Semilight" w:cs="Segoe UI Semilight"/>
          <w:i/>
          <w:iCs/>
        </w:rPr>
        <w:t>,</w:t>
      </w:r>
      <w:r w:rsidR="1EFFEA5B" w:rsidRPr="22C5AA23">
        <w:rPr>
          <w:rFonts w:ascii="Segoe UI Semilight" w:eastAsia="Calibri" w:hAnsi="Segoe UI Semilight" w:cs="Segoe UI Semilight"/>
          <w:i/>
          <w:iCs/>
        </w:rPr>
        <w:t xml:space="preserve"> such as</w:t>
      </w:r>
      <w:r w:rsidR="0092582D" w:rsidRPr="22C5AA23">
        <w:rPr>
          <w:rFonts w:ascii="Segoe UI Semilight" w:eastAsia="Calibri" w:hAnsi="Segoe UI Semilight" w:cs="Segoe UI Semilight"/>
          <w:i/>
          <w:iCs/>
        </w:rPr>
        <w:t xml:space="preserve"> SPR BIO-3 (Sensitive Natural Communities) and SPR BIO-8 (Identify and Minimize Impacts to Coastal Zone ESHA)</w:t>
      </w:r>
      <w:r w:rsidR="0063337D" w:rsidRPr="22C5AA23">
        <w:rPr>
          <w:rFonts w:ascii="Segoe UI Semilight" w:eastAsia="Calibri" w:hAnsi="Segoe UI Semilight" w:cs="Segoe UI Semilight"/>
          <w:i/>
          <w:iCs/>
        </w:rPr>
        <w:t xml:space="preserve">, </w:t>
      </w:r>
      <w:r w:rsidR="0020144E" w:rsidRPr="22C5AA23">
        <w:rPr>
          <w:rFonts w:ascii="Segoe UI Semilight" w:eastAsia="Calibri" w:hAnsi="Segoe UI Semilight" w:cs="Segoe UI Semilight"/>
          <w:i/>
          <w:iCs/>
        </w:rPr>
        <w:t xml:space="preserve">and </w:t>
      </w:r>
      <w:r w:rsidR="0063337D" w:rsidRPr="22C5AA23">
        <w:rPr>
          <w:rFonts w:ascii="Segoe UI Semilight" w:eastAsia="Calibri" w:hAnsi="Segoe UI Semilight" w:cs="Segoe UI Semilight"/>
          <w:i/>
          <w:iCs/>
        </w:rPr>
        <w:t>through</w:t>
      </w:r>
      <w:r w:rsidR="00E2114A" w:rsidRPr="22C5AA23">
        <w:rPr>
          <w:rFonts w:ascii="Segoe UI Semilight" w:eastAsia="Calibri" w:hAnsi="Segoe UI Semilight" w:cs="Segoe UI Semilight"/>
          <w:i/>
          <w:iCs/>
        </w:rPr>
        <w:t xml:space="preserve"> additional</w:t>
      </w:r>
      <w:r w:rsidR="00C64C2D" w:rsidRPr="22C5AA23">
        <w:rPr>
          <w:rFonts w:ascii="Segoe UI Semilight" w:eastAsia="Calibri" w:hAnsi="Segoe UI Semilight" w:cs="Segoe UI Semilight"/>
          <w:i/>
          <w:iCs/>
        </w:rPr>
        <w:t xml:space="preserve"> avoidance and minimization measures outlined in the PSA</w:t>
      </w:r>
      <w:r w:rsidR="03902665" w:rsidRPr="22C5AA23">
        <w:rPr>
          <w:rFonts w:ascii="Segoe UI Semilight" w:eastAsia="Calibri" w:hAnsi="Segoe UI Semilight" w:cs="Segoe UI Semilight"/>
          <w:i/>
          <w:iCs/>
        </w:rPr>
        <w:t>.</w:t>
      </w:r>
      <w:r w:rsidR="000C1BF4">
        <w:rPr>
          <w:rFonts w:ascii="Segoe UI Semilight" w:eastAsia="Calibri" w:hAnsi="Segoe UI Semilight" w:cs="Segoe UI Semilight"/>
          <w:i/>
          <w:iCs/>
        </w:rPr>
        <w:t xml:space="preserve"> </w:t>
      </w:r>
      <w:r w:rsidR="000C1BF4" w:rsidRPr="00280F9B">
        <w:rPr>
          <w:rFonts w:ascii="Segoe UI Semilight" w:eastAsia="Calibri" w:hAnsi="Segoe UI Semilight" w:cs="Segoe UI Semilight"/>
          <w:i/>
          <w:iCs/>
        </w:rPr>
        <w:t>Section 30240(a) of the Coastal Act restricts development within ESHA to only those uses that are dependent on the resource, and requires that ESHA be protected against significant disruption of habitat values.</w:t>
      </w:r>
      <w:r w:rsidR="03902665" w:rsidRPr="22C5AA23">
        <w:rPr>
          <w:rFonts w:ascii="Segoe UI Semilight" w:eastAsia="Calibri" w:hAnsi="Segoe UI Semilight" w:cs="Segoe UI Semilight"/>
          <w:i/>
          <w:iCs/>
        </w:rPr>
        <w:t xml:space="preserve"> It is anticipated that these treatment activities</w:t>
      </w:r>
      <w:r w:rsidR="00C64C2D" w:rsidRPr="22C5AA23">
        <w:rPr>
          <w:rFonts w:ascii="Segoe UI Semilight" w:eastAsia="Calibri" w:hAnsi="Segoe UI Semilight" w:cs="Segoe UI Semilight"/>
          <w:i/>
          <w:iCs/>
        </w:rPr>
        <w:t xml:space="preserve"> will have a net benefit </w:t>
      </w:r>
      <w:r w:rsidR="00B469BF">
        <w:rPr>
          <w:rFonts w:ascii="Segoe UI Semilight" w:eastAsia="Calibri" w:hAnsi="Segoe UI Semilight" w:cs="Segoe UI Semilight"/>
          <w:i/>
          <w:iCs/>
        </w:rPr>
        <w:t>to</w:t>
      </w:r>
      <w:r w:rsidR="00B469BF" w:rsidRPr="22C5AA23">
        <w:rPr>
          <w:rFonts w:ascii="Segoe UI Semilight" w:eastAsia="Calibri" w:hAnsi="Segoe UI Semilight" w:cs="Segoe UI Semilight"/>
          <w:i/>
          <w:iCs/>
        </w:rPr>
        <w:t xml:space="preserve"> </w:t>
      </w:r>
      <w:r w:rsidR="00C64C2D" w:rsidRPr="22C5AA23">
        <w:rPr>
          <w:rFonts w:ascii="Segoe UI Semilight" w:eastAsia="Calibri" w:hAnsi="Segoe UI Semilight" w:cs="Segoe UI Semilight"/>
          <w:i/>
          <w:iCs/>
        </w:rPr>
        <w:t xml:space="preserve">the </w:t>
      </w:r>
      <w:r w:rsidR="00B469BF" w:rsidRPr="22C5AA23">
        <w:rPr>
          <w:rFonts w:ascii="Segoe UI Semilight" w:eastAsia="Calibri" w:hAnsi="Segoe UI Semilight" w:cs="Segoe UI Semilight"/>
          <w:i/>
          <w:iCs/>
        </w:rPr>
        <w:t xml:space="preserve">redwood </w:t>
      </w:r>
      <w:r w:rsidR="00B469BF">
        <w:rPr>
          <w:rFonts w:ascii="Segoe UI Semilight" w:eastAsia="Calibri" w:hAnsi="Segoe UI Semilight" w:cs="Segoe UI Semilight"/>
          <w:i/>
          <w:iCs/>
        </w:rPr>
        <w:t xml:space="preserve">forest and woodland, tanoak forest, California bay forest and woodland, </w:t>
      </w:r>
      <w:r w:rsidR="00B469BF" w:rsidRPr="22C5AA23">
        <w:rPr>
          <w:rFonts w:ascii="Segoe UI Semilight" w:eastAsia="Calibri" w:hAnsi="Segoe UI Semilight" w:cs="Segoe UI Semilight"/>
          <w:i/>
          <w:iCs/>
        </w:rPr>
        <w:t>and coast</w:t>
      </w:r>
      <w:r w:rsidR="007A5595">
        <w:rPr>
          <w:rFonts w:ascii="Segoe UI Semilight" w:eastAsia="Calibri" w:hAnsi="Segoe UI Semilight" w:cs="Segoe UI Semilight"/>
          <w:i/>
          <w:iCs/>
        </w:rPr>
        <w:t xml:space="preserve"> </w:t>
      </w:r>
      <w:r w:rsidR="00594552">
        <w:rPr>
          <w:rFonts w:ascii="Segoe UI Semilight" w:eastAsia="Calibri" w:hAnsi="Segoe UI Semilight" w:cs="Segoe UI Semilight"/>
          <w:i/>
          <w:iCs/>
        </w:rPr>
        <w:t>live</w:t>
      </w:r>
      <w:r w:rsidR="00B469BF" w:rsidRPr="22C5AA23">
        <w:rPr>
          <w:rFonts w:ascii="Segoe UI Semilight" w:eastAsia="Calibri" w:hAnsi="Segoe UI Semilight" w:cs="Segoe UI Semilight"/>
          <w:i/>
          <w:iCs/>
        </w:rPr>
        <w:t xml:space="preserve"> oak woodland</w:t>
      </w:r>
      <w:r w:rsidR="00B469BF" w:rsidRPr="22C5AA23" w:rsidDel="00B469BF">
        <w:rPr>
          <w:rFonts w:ascii="Segoe UI Semilight" w:eastAsia="Calibri" w:hAnsi="Segoe UI Semilight" w:cs="Segoe UI Semilight"/>
          <w:i/>
          <w:iCs/>
        </w:rPr>
        <w:t xml:space="preserve"> </w:t>
      </w:r>
      <w:r w:rsidR="00C64C2D" w:rsidRPr="37CE8DCB">
        <w:rPr>
          <w:rFonts w:ascii="Segoe UI Semilight" w:eastAsia="Calibri" w:hAnsi="Segoe UI Semilight" w:cs="Segoe UI Semilight"/>
          <w:i/>
          <w:iCs/>
        </w:rPr>
        <w:t>habitat</w:t>
      </w:r>
      <w:r w:rsidR="142A7E59" w:rsidRPr="37CE8DCB">
        <w:rPr>
          <w:rFonts w:ascii="Segoe UI Semilight" w:eastAsia="Calibri" w:hAnsi="Segoe UI Semilight" w:cs="Segoe UI Semilight"/>
          <w:i/>
          <w:iCs/>
        </w:rPr>
        <w:t>s</w:t>
      </w:r>
      <w:r w:rsidR="4C1519C3" w:rsidRPr="22C5AA23">
        <w:rPr>
          <w:rFonts w:ascii="Segoe UI Semilight" w:eastAsia="Calibri" w:hAnsi="Segoe UI Semilight" w:cs="Segoe UI Semilight"/>
          <w:i/>
          <w:iCs/>
        </w:rPr>
        <w:t xml:space="preserve"> by reducing ladder fuels and selectiv</w:t>
      </w:r>
      <w:r w:rsidR="00B3746E" w:rsidRPr="22C5AA23">
        <w:rPr>
          <w:rFonts w:ascii="Segoe UI Semilight" w:eastAsia="Calibri" w:hAnsi="Segoe UI Semilight" w:cs="Segoe UI Semilight"/>
          <w:i/>
          <w:iCs/>
        </w:rPr>
        <w:t xml:space="preserve">e </w:t>
      </w:r>
      <w:r w:rsidR="4C1519C3" w:rsidRPr="22C5AA23">
        <w:rPr>
          <w:rFonts w:ascii="Segoe UI Semilight" w:eastAsia="Calibri" w:hAnsi="Segoe UI Semilight" w:cs="Segoe UI Semilight"/>
          <w:i/>
          <w:iCs/>
        </w:rPr>
        <w:t>removal of cumulated dead woody debris.</w:t>
      </w:r>
    </w:p>
    <w:p w14:paraId="6074A30A" w14:textId="43962127" w:rsidR="296DE792" w:rsidRDefault="1ECFE34B" w:rsidP="00A47811">
      <w:pPr>
        <w:pStyle w:val="ListParagraph"/>
        <w:numPr>
          <w:ilvl w:val="0"/>
          <w:numId w:val="6"/>
        </w:numPr>
        <w:spacing w:line="257" w:lineRule="auto"/>
        <w:rPr>
          <w:rFonts w:ascii="Segoe UI Semilight" w:eastAsia="Calibri" w:hAnsi="Segoe UI Semilight" w:cs="Segoe UI Semilight"/>
        </w:rPr>
      </w:pPr>
      <w:r w:rsidRPr="47FDED0F">
        <w:rPr>
          <w:rFonts w:ascii="Segoe UI Semilight" w:eastAsia="Calibri" w:hAnsi="Segoe UI Semilight" w:cs="Segoe UI Semilight"/>
        </w:rPr>
        <w:t>In the coastal zone, wetlands are defined as where</w:t>
      </w:r>
      <w:r w:rsidRPr="47FDED0F">
        <w:rPr>
          <w:rFonts w:ascii="Segoe UI Semilight" w:eastAsia="Calibri" w:hAnsi="Segoe UI Semilight" w:cs="Segoe UI Semilight"/>
          <w:i/>
          <w:iCs/>
        </w:rPr>
        <w:t xml:space="preserve"> </w:t>
      </w:r>
      <w:r w:rsidRPr="47FDED0F">
        <w:rPr>
          <w:rFonts w:ascii="Segoe UI Semilight" w:eastAsia="Calibri" w:hAnsi="Segoe UI Semilight" w:cs="Segoe UI Semilight"/>
        </w:rPr>
        <w:t xml:space="preserve">lands </w:t>
      </w:r>
      <w:r w:rsidRPr="47FDED0F">
        <w:rPr>
          <w:rFonts w:ascii="Segoe UI Semilight" w:eastAsia="Calibri" w:hAnsi="Segoe UI Semilight" w:cs="Segoe UI Semilight"/>
          <w:i/>
          <w:iCs/>
        </w:rPr>
        <w:t xml:space="preserve">may be covered periodically or permanently with shallow water and include saltwater marshes, freshwater marshes, open or closed brackish water marshes, swamps, mudflats, and fens </w:t>
      </w:r>
      <w:r w:rsidRPr="47FDED0F">
        <w:rPr>
          <w:rFonts w:ascii="Segoe UI Semilight" w:eastAsia="Calibri" w:hAnsi="Segoe UI Semilight" w:cs="Segoe UI Semilight"/>
        </w:rPr>
        <w:t xml:space="preserve">(see Coastal Act Section 30121). Administrative Regulations (Section 13577(b)) further elaborate on this definition as </w:t>
      </w:r>
      <w:r w:rsidRPr="47FDED0F">
        <w:rPr>
          <w:rFonts w:ascii="Segoe UI Semilight" w:eastAsia="Calibri" w:hAnsi="Segoe UI Semilight" w:cs="Segoe UI Semilight"/>
          <w:i/>
          <w:iCs/>
        </w:rPr>
        <w:t>where the water table is at, near, or above the land surface long enough to promote the formation of hydric soils or to support the growth of hydrophytes</w:t>
      </w:r>
      <w:r w:rsidRPr="47FDED0F">
        <w:rPr>
          <w:rFonts w:ascii="Segoe UI Semilight" w:eastAsia="Calibri" w:hAnsi="Segoe UI Semilight" w:cs="Segoe UI Semilight"/>
        </w:rPr>
        <w:t xml:space="preserve">, and goes on to establish what is effectively a single-parameter rule, meaning that only one of the three parameters used by the US Army Corps of Engineers and various other agencies – hydric soils, hydrophytic vegetation, or hydrology – need be present to delineate a coastal wetland feature. Though it is not necessarily anticipated that Forest Health and Fire Prevention projects will occur around coastal wetlands, it is important to recognize that they can and do occur as part of the landscape mosaic. Wetlands as referenced in the CalVTP are more narrowly defined </w:t>
      </w:r>
      <w:r w:rsidR="36D4CF40" w:rsidRPr="47FDED0F">
        <w:rPr>
          <w:rFonts w:ascii="Segoe UI Semilight" w:eastAsia="Calibri" w:hAnsi="Segoe UI Semilight" w:cs="Segoe UI Semilight"/>
        </w:rPr>
        <w:t>than would</w:t>
      </w:r>
      <w:r w:rsidRPr="47FDED0F">
        <w:rPr>
          <w:rFonts w:ascii="Segoe UI Semilight" w:eastAsia="Calibri" w:hAnsi="Segoe UI Semilight" w:cs="Segoe UI Semilight"/>
        </w:rPr>
        <w:t xml:space="preserve"> be recognized under the Coastal Act. The Coastal Act generally protects wetlands and allows for impacts in only specific situations (see Coastal Act Section 30233).</w:t>
      </w:r>
    </w:p>
    <w:p w14:paraId="194E79FD" w14:textId="77777777" w:rsidR="00A649D2" w:rsidRDefault="00A649D2" w:rsidP="00D52C30">
      <w:pPr>
        <w:pStyle w:val="ListParagraph"/>
        <w:spacing w:line="257" w:lineRule="auto"/>
        <w:ind w:left="360"/>
        <w:rPr>
          <w:rFonts w:ascii="Segoe UI Semilight" w:eastAsia="Calibri" w:hAnsi="Segoe UI Semilight" w:cs="Segoe UI Semilight"/>
        </w:rPr>
      </w:pPr>
    </w:p>
    <w:p w14:paraId="4EEEF393" w14:textId="234A37D2" w:rsidR="00772DF7" w:rsidRPr="00A83148" w:rsidRDefault="00BA2210" w:rsidP="22C5AA23">
      <w:pPr>
        <w:spacing w:line="257" w:lineRule="auto"/>
        <w:ind w:left="720"/>
        <w:rPr>
          <w:rFonts w:ascii="Segoe UI Semilight" w:eastAsia="Calibri" w:hAnsi="Segoe UI Semilight" w:cs="Segoe UI Semilight"/>
          <w:i/>
          <w:iCs/>
        </w:rPr>
      </w:pPr>
      <w:r w:rsidRPr="22C5AA23">
        <w:rPr>
          <w:rFonts w:ascii="Segoe UI Semilight" w:eastAsia="Calibri" w:hAnsi="Segoe UI Semilight" w:cs="Segoe UI Semilight"/>
          <w:i/>
          <w:iCs/>
        </w:rPr>
        <w:t>There are</w:t>
      </w:r>
      <w:r w:rsidR="008B0114" w:rsidRPr="22C5AA23">
        <w:rPr>
          <w:rFonts w:ascii="Segoe UI Semilight" w:eastAsia="Calibri" w:hAnsi="Segoe UI Semilight" w:cs="Segoe UI Semilight"/>
          <w:i/>
          <w:iCs/>
        </w:rPr>
        <w:t xml:space="preserve"> </w:t>
      </w:r>
      <w:r w:rsidR="00D74C9C" w:rsidRPr="22C5AA23">
        <w:rPr>
          <w:rFonts w:ascii="Segoe UI Semilight" w:eastAsia="Calibri" w:hAnsi="Segoe UI Semilight" w:cs="Segoe UI Semilight"/>
          <w:i/>
          <w:iCs/>
        </w:rPr>
        <w:t xml:space="preserve">currently </w:t>
      </w:r>
      <w:r w:rsidR="008B0114" w:rsidRPr="22C5AA23">
        <w:rPr>
          <w:rFonts w:ascii="Segoe UI Semilight" w:eastAsia="Calibri" w:hAnsi="Segoe UI Semilight" w:cs="Segoe UI Semilight"/>
          <w:i/>
          <w:iCs/>
        </w:rPr>
        <w:t>no</w:t>
      </w:r>
      <w:r w:rsidRPr="22C5AA23">
        <w:rPr>
          <w:rFonts w:ascii="Segoe UI Semilight" w:eastAsia="Calibri" w:hAnsi="Segoe UI Semilight" w:cs="Segoe UI Semilight"/>
          <w:i/>
          <w:iCs/>
        </w:rPr>
        <w:t xml:space="preserve"> </w:t>
      </w:r>
      <w:r w:rsidR="00D74C9C" w:rsidRPr="22C5AA23">
        <w:rPr>
          <w:rFonts w:ascii="Segoe UI Semilight" w:eastAsia="Calibri" w:hAnsi="Segoe UI Semilight" w:cs="Segoe UI Semilight"/>
          <w:i/>
          <w:iCs/>
        </w:rPr>
        <w:t xml:space="preserve">known </w:t>
      </w:r>
      <w:r w:rsidR="008B0114" w:rsidRPr="22C5AA23">
        <w:rPr>
          <w:rFonts w:ascii="Segoe UI Semilight" w:eastAsia="Calibri" w:hAnsi="Segoe UI Semilight" w:cs="Segoe UI Semilight"/>
          <w:i/>
          <w:iCs/>
        </w:rPr>
        <w:t xml:space="preserve">or </w:t>
      </w:r>
      <w:r w:rsidR="004F5C6B" w:rsidRPr="22C5AA23">
        <w:rPr>
          <w:rFonts w:ascii="Segoe UI Semilight" w:eastAsia="Calibri" w:hAnsi="Segoe UI Semilight" w:cs="Segoe UI Semilight"/>
          <w:i/>
          <w:iCs/>
        </w:rPr>
        <w:t>delineated wetland features within the project area</w:t>
      </w:r>
      <w:r w:rsidR="00520423" w:rsidRPr="22C5AA23">
        <w:rPr>
          <w:rFonts w:ascii="Segoe UI Semilight" w:eastAsia="Calibri" w:hAnsi="Segoe UI Semilight" w:cs="Segoe UI Semilight"/>
          <w:i/>
          <w:iCs/>
        </w:rPr>
        <w:t xml:space="preserve">. </w:t>
      </w:r>
      <w:r w:rsidR="00D74C9C" w:rsidRPr="22C5AA23">
        <w:rPr>
          <w:rFonts w:ascii="Segoe UI Semilight" w:eastAsia="Calibri" w:hAnsi="Segoe UI Semilight" w:cs="Segoe UI Semilight"/>
          <w:i/>
          <w:iCs/>
        </w:rPr>
        <w:t xml:space="preserve"> </w:t>
      </w:r>
      <w:r w:rsidR="00B229A8" w:rsidRPr="22C5AA23">
        <w:rPr>
          <w:rFonts w:ascii="Segoe UI Semilight" w:eastAsia="Calibri" w:hAnsi="Segoe UI Semilight" w:cs="Segoe UI Semilight"/>
          <w:i/>
          <w:iCs/>
        </w:rPr>
        <w:t xml:space="preserve">If </w:t>
      </w:r>
      <w:r w:rsidR="008B0114" w:rsidRPr="22C5AA23">
        <w:rPr>
          <w:rFonts w:ascii="Segoe UI Semilight" w:eastAsia="Calibri" w:hAnsi="Segoe UI Semilight" w:cs="Segoe UI Semilight"/>
          <w:i/>
          <w:iCs/>
        </w:rPr>
        <w:t>an inadvertent</w:t>
      </w:r>
      <w:r w:rsidR="00076A0A" w:rsidRPr="22C5AA23">
        <w:rPr>
          <w:rFonts w:ascii="Segoe UI Semilight" w:eastAsia="Calibri" w:hAnsi="Segoe UI Semilight" w:cs="Segoe UI Semilight"/>
          <w:i/>
          <w:iCs/>
        </w:rPr>
        <w:t xml:space="preserve"> </w:t>
      </w:r>
      <w:r w:rsidR="005019D6" w:rsidRPr="22C5AA23">
        <w:rPr>
          <w:rFonts w:ascii="Segoe UI Semilight" w:eastAsia="Calibri" w:hAnsi="Segoe UI Semilight" w:cs="Segoe UI Semilight"/>
          <w:i/>
          <w:iCs/>
        </w:rPr>
        <w:t xml:space="preserve">coastal </w:t>
      </w:r>
      <w:r w:rsidR="00076A0A" w:rsidRPr="22C5AA23">
        <w:rPr>
          <w:rFonts w:ascii="Segoe UI Semilight" w:eastAsia="Calibri" w:hAnsi="Segoe UI Semilight" w:cs="Segoe UI Semilight"/>
          <w:i/>
          <w:iCs/>
        </w:rPr>
        <w:t xml:space="preserve">wetland discovery </w:t>
      </w:r>
      <w:r w:rsidR="009D50E0" w:rsidRPr="22C5AA23">
        <w:rPr>
          <w:rFonts w:ascii="Segoe UI Semilight" w:eastAsia="Calibri" w:hAnsi="Segoe UI Semilight" w:cs="Segoe UI Semilight"/>
          <w:i/>
          <w:iCs/>
        </w:rPr>
        <w:t>is</w:t>
      </w:r>
      <w:r w:rsidR="00076A0A" w:rsidRPr="22C5AA23">
        <w:rPr>
          <w:rFonts w:ascii="Segoe UI Semilight" w:eastAsia="Calibri" w:hAnsi="Segoe UI Semilight" w:cs="Segoe UI Semilight"/>
          <w:i/>
          <w:iCs/>
        </w:rPr>
        <w:t xml:space="preserve"> made prior to or during treatment, the wetland feature w</w:t>
      </w:r>
      <w:r w:rsidR="00E36526" w:rsidRPr="22C5AA23">
        <w:rPr>
          <w:rFonts w:ascii="Segoe UI Semilight" w:eastAsia="Calibri" w:hAnsi="Segoe UI Semilight" w:cs="Segoe UI Semilight"/>
          <w:i/>
          <w:iCs/>
        </w:rPr>
        <w:t>ill</w:t>
      </w:r>
      <w:r w:rsidR="00076A0A" w:rsidRPr="22C5AA23">
        <w:rPr>
          <w:rFonts w:ascii="Segoe UI Semilight" w:eastAsia="Calibri" w:hAnsi="Segoe UI Semilight" w:cs="Segoe UI Semilight"/>
          <w:i/>
          <w:iCs/>
        </w:rPr>
        <w:t xml:space="preserve"> be delineated</w:t>
      </w:r>
      <w:r w:rsidR="009D50E0" w:rsidRPr="22C5AA23">
        <w:rPr>
          <w:rFonts w:ascii="Segoe UI Semilight" w:eastAsia="Calibri" w:hAnsi="Segoe UI Semilight" w:cs="Segoe UI Semilight"/>
          <w:i/>
          <w:iCs/>
        </w:rPr>
        <w:t xml:space="preserve">, </w:t>
      </w:r>
      <w:proofErr w:type="gramStart"/>
      <w:r w:rsidR="009D50E0" w:rsidRPr="22C5AA23">
        <w:rPr>
          <w:rFonts w:ascii="Segoe UI Semilight" w:eastAsia="Calibri" w:hAnsi="Segoe UI Semilight" w:cs="Segoe UI Semilight"/>
          <w:i/>
          <w:iCs/>
        </w:rPr>
        <w:t>flagged</w:t>
      </w:r>
      <w:proofErr w:type="gramEnd"/>
      <w:r w:rsidR="00076A0A" w:rsidRPr="22C5AA23">
        <w:rPr>
          <w:rFonts w:ascii="Segoe UI Semilight" w:eastAsia="Calibri" w:hAnsi="Segoe UI Semilight" w:cs="Segoe UI Semilight"/>
          <w:i/>
          <w:iCs/>
        </w:rPr>
        <w:t xml:space="preserve"> and avoided</w:t>
      </w:r>
      <w:r w:rsidR="000B0657" w:rsidRPr="22C5AA23">
        <w:rPr>
          <w:rFonts w:ascii="Segoe UI Semilight" w:eastAsia="Calibri" w:hAnsi="Segoe UI Semilight" w:cs="Segoe UI Semilight"/>
          <w:i/>
          <w:iCs/>
        </w:rPr>
        <w:t xml:space="preserve"> with a</w:t>
      </w:r>
      <w:r w:rsidR="00B24F1A" w:rsidRPr="22C5AA23">
        <w:rPr>
          <w:rFonts w:ascii="Segoe UI Semilight" w:eastAsia="Calibri" w:hAnsi="Segoe UI Semilight" w:cs="Segoe UI Semilight"/>
          <w:i/>
          <w:iCs/>
        </w:rPr>
        <w:t xml:space="preserve"> 100-ft</w:t>
      </w:r>
      <w:r w:rsidR="000B0657" w:rsidRPr="22C5AA23">
        <w:rPr>
          <w:rFonts w:ascii="Segoe UI Semilight" w:eastAsia="Calibri" w:hAnsi="Segoe UI Semilight" w:cs="Segoe UI Semilight"/>
          <w:i/>
          <w:iCs/>
        </w:rPr>
        <w:t xml:space="preserve"> </w:t>
      </w:r>
      <w:r w:rsidR="00FE57D9" w:rsidRPr="22C5AA23">
        <w:rPr>
          <w:rFonts w:ascii="Segoe UI Semilight" w:eastAsia="Calibri" w:hAnsi="Segoe UI Semilight" w:cs="Segoe UI Semilight"/>
          <w:i/>
          <w:iCs/>
        </w:rPr>
        <w:t xml:space="preserve">avoidance </w:t>
      </w:r>
      <w:r w:rsidR="000B0657" w:rsidRPr="22C5AA23">
        <w:rPr>
          <w:rFonts w:ascii="Segoe UI Semilight" w:eastAsia="Calibri" w:hAnsi="Segoe UI Semilight" w:cs="Segoe UI Semilight"/>
          <w:i/>
          <w:iCs/>
        </w:rPr>
        <w:t>buffer</w:t>
      </w:r>
      <w:r w:rsidR="00B229A8" w:rsidRPr="22C5AA23">
        <w:rPr>
          <w:rFonts w:ascii="Segoe UI Semilight" w:eastAsia="Calibri" w:hAnsi="Segoe UI Semilight" w:cs="Segoe UI Semilight"/>
          <w:i/>
          <w:iCs/>
        </w:rPr>
        <w:t>.</w:t>
      </w:r>
      <w:r w:rsidR="008B0114" w:rsidRPr="22C5AA23">
        <w:rPr>
          <w:rFonts w:ascii="Segoe UI Semilight" w:eastAsia="Calibri" w:hAnsi="Segoe UI Semilight" w:cs="Segoe UI Semilight"/>
          <w:i/>
          <w:iCs/>
        </w:rPr>
        <w:t xml:space="preserve"> All work crews will be trained </w:t>
      </w:r>
      <w:proofErr w:type="gramStart"/>
      <w:r w:rsidR="008B0114" w:rsidRPr="22C5AA23">
        <w:rPr>
          <w:rFonts w:ascii="Segoe UI Semilight" w:eastAsia="Calibri" w:hAnsi="Segoe UI Semilight" w:cs="Segoe UI Semilight"/>
          <w:i/>
          <w:iCs/>
        </w:rPr>
        <w:t>on</w:t>
      </w:r>
      <w:proofErr w:type="gramEnd"/>
      <w:r w:rsidR="008B0114" w:rsidRPr="22C5AA23">
        <w:rPr>
          <w:rFonts w:ascii="Segoe UI Semilight" w:eastAsia="Calibri" w:hAnsi="Segoe UI Semilight" w:cs="Segoe UI Semilight"/>
          <w:i/>
          <w:iCs/>
        </w:rPr>
        <w:t xml:space="preserve"> </w:t>
      </w:r>
      <w:r w:rsidR="000B0657" w:rsidRPr="22C5AA23">
        <w:rPr>
          <w:rFonts w:ascii="Segoe UI Semilight" w:eastAsia="Calibri" w:hAnsi="Segoe UI Semilight" w:cs="Segoe UI Semilight"/>
          <w:i/>
          <w:iCs/>
        </w:rPr>
        <w:t>the avoidance of wetlands.</w:t>
      </w:r>
    </w:p>
    <w:p w14:paraId="6D8A2DCD" w14:textId="2AC6C59F" w:rsidR="00772DF7" w:rsidRDefault="00772DF7" w:rsidP="00772DF7">
      <w:pPr>
        <w:pStyle w:val="ListParagraph"/>
        <w:spacing w:line="257" w:lineRule="auto"/>
        <w:ind w:left="360"/>
        <w:rPr>
          <w:rFonts w:ascii="Segoe UI Semilight" w:eastAsia="Calibri" w:hAnsi="Segoe UI Semilight" w:cs="Segoe UI Semilight"/>
        </w:rPr>
      </w:pPr>
    </w:p>
    <w:p w14:paraId="4BCF6873" w14:textId="39E60C06" w:rsidR="005F3337" w:rsidRPr="00286385" w:rsidRDefault="4F761836" w:rsidP="00C55117">
      <w:pPr>
        <w:pStyle w:val="ListParagraph"/>
        <w:numPr>
          <w:ilvl w:val="0"/>
          <w:numId w:val="6"/>
        </w:numPr>
        <w:spacing w:line="240" w:lineRule="auto"/>
        <w:rPr>
          <w:rFonts w:ascii="Segoe UI Semilight" w:eastAsia="Calibri" w:hAnsi="Segoe UI Semilight" w:cs="Segoe UI Semilight"/>
        </w:rPr>
      </w:pPr>
      <w:r w:rsidRPr="00286385">
        <w:rPr>
          <w:rFonts w:ascii="Segoe UI Semilight" w:eastAsia="Calibri" w:hAnsi="Segoe UI Semilight" w:cs="Segoe UI Semilight"/>
        </w:rPr>
        <w:lastRenderedPageBreak/>
        <w:t>In addition to the requirements of the CalVTP PEIR, the following standards shall also be met in the Monterey County coastal zone, not only in ESHA but in all habitats:</w:t>
      </w:r>
    </w:p>
    <w:p w14:paraId="19A44313" w14:textId="16EC0AB7" w:rsidR="296DE792" w:rsidRDefault="296DE792" w:rsidP="00C55117">
      <w:pPr>
        <w:spacing w:line="240" w:lineRule="auto"/>
        <w:rPr>
          <w:rFonts w:ascii="Segoe UI Semilight" w:eastAsia="Calibri" w:hAnsi="Segoe UI Semilight" w:cs="Segoe UI Semilight"/>
        </w:rPr>
      </w:pPr>
    </w:p>
    <w:p w14:paraId="2BAC6490" w14:textId="77777777" w:rsidR="00122A70" w:rsidRDefault="4F761836" w:rsidP="00AC23C3">
      <w:pPr>
        <w:pStyle w:val="ListParagraph"/>
        <w:numPr>
          <w:ilvl w:val="0"/>
          <w:numId w:val="7"/>
        </w:numPr>
        <w:spacing w:after="240" w:line="257" w:lineRule="auto"/>
        <w:rPr>
          <w:rFonts w:ascii="Segoe UI Semilight" w:eastAsia="Calibri" w:hAnsi="Segoe UI Semilight" w:cs="Segoe UI Semilight"/>
        </w:rPr>
      </w:pPr>
      <w:r w:rsidRPr="07E0177A">
        <w:rPr>
          <w:rFonts w:ascii="Segoe UI Semilight" w:eastAsia="Calibri" w:hAnsi="Segoe UI Semilight" w:cs="Segoe UI Semilight"/>
          <w:color w:val="2E5395"/>
        </w:rPr>
        <w:t xml:space="preserve">Protect Ecosystems. </w:t>
      </w:r>
      <w:r w:rsidRPr="07E0177A">
        <w:rPr>
          <w:rFonts w:ascii="Segoe UI Semilight" w:eastAsia="Calibri" w:hAnsi="Segoe UI Semilight" w:cs="Segoe UI Semilight"/>
        </w:rPr>
        <w:t xml:space="preserve">Forest Health projects shall: (a) proactively restore and enhance ecosystems, protect watersheds, and promote long-term storage of carbon, including through the minimization of forest carbon loss from large and intense wildfires; (b) restore and maintain vegetation cover to a threshold that reflects appropriate fire frequencies (i.e., fire-return intervals) on the landscape, considering estimated pre-European settlement conditions as well as future climate change, and the maintenance or improvement of ecosystem health; (c) maintain vegetation cover and composition to comply with the standards (membership rules) set forth in the online edition of the Manual of California Vegetation (MCV) to avoid unintended habitat conversion; </w:t>
      </w:r>
      <w:hyperlink r:id="rId12" w:anchor="_ftn2">
        <w:r w:rsidRPr="07E0177A">
          <w:rPr>
            <w:rStyle w:val="Hyperlink"/>
            <w:rFonts w:ascii="Segoe UI Semilight" w:eastAsia="Calibri Light" w:hAnsi="Segoe UI Semilight" w:cs="Segoe UI Semilight"/>
            <w:vertAlign w:val="superscript"/>
          </w:rPr>
          <w:t>[2]</w:t>
        </w:r>
      </w:hyperlink>
      <w:r w:rsidRPr="07E0177A">
        <w:rPr>
          <w:rFonts w:ascii="Segoe UI Semilight" w:eastAsia="Calibri" w:hAnsi="Segoe UI Semilight" w:cs="Segoe UI Semilight"/>
        </w:rPr>
        <w:t xml:space="preserve"> and (d) provide for an appropriate mosaic of native plants by age, size, and class that support the specific habitat being treated. Fire Prevention projects shall meet </w:t>
      </w:r>
      <w:proofErr w:type="gramStart"/>
      <w:r w:rsidRPr="07E0177A">
        <w:rPr>
          <w:rFonts w:ascii="Segoe UI Semilight" w:eastAsia="Calibri" w:hAnsi="Segoe UI Semilight" w:cs="Segoe UI Semilight"/>
        </w:rPr>
        <w:t>all of</w:t>
      </w:r>
      <w:proofErr w:type="gramEnd"/>
      <w:r w:rsidRPr="07E0177A">
        <w:rPr>
          <w:rFonts w:ascii="Segoe UI Semilight" w:eastAsia="Calibri" w:hAnsi="Segoe UI Semilight" w:cs="Segoe UI Semilight"/>
        </w:rPr>
        <w:t xml:space="preserve"> the above requirements to the maximum extent feasible, while achieving overall project goals and necessary fire prevention goals, and any deviations shall be clearly explained and identified in the PSA.</w:t>
      </w:r>
      <w:r w:rsidR="006A3EA7">
        <w:rPr>
          <w:rFonts w:ascii="Segoe UI Semilight" w:eastAsia="Calibri" w:hAnsi="Segoe UI Semilight" w:cs="Segoe UI Semilight"/>
        </w:rPr>
        <w:t xml:space="preserve"> </w:t>
      </w:r>
    </w:p>
    <w:p w14:paraId="288915A0" w14:textId="4E082823" w:rsidR="00C06E2D" w:rsidRPr="00A83148" w:rsidRDefault="01D2B6AB" w:rsidP="00547DFD">
      <w:pPr>
        <w:spacing w:line="257" w:lineRule="auto"/>
        <w:ind w:left="1080"/>
        <w:rPr>
          <w:rFonts w:ascii="Segoe UI Semilight" w:eastAsia="Calibri" w:hAnsi="Segoe UI Semilight" w:cs="Segoe UI Semilight"/>
          <w:i/>
          <w:iCs/>
        </w:rPr>
      </w:pPr>
      <w:r w:rsidRPr="424510E2">
        <w:rPr>
          <w:rFonts w:ascii="Segoe UI Semilight" w:eastAsia="Calibri" w:hAnsi="Segoe UI Semilight" w:cs="Segoe UI Semilight"/>
          <w:i/>
          <w:iCs/>
        </w:rPr>
        <w:t xml:space="preserve">The Rancho Rico Community Fuels Treatment Project is </w:t>
      </w:r>
      <w:r w:rsidR="1613C899" w:rsidRPr="424510E2">
        <w:rPr>
          <w:rFonts w:ascii="Segoe UI Semilight" w:eastAsia="Calibri" w:hAnsi="Segoe UI Semilight" w:cs="Segoe UI Semilight"/>
          <w:i/>
          <w:iCs/>
        </w:rPr>
        <w:t xml:space="preserve">funded by </w:t>
      </w:r>
      <w:r w:rsidR="2CF09540" w:rsidRPr="424510E2">
        <w:rPr>
          <w:rFonts w:ascii="Segoe UI Semilight" w:eastAsia="Calibri" w:hAnsi="Segoe UI Semilight" w:cs="Segoe UI Semilight"/>
          <w:i/>
          <w:iCs/>
        </w:rPr>
        <w:t xml:space="preserve">a CAL FIRE </w:t>
      </w:r>
      <w:proofErr w:type="spellStart"/>
      <w:r w:rsidR="591CA1AB" w:rsidRPr="424510E2">
        <w:rPr>
          <w:rFonts w:ascii="Segoe UI Semilight" w:eastAsia="Calibri" w:hAnsi="Segoe UI Semilight" w:cs="Segoe UI Semilight"/>
          <w:i/>
          <w:iCs/>
        </w:rPr>
        <w:t>Fire</w:t>
      </w:r>
      <w:proofErr w:type="spellEnd"/>
      <w:r w:rsidR="591CA1AB" w:rsidRPr="424510E2">
        <w:rPr>
          <w:rFonts w:ascii="Segoe UI Semilight" w:eastAsia="Calibri" w:hAnsi="Segoe UI Semilight" w:cs="Segoe UI Semilight"/>
          <w:i/>
          <w:iCs/>
        </w:rPr>
        <w:t xml:space="preserve"> Prevention Program Grant </w:t>
      </w:r>
      <w:r w:rsidR="3E55BDEC" w:rsidRPr="424510E2">
        <w:rPr>
          <w:rFonts w:ascii="Segoe UI Semilight" w:eastAsia="Calibri" w:hAnsi="Segoe UI Semilight" w:cs="Segoe UI Semilight"/>
          <w:i/>
          <w:iCs/>
        </w:rPr>
        <w:t xml:space="preserve">for implementation of </w:t>
      </w:r>
      <w:r w:rsidR="050ED2F6" w:rsidRPr="424510E2">
        <w:rPr>
          <w:rFonts w:ascii="Segoe UI Semilight" w:eastAsia="Calibri" w:hAnsi="Segoe UI Semilight" w:cs="Segoe UI Semilight"/>
          <w:i/>
          <w:iCs/>
        </w:rPr>
        <w:t xml:space="preserve">fuels reduction treatments </w:t>
      </w:r>
      <w:r w:rsidR="1D6928D4" w:rsidRPr="424510E2">
        <w:rPr>
          <w:rFonts w:ascii="Segoe UI Semilight" w:eastAsia="Calibri" w:hAnsi="Segoe UI Semilight" w:cs="Segoe UI Semilight"/>
          <w:i/>
          <w:iCs/>
        </w:rPr>
        <w:t xml:space="preserve">that will reduce fire intensity </w:t>
      </w:r>
      <w:r w:rsidR="6A58AE8D" w:rsidRPr="424510E2">
        <w:rPr>
          <w:rFonts w:ascii="Segoe UI Semilight" w:eastAsia="Calibri" w:hAnsi="Segoe UI Semilight" w:cs="Segoe UI Semilight"/>
          <w:i/>
          <w:iCs/>
        </w:rPr>
        <w:t xml:space="preserve">and minimize carbon loss </w:t>
      </w:r>
      <w:r w:rsidR="14CD1A24" w:rsidRPr="424510E2">
        <w:rPr>
          <w:rFonts w:ascii="Segoe UI Semilight" w:eastAsia="Calibri" w:hAnsi="Segoe UI Semilight" w:cs="Segoe UI Semilight"/>
          <w:i/>
          <w:iCs/>
        </w:rPr>
        <w:t xml:space="preserve">within </w:t>
      </w:r>
      <w:r w:rsidR="001239AC" w:rsidRPr="22C5AA23">
        <w:rPr>
          <w:rFonts w:ascii="Segoe UI Semilight" w:eastAsia="Calibri" w:hAnsi="Segoe UI Semilight" w:cs="Segoe UI Semilight"/>
          <w:i/>
          <w:iCs/>
        </w:rPr>
        <w:t xml:space="preserve">redwood </w:t>
      </w:r>
      <w:r w:rsidR="001239AC">
        <w:rPr>
          <w:rFonts w:ascii="Segoe UI Semilight" w:eastAsia="Calibri" w:hAnsi="Segoe UI Semilight" w:cs="Segoe UI Semilight"/>
          <w:i/>
          <w:iCs/>
        </w:rPr>
        <w:t xml:space="preserve">forest and woodland, tanoak forest, California bay forest and woodland, </w:t>
      </w:r>
      <w:r w:rsidR="001239AC" w:rsidRPr="22C5AA23">
        <w:rPr>
          <w:rFonts w:ascii="Segoe UI Semilight" w:eastAsia="Calibri" w:hAnsi="Segoe UI Semilight" w:cs="Segoe UI Semilight"/>
          <w:i/>
          <w:iCs/>
        </w:rPr>
        <w:t>and coast</w:t>
      </w:r>
      <w:r w:rsidR="001239AC">
        <w:rPr>
          <w:rFonts w:ascii="Segoe UI Semilight" w:eastAsia="Calibri" w:hAnsi="Segoe UI Semilight" w:cs="Segoe UI Semilight"/>
          <w:i/>
          <w:iCs/>
        </w:rPr>
        <w:t xml:space="preserve"> live</w:t>
      </w:r>
      <w:r w:rsidR="001239AC" w:rsidRPr="22C5AA23">
        <w:rPr>
          <w:rFonts w:ascii="Segoe UI Semilight" w:eastAsia="Calibri" w:hAnsi="Segoe UI Semilight" w:cs="Segoe UI Semilight"/>
          <w:i/>
          <w:iCs/>
        </w:rPr>
        <w:t xml:space="preserve"> oak woodland</w:t>
      </w:r>
      <w:r w:rsidR="00D11EBE">
        <w:rPr>
          <w:rFonts w:ascii="Segoe UI Semilight" w:eastAsia="Calibri" w:hAnsi="Segoe UI Semilight" w:cs="Segoe UI Semilight"/>
          <w:i/>
          <w:iCs/>
        </w:rPr>
        <w:t xml:space="preserve"> alliances</w:t>
      </w:r>
      <w:r w:rsidR="1D6928D4" w:rsidRPr="001C1154">
        <w:rPr>
          <w:rFonts w:ascii="Segoe UI Semilight" w:eastAsia="Calibri" w:hAnsi="Segoe UI Semilight" w:cs="Segoe UI Semilight"/>
          <w:i/>
          <w:iCs/>
        </w:rPr>
        <w:t>.</w:t>
      </w:r>
      <w:r w:rsidR="778DD571" w:rsidRPr="424510E2">
        <w:rPr>
          <w:rFonts w:ascii="Segoe UI Semilight" w:eastAsia="Calibri" w:hAnsi="Segoe UI Semilight" w:cs="Segoe UI Semilight"/>
          <w:i/>
          <w:iCs/>
        </w:rPr>
        <w:t xml:space="preserve"> </w:t>
      </w:r>
      <w:r w:rsidR="40332C41" w:rsidRPr="424510E2">
        <w:rPr>
          <w:rFonts w:ascii="Segoe UI Semilight" w:eastAsia="Calibri" w:hAnsi="Segoe UI Semilight" w:cs="Segoe UI Semilight"/>
          <w:i/>
          <w:iCs/>
        </w:rPr>
        <w:t>Treatments will utiliz</w:t>
      </w:r>
      <w:r w:rsidR="008271F2">
        <w:rPr>
          <w:rFonts w:ascii="Segoe UI Semilight" w:eastAsia="Calibri" w:hAnsi="Segoe UI Semilight" w:cs="Segoe UI Semilight"/>
          <w:i/>
          <w:iCs/>
        </w:rPr>
        <w:t xml:space="preserve">e </w:t>
      </w:r>
      <w:r w:rsidR="00ED0721">
        <w:rPr>
          <w:rFonts w:ascii="Segoe UI Semilight" w:eastAsia="Calibri" w:hAnsi="Segoe UI Semilight" w:cs="Segoe UI Semilight"/>
          <w:i/>
          <w:iCs/>
        </w:rPr>
        <w:t xml:space="preserve">vegetation </w:t>
      </w:r>
      <w:r w:rsidR="40332C41" w:rsidRPr="424510E2">
        <w:rPr>
          <w:rFonts w:ascii="Segoe UI Semilight" w:eastAsia="Calibri" w:hAnsi="Segoe UI Semilight" w:cs="Segoe UI Semilight"/>
          <w:i/>
          <w:iCs/>
        </w:rPr>
        <w:t xml:space="preserve">management techniques that retain overstory tree species, partial shrub cover in the understory, and a desired condition of mosaic-style vegetation structure that mimics fire effects, providing natural gradients across the project area that will </w:t>
      </w:r>
      <w:r w:rsidR="4D34EF80" w:rsidRPr="424510E2">
        <w:rPr>
          <w:rFonts w:ascii="Segoe UI Semilight" w:eastAsia="Calibri" w:hAnsi="Segoe UI Semilight" w:cs="Segoe UI Semilight"/>
          <w:i/>
          <w:iCs/>
        </w:rPr>
        <w:t xml:space="preserve">benefit ecosystem health. </w:t>
      </w:r>
      <w:r w:rsidR="778DD571" w:rsidRPr="424510E2">
        <w:rPr>
          <w:rFonts w:ascii="Segoe UI Semilight" w:eastAsia="Calibri" w:hAnsi="Segoe UI Semilight" w:cs="Segoe UI Semilight"/>
          <w:i/>
          <w:iCs/>
        </w:rPr>
        <w:t xml:space="preserve">There are several </w:t>
      </w:r>
      <w:r w:rsidR="79C9619D" w:rsidRPr="424510E2">
        <w:rPr>
          <w:rFonts w:ascii="Segoe UI Semilight" w:eastAsia="Calibri" w:hAnsi="Segoe UI Semilight" w:cs="Segoe UI Semilight"/>
          <w:i/>
          <w:iCs/>
        </w:rPr>
        <w:t>conditions in the CalVTP P</w:t>
      </w:r>
      <w:r w:rsidR="13BB6307" w:rsidRPr="424510E2">
        <w:rPr>
          <w:rFonts w:ascii="Segoe UI Semilight" w:eastAsia="Calibri" w:hAnsi="Segoe UI Semilight" w:cs="Segoe UI Semilight"/>
          <w:i/>
          <w:iCs/>
        </w:rPr>
        <w:t>EIR</w:t>
      </w:r>
      <w:r w:rsidR="79C9619D" w:rsidRPr="424510E2">
        <w:rPr>
          <w:rFonts w:ascii="Segoe UI Semilight" w:eastAsia="Calibri" w:hAnsi="Segoe UI Semilight" w:cs="Segoe UI Semilight"/>
          <w:i/>
          <w:iCs/>
        </w:rPr>
        <w:t xml:space="preserve"> </w:t>
      </w:r>
      <w:r w:rsidR="000513DB">
        <w:rPr>
          <w:rFonts w:ascii="Segoe UI Semilight" w:eastAsia="Calibri" w:hAnsi="Segoe UI Semilight" w:cs="Segoe UI Semilight"/>
          <w:i/>
          <w:iCs/>
        </w:rPr>
        <w:t xml:space="preserve">and Coastal VTS </w:t>
      </w:r>
      <w:r w:rsidR="73CAED4B" w:rsidRPr="424510E2">
        <w:rPr>
          <w:rFonts w:ascii="Segoe UI Semilight" w:eastAsia="Calibri" w:hAnsi="Segoe UI Semilight" w:cs="Segoe UI Semilight"/>
          <w:i/>
          <w:iCs/>
        </w:rPr>
        <w:t>that</w:t>
      </w:r>
      <w:r w:rsidR="4D34EF80" w:rsidRPr="424510E2">
        <w:rPr>
          <w:rFonts w:ascii="Segoe UI Semilight" w:eastAsia="Calibri" w:hAnsi="Segoe UI Semilight" w:cs="Segoe UI Semilight"/>
          <w:i/>
          <w:iCs/>
        </w:rPr>
        <w:t xml:space="preserve"> help to</w:t>
      </w:r>
      <w:r w:rsidR="73CAED4B" w:rsidRPr="424510E2">
        <w:rPr>
          <w:rFonts w:ascii="Segoe UI Semilight" w:eastAsia="Calibri" w:hAnsi="Segoe UI Semilight" w:cs="Segoe UI Semilight"/>
          <w:i/>
          <w:iCs/>
        </w:rPr>
        <w:t xml:space="preserve"> protect ecosystem</w:t>
      </w:r>
      <w:r w:rsidR="4D34EF80" w:rsidRPr="424510E2">
        <w:rPr>
          <w:rFonts w:ascii="Segoe UI Semilight" w:eastAsia="Calibri" w:hAnsi="Segoe UI Semilight" w:cs="Segoe UI Semilight"/>
          <w:i/>
          <w:iCs/>
        </w:rPr>
        <w:t xml:space="preserve">s </w:t>
      </w:r>
      <w:r w:rsidR="73CAED4B" w:rsidRPr="424510E2">
        <w:rPr>
          <w:rFonts w:ascii="Segoe UI Semilight" w:eastAsia="Calibri" w:hAnsi="Segoe UI Semilight" w:cs="Segoe UI Semilight"/>
          <w:i/>
          <w:iCs/>
        </w:rPr>
        <w:t>including:</w:t>
      </w:r>
    </w:p>
    <w:p w14:paraId="747B358B" w14:textId="29F89D8F" w:rsidR="00C06E2D" w:rsidRPr="00A83148" w:rsidRDefault="00AF5E79" w:rsidP="00A83148">
      <w:pPr>
        <w:pStyle w:val="ListParagraph"/>
        <w:numPr>
          <w:ilvl w:val="0"/>
          <w:numId w:val="5"/>
        </w:numPr>
        <w:spacing w:after="120" w:line="257" w:lineRule="auto"/>
        <w:ind w:left="1350" w:hanging="270"/>
        <w:rPr>
          <w:rFonts w:ascii="Segoe UI Semilight" w:eastAsia="Calibri" w:hAnsi="Segoe UI Semilight" w:cs="Segoe UI Semilight"/>
          <w:i/>
          <w:iCs/>
        </w:rPr>
      </w:pPr>
      <w:r w:rsidRPr="00A83148">
        <w:rPr>
          <w:rFonts w:ascii="Segoe UI Semilight" w:eastAsia="Calibri" w:hAnsi="Segoe UI Semilight" w:cs="Segoe UI Semilight"/>
          <w:i/>
          <w:iCs/>
        </w:rPr>
        <w:t>Conducting a b</w:t>
      </w:r>
      <w:r w:rsidR="00F058B5" w:rsidRPr="00A83148">
        <w:rPr>
          <w:rFonts w:ascii="Segoe UI Semilight" w:eastAsia="Calibri" w:hAnsi="Segoe UI Semilight" w:cs="Segoe UI Semilight"/>
          <w:i/>
          <w:iCs/>
        </w:rPr>
        <w:t xml:space="preserve">iological records search and reconnaissance-level survey prior to all project activities to </w:t>
      </w:r>
      <w:r w:rsidR="005B4EF4" w:rsidRPr="00A83148">
        <w:rPr>
          <w:rFonts w:ascii="Segoe UI Semilight" w:eastAsia="Calibri" w:hAnsi="Segoe UI Semilight" w:cs="Segoe UI Semilight"/>
          <w:i/>
          <w:iCs/>
        </w:rPr>
        <w:t xml:space="preserve">identify and protect </w:t>
      </w:r>
      <w:r w:rsidR="008E7684" w:rsidRPr="00A83148">
        <w:rPr>
          <w:rFonts w:ascii="Segoe UI Semilight" w:eastAsia="Calibri" w:hAnsi="Segoe UI Semilight" w:cs="Segoe UI Semilight"/>
          <w:i/>
          <w:iCs/>
        </w:rPr>
        <w:t xml:space="preserve">rare </w:t>
      </w:r>
      <w:r w:rsidR="00C06E2D" w:rsidRPr="00A83148">
        <w:rPr>
          <w:rFonts w:ascii="Segoe UI Semilight" w:eastAsia="Calibri" w:hAnsi="Segoe UI Semilight" w:cs="Segoe UI Semilight"/>
          <w:i/>
          <w:iCs/>
        </w:rPr>
        <w:t>flora and fauna</w:t>
      </w:r>
      <w:r w:rsidR="005B572B" w:rsidRPr="00A83148">
        <w:rPr>
          <w:rFonts w:ascii="Segoe UI Semilight" w:eastAsia="Calibri" w:hAnsi="Segoe UI Semilight" w:cs="Segoe UI Semilight"/>
          <w:i/>
          <w:iCs/>
        </w:rPr>
        <w:t>.</w:t>
      </w:r>
    </w:p>
    <w:p w14:paraId="16E541EA" w14:textId="717CE6D4" w:rsidR="005B572B" w:rsidRPr="00A83148" w:rsidRDefault="005B572B" w:rsidP="00A83148">
      <w:pPr>
        <w:pStyle w:val="ListParagraph"/>
        <w:numPr>
          <w:ilvl w:val="0"/>
          <w:numId w:val="5"/>
        </w:numPr>
        <w:spacing w:after="120" w:line="257" w:lineRule="auto"/>
        <w:ind w:left="1350" w:hanging="270"/>
        <w:rPr>
          <w:rFonts w:ascii="Segoe UI Semilight" w:eastAsia="Calibri" w:hAnsi="Segoe UI Semilight" w:cs="Segoe UI Semilight"/>
          <w:i/>
          <w:iCs/>
        </w:rPr>
      </w:pPr>
      <w:r w:rsidRPr="00A83148">
        <w:rPr>
          <w:rFonts w:ascii="Segoe UI Semilight" w:eastAsia="Calibri" w:hAnsi="Segoe UI Semilight" w:cs="Segoe UI Semilight"/>
          <w:i/>
          <w:iCs/>
        </w:rPr>
        <w:t>Flagging all sensitive areas for avoidance during treatment activities.</w:t>
      </w:r>
    </w:p>
    <w:p w14:paraId="6DFAC072" w14:textId="1EA8326F" w:rsidR="00C06E2D" w:rsidRPr="00A83148" w:rsidRDefault="3B12395E" w:rsidP="47FDED0F">
      <w:pPr>
        <w:pStyle w:val="ListParagraph"/>
        <w:numPr>
          <w:ilvl w:val="0"/>
          <w:numId w:val="5"/>
        </w:numPr>
        <w:spacing w:after="120" w:line="257" w:lineRule="auto"/>
        <w:ind w:left="1350" w:hanging="270"/>
        <w:rPr>
          <w:rFonts w:ascii="Segoe UI Semilight" w:eastAsia="Calibri" w:hAnsi="Segoe UI Semilight" w:cs="Segoe UI Semilight"/>
          <w:i/>
          <w:iCs/>
        </w:rPr>
      </w:pPr>
      <w:r w:rsidRPr="47FDED0F">
        <w:rPr>
          <w:rFonts w:ascii="Segoe UI Semilight" w:eastAsia="Calibri" w:hAnsi="Segoe UI Semilight" w:cs="Segoe UI Semilight"/>
          <w:i/>
          <w:iCs/>
        </w:rPr>
        <w:t>Identifying v</w:t>
      </w:r>
      <w:r w:rsidR="7EBC1708" w:rsidRPr="47FDED0F">
        <w:rPr>
          <w:rFonts w:ascii="Segoe UI Semilight" w:eastAsia="Calibri" w:hAnsi="Segoe UI Semilight" w:cs="Segoe UI Semilight"/>
          <w:i/>
          <w:iCs/>
        </w:rPr>
        <w:t xml:space="preserve">egetation </w:t>
      </w:r>
      <w:r w:rsidR="6F04ADCD" w:rsidRPr="47FDED0F">
        <w:rPr>
          <w:rFonts w:ascii="Segoe UI Semilight" w:eastAsia="Calibri" w:hAnsi="Segoe UI Semilight" w:cs="Segoe UI Semilight"/>
          <w:i/>
          <w:iCs/>
        </w:rPr>
        <w:t>type alliance</w:t>
      </w:r>
      <w:r w:rsidRPr="47FDED0F">
        <w:rPr>
          <w:rFonts w:ascii="Segoe UI Semilight" w:eastAsia="Calibri" w:hAnsi="Segoe UI Semilight" w:cs="Segoe UI Semilight"/>
          <w:i/>
          <w:iCs/>
        </w:rPr>
        <w:t xml:space="preserve"> and </w:t>
      </w:r>
      <w:r w:rsidR="211D7576" w:rsidRPr="47FDED0F">
        <w:rPr>
          <w:rFonts w:ascii="Segoe UI Semilight" w:eastAsia="Calibri" w:hAnsi="Segoe UI Semilight" w:cs="Segoe UI Semilight"/>
          <w:i/>
          <w:iCs/>
        </w:rPr>
        <w:t xml:space="preserve">habitat </w:t>
      </w:r>
      <w:r w:rsidR="60D15554" w:rsidRPr="47FDED0F">
        <w:rPr>
          <w:rFonts w:ascii="Segoe UI Semilight" w:eastAsia="Calibri" w:hAnsi="Segoe UI Semilight" w:cs="Segoe UI Semilight"/>
          <w:i/>
          <w:iCs/>
        </w:rPr>
        <w:t>type and</w:t>
      </w:r>
      <w:r w:rsidR="6F04ADCD" w:rsidRPr="47FDED0F">
        <w:rPr>
          <w:rFonts w:ascii="Segoe UI Semilight" w:eastAsia="Calibri" w:hAnsi="Segoe UI Semilight" w:cs="Segoe UI Semilight"/>
          <w:i/>
          <w:iCs/>
        </w:rPr>
        <w:t xml:space="preserve"> establish</w:t>
      </w:r>
      <w:r w:rsidRPr="47FDED0F">
        <w:rPr>
          <w:rFonts w:ascii="Segoe UI Semilight" w:eastAsia="Calibri" w:hAnsi="Segoe UI Semilight" w:cs="Segoe UI Semilight"/>
          <w:i/>
          <w:iCs/>
        </w:rPr>
        <w:t>ing</w:t>
      </w:r>
      <w:r w:rsidR="6F04ADCD" w:rsidRPr="47FDED0F">
        <w:rPr>
          <w:rFonts w:ascii="Segoe UI Semilight" w:eastAsia="Calibri" w:hAnsi="Segoe UI Semilight" w:cs="Segoe UI Semilight"/>
          <w:i/>
          <w:iCs/>
        </w:rPr>
        <w:t xml:space="preserve"> membership rules for </w:t>
      </w:r>
      <w:r w:rsidR="211D7576" w:rsidRPr="47FDED0F">
        <w:rPr>
          <w:rFonts w:ascii="Segoe UI Semilight" w:eastAsia="Calibri" w:hAnsi="Segoe UI Semilight" w:cs="Segoe UI Semilight"/>
          <w:i/>
          <w:iCs/>
        </w:rPr>
        <w:t>major alliances</w:t>
      </w:r>
      <w:r w:rsidRPr="47FDED0F">
        <w:rPr>
          <w:rFonts w:ascii="Segoe UI Semilight" w:eastAsia="Calibri" w:hAnsi="Segoe UI Semilight" w:cs="Segoe UI Semilight"/>
          <w:i/>
          <w:iCs/>
        </w:rPr>
        <w:t xml:space="preserve"> to inform treatment activities</w:t>
      </w:r>
      <w:r w:rsidR="00BD538B">
        <w:rPr>
          <w:rFonts w:ascii="Segoe UI Semilight" w:eastAsia="Calibri" w:hAnsi="Segoe UI Semilight" w:cs="Segoe UI Semilight"/>
          <w:i/>
          <w:iCs/>
        </w:rPr>
        <w:t>, per the Manual of California Vegetation</w:t>
      </w:r>
      <w:r w:rsidRPr="47FDED0F">
        <w:rPr>
          <w:rFonts w:ascii="Segoe UI Semilight" w:eastAsia="Calibri" w:hAnsi="Segoe UI Semilight" w:cs="Segoe UI Semilight"/>
          <w:i/>
          <w:iCs/>
        </w:rPr>
        <w:t>.</w:t>
      </w:r>
    </w:p>
    <w:p w14:paraId="1ABB685A" w14:textId="77531CCB" w:rsidR="00535ED5" w:rsidRPr="00A83148" w:rsidRDefault="00535ED5" w:rsidP="00A83148">
      <w:pPr>
        <w:pStyle w:val="ListParagraph"/>
        <w:numPr>
          <w:ilvl w:val="0"/>
          <w:numId w:val="5"/>
        </w:numPr>
        <w:spacing w:after="120" w:line="257" w:lineRule="auto"/>
        <w:ind w:left="1350" w:hanging="270"/>
        <w:rPr>
          <w:rFonts w:ascii="Segoe UI Semilight" w:eastAsia="Calibri" w:hAnsi="Segoe UI Semilight" w:cs="Segoe UI Semilight"/>
          <w:i/>
          <w:iCs/>
        </w:rPr>
      </w:pPr>
      <w:r w:rsidRPr="00A83148">
        <w:rPr>
          <w:rFonts w:ascii="Segoe UI Semilight" w:eastAsia="Calibri" w:hAnsi="Segoe UI Semilight" w:cs="Segoe UI Semilight"/>
          <w:i/>
          <w:iCs/>
        </w:rPr>
        <w:t xml:space="preserve">Pre-treatment </w:t>
      </w:r>
      <w:proofErr w:type="gramStart"/>
      <w:r w:rsidRPr="00A83148">
        <w:rPr>
          <w:rFonts w:ascii="Segoe UI Semilight" w:eastAsia="Calibri" w:hAnsi="Segoe UI Semilight" w:cs="Segoe UI Semilight"/>
          <w:i/>
          <w:iCs/>
        </w:rPr>
        <w:t>trainings</w:t>
      </w:r>
      <w:proofErr w:type="gramEnd"/>
      <w:r w:rsidRPr="00A83148">
        <w:rPr>
          <w:rFonts w:ascii="Segoe UI Semilight" w:eastAsia="Calibri" w:hAnsi="Segoe UI Semilight" w:cs="Segoe UI Semilight"/>
          <w:i/>
          <w:iCs/>
        </w:rPr>
        <w:t xml:space="preserve"> with contractor to establish the treatment plans, avoidance and </w:t>
      </w:r>
      <w:r w:rsidR="00C870A9" w:rsidRPr="00A83148">
        <w:rPr>
          <w:rFonts w:ascii="Segoe UI Semilight" w:eastAsia="Calibri" w:hAnsi="Segoe UI Semilight" w:cs="Segoe UI Semilight"/>
          <w:i/>
          <w:iCs/>
        </w:rPr>
        <w:t>protection measures</w:t>
      </w:r>
      <w:r w:rsidR="00A61274" w:rsidRPr="00A83148">
        <w:rPr>
          <w:rFonts w:ascii="Segoe UI Semilight" w:eastAsia="Calibri" w:hAnsi="Segoe UI Semilight" w:cs="Segoe UI Semilight"/>
          <w:i/>
          <w:iCs/>
        </w:rPr>
        <w:t xml:space="preserve">, sensitive </w:t>
      </w:r>
      <w:r w:rsidR="00936D0D" w:rsidRPr="00A83148">
        <w:rPr>
          <w:rFonts w:ascii="Segoe UI Semilight" w:eastAsia="Calibri" w:hAnsi="Segoe UI Semilight" w:cs="Segoe UI Semilight"/>
          <w:i/>
          <w:iCs/>
        </w:rPr>
        <w:t>resources,</w:t>
      </w:r>
      <w:r w:rsidR="00A61274" w:rsidRPr="00A83148">
        <w:rPr>
          <w:rFonts w:ascii="Segoe UI Semilight" w:eastAsia="Calibri" w:hAnsi="Segoe UI Semilight" w:cs="Segoe UI Semilight"/>
          <w:i/>
          <w:iCs/>
        </w:rPr>
        <w:t xml:space="preserve"> and work restrictions.</w:t>
      </w:r>
      <w:r w:rsidR="00A26A93" w:rsidRPr="00A83148">
        <w:rPr>
          <w:rFonts w:ascii="Segoe UI Semilight" w:eastAsia="Calibri" w:hAnsi="Segoe UI Semilight" w:cs="Segoe UI Semilight"/>
          <w:i/>
          <w:iCs/>
        </w:rPr>
        <w:t xml:space="preserve"> All Rancho Rico community members responsible for maintenance treatments will also be require</w:t>
      </w:r>
      <w:r w:rsidR="00A83148">
        <w:rPr>
          <w:rFonts w:ascii="Segoe UI Semilight" w:eastAsia="Calibri" w:hAnsi="Segoe UI Semilight" w:cs="Segoe UI Semilight"/>
          <w:i/>
          <w:iCs/>
        </w:rPr>
        <w:t>d</w:t>
      </w:r>
      <w:r w:rsidR="00A26A93" w:rsidRPr="00A83148">
        <w:rPr>
          <w:rFonts w:ascii="Segoe UI Semilight" w:eastAsia="Calibri" w:hAnsi="Segoe UI Semilight" w:cs="Segoe UI Semilight"/>
          <w:i/>
          <w:iCs/>
        </w:rPr>
        <w:t xml:space="preserve"> to attend </w:t>
      </w:r>
      <w:proofErr w:type="gramStart"/>
      <w:r w:rsidR="00A26A93" w:rsidRPr="00A83148">
        <w:rPr>
          <w:rFonts w:ascii="Segoe UI Semilight" w:eastAsia="Calibri" w:hAnsi="Segoe UI Semilight" w:cs="Segoe UI Semilight"/>
          <w:i/>
          <w:iCs/>
        </w:rPr>
        <w:t>trainings</w:t>
      </w:r>
      <w:proofErr w:type="gramEnd"/>
      <w:r w:rsidR="00A26A93" w:rsidRPr="00A83148">
        <w:rPr>
          <w:rFonts w:ascii="Segoe UI Semilight" w:eastAsia="Calibri" w:hAnsi="Segoe UI Semilight" w:cs="Segoe UI Semilight"/>
          <w:i/>
          <w:iCs/>
        </w:rPr>
        <w:t>.</w:t>
      </w:r>
    </w:p>
    <w:p w14:paraId="01035DAA" w14:textId="498DF765" w:rsidR="00736BCA" w:rsidRPr="00A83148" w:rsidRDefault="00736BCA" w:rsidP="00A83148">
      <w:pPr>
        <w:pStyle w:val="ListParagraph"/>
        <w:numPr>
          <w:ilvl w:val="0"/>
          <w:numId w:val="5"/>
        </w:numPr>
        <w:spacing w:after="120" w:line="257" w:lineRule="auto"/>
        <w:ind w:left="1350" w:hanging="270"/>
        <w:rPr>
          <w:rFonts w:ascii="Segoe UI Semilight" w:eastAsia="Calibri" w:hAnsi="Segoe UI Semilight" w:cs="Segoe UI Semilight"/>
          <w:i/>
          <w:iCs/>
        </w:rPr>
      </w:pPr>
      <w:r w:rsidRPr="00A83148">
        <w:rPr>
          <w:rFonts w:ascii="Segoe UI Semilight" w:eastAsia="Calibri" w:hAnsi="Segoe UI Semilight" w:cs="Segoe UI Semilight"/>
          <w:i/>
          <w:iCs/>
        </w:rPr>
        <w:t>Property o</w:t>
      </w:r>
      <w:r w:rsidR="007C0757" w:rsidRPr="00A83148">
        <w:rPr>
          <w:rFonts w:ascii="Segoe UI Semilight" w:eastAsia="Calibri" w:hAnsi="Segoe UI Semilight" w:cs="Segoe UI Semilight"/>
          <w:i/>
          <w:iCs/>
        </w:rPr>
        <w:t xml:space="preserve">wners and </w:t>
      </w:r>
      <w:r w:rsidR="00B623E1" w:rsidRPr="00A83148">
        <w:rPr>
          <w:rFonts w:ascii="Segoe UI Semilight" w:eastAsia="Calibri" w:hAnsi="Segoe UI Semilight" w:cs="Segoe UI Semilight"/>
          <w:i/>
          <w:iCs/>
        </w:rPr>
        <w:t xml:space="preserve">neighbors will be </w:t>
      </w:r>
      <w:r w:rsidR="00467853" w:rsidRPr="00A83148">
        <w:rPr>
          <w:rFonts w:ascii="Segoe UI Semilight" w:eastAsia="Calibri" w:hAnsi="Segoe UI Semilight" w:cs="Segoe UI Semilight"/>
          <w:i/>
          <w:iCs/>
        </w:rPr>
        <w:t>notified</w:t>
      </w:r>
      <w:r w:rsidR="00B623E1" w:rsidRPr="00A83148">
        <w:rPr>
          <w:rFonts w:ascii="Segoe UI Semilight" w:eastAsia="Calibri" w:hAnsi="Segoe UI Semilight" w:cs="Segoe UI Semilight"/>
          <w:i/>
          <w:iCs/>
        </w:rPr>
        <w:t xml:space="preserve"> </w:t>
      </w:r>
      <w:r w:rsidR="00467853" w:rsidRPr="00A83148">
        <w:rPr>
          <w:rFonts w:ascii="Segoe UI Semilight" w:eastAsia="Calibri" w:hAnsi="Segoe UI Semilight" w:cs="Segoe UI Semilight"/>
          <w:i/>
          <w:iCs/>
        </w:rPr>
        <w:t xml:space="preserve">at least </w:t>
      </w:r>
      <w:r w:rsidR="44DB399B" w:rsidRPr="00A83148">
        <w:rPr>
          <w:rFonts w:ascii="Segoe UI Semilight" w:eastAsia="Calibri" w:hAnsi="Segoe UI Semilight" w:cs="Segoe UI Semilight"/>
          <w:i/>
          <w:iCs/>
        </w:rPr>
        <w:t>10</w:t>
      </w:r>
      <w:r w:rsidR="00467853" w:rsidRPr="00A83148">
        <w:rPr>
          <w:rFonts w:ascii="Segoe UI Semilight" w:eastAsia="Calibri" w:hAnsi="Segoe UI Semilight" w:cs="Segoe UI Semilight"/>
          <w:i/>
          <w:iCs/>
        </w:rPr>
        <w:t xml:space="preserve"> days prior to the commencement of project </w:t>
      </w:r>
      <w:r w:rsidR="00EB5DE9" w:rsidRPr="00A83148">
        <w:rPr>
          <w:rFonts w:ascii="Segoe UI Semilight" w:eastAsia="Calibri" w:hAnsi="Segoe UI Semilight" w:cs="Segoe UI Semilight"/>
          <w:i/>
          <w:iCs/>
        </w:rPr>
        <w:t>activities.</w:t>
      </w:r>
    </w:p>
    <w:p w14:paraId="0ED9CADE" w14:textId="7CCB9E46" w:rsidR="00D04D72" w:rsidRPr="00A83148" w:rsidRDefault="00A26A93" w:rsidP="00A83148">
      <w:pPr>
        <w:pStyle w:val="ListParagraph"/>
        <w:numPr>
          <w:ilvl w:val="0"/>
          <w:numId w:val="5"/>
        </w:numPr>
        <w:spacing w:after="120" w:line="257" w:lineRule="auto"/>
        <w:ind w:left="1350" w:hanging="270"/>
        <w:rPr>
          <w:rFonts w:ascii="Segoe UI Semilight" w:eastAsia="Calibri" w:hAnsi="Segoe UI Semilight" w:cs="Segoe UI Semilight"/>
          <w:i/>
          <w:iCs/>
        </w:rPr>
      </w:pPr>
      <w:r w:rsidRPr="00A83148">
        <w:rPr>
          <w:rFonts w:ascii="Segoe UI Semilight" w:eastAsia="Calibri" w:hAnsi="Segoe UI Semilight" w:cs="Segoe UI Semilight"/>
          <w:i/>
          <w:iCs/>
        </w:rPr>
        <w:t xml:space="preserve">To prevent erosion, heavy equipment </w:t>
      </w:r>
      <w:r w:rsidR="00602F25" w:rsidRPr="00A83148">
        <w:rPr>
          <w:rFonts w:ascii="Segoe UI Semilight" w:eastAsia="Calibri" w:hAnsi="Segoe UI Semilight" w:cs="Segoe UI Semilight"/>
          <w:i/>
          <w:iCs/>
        </w:rPr>
        <w:t xml:space="preserve">will not </w:t>
      </w:r>
      <w:r w:rsidR="00D11EBE">
        <w:rPr>
          <w:rFonts w:ascii="Segoe UI Semilight" w:eastAsia="Calibri" w:hAnsi="Segoe UI Semilight" w:cs="Segoe UI Semilight"/>
          <w:i/>
          <w:iCs/>
        </w:rPr>
        <w:t xml:space="preserve">be used </w:t>
      </w:r>
      <w:r w:rsidRPr="00A83148">
        <w:rPr>
          <w:rFonts w:ascii="Segoe UI Semilight" w:eastAsia="Calibri" w:hAnsi="Segoe UI Semilight" w:cs="Segoe UI Semilight"/>
          <w:i/>
          <w:iCs/>
        </w:rPr>
        <w:t>on slopes over 50 percent.</w:t>
      </w:r>
    </w:p>
    <w:p w14:paraId="6B472CB1" w14:textId="4A0555B8" w:rsidR="00F93965" w:rsidRPr="00A83148" w:rsidRDefault="00F93965" w:rsidP="47FDED0F">
      <w:pPr>
        <w:pStyle w:val="ListParagraph"/>
        <w:numPr>
          <w:ilvl w:val="0"/>
          <w:numId w:val="5"/>
        </w:numPr>
        <w:spacing w:after="120" w:line="257" w:lineRule="auto"/>
        <w:ind w:left="1350" w:hanging="270"/>
        <w:rPr>
          <w:rFonts w:ascii="Segoe UI Semilight" w:eastAsia="Calibri" w:hAnsi="Segoe UI Semilight" w:cs="Segoe UI Semilight"/>
          <w:i/>
          <w:iCs/>
        </w:rPr>
      </w:pPr>
      <w:r w:rsidRPr="47FDED0F">
        <w:rPr>
          <w:rFonts w:ascii="Segoe UI Semilight" w:eastAsia="Calibri" w:hAnsi="Segoe UI Semilight" w:cs="Segoe UI Semilight"/>
          <w:i/>
          <w:iCs/>
        </w:rPr>
        <w:lastRenderedPageBreak/>
        <w:t xml:space="preserve">No </w:t>
      </w:r>
      <w:r w:rsidR="0086526A" w:rsidRPr="47FDED0F">
        <w:rPr>
          <w:rFonts w:ascii="Segoe UI Semilight" w:eastAsia="Calibri" w:hAnsi="Segoe UI Semilight" w:cs="Segoe UI Semilight"/>
          <w:i/>
          <w:iCs/>
        </w:rPr>
        <w:t xml:space="preserve">heavy equipment will be allowed in redwood </w:t>
      </w:r>
      <w:proofErr w:type="gramStart"/>
      <w:r w:rsidR="0086526A" w:rsidRPr="47FDED0F">
        <w:rPr>
          <w:rFonts w:ascii="Segoe UI Semilight" w:eastAsia="Calibri" w:hAnsi="Segoe UI Semilight" w:cs="Segoe UI Semilight"/>
          <w:i/>
          <w:iCs/>
        </w:rPr>
        <w:t>habitat</w:t>
      </w:r>
      <w:proofErr w:type="gramEnd"/>
      <w:r w:rsidR="0086526A" w:rsidRPr="47FDED0F">
        <w:rPr>
          <w:rFonts w:ascii="Segoe UI Semilight" w:eastAsia="Calibri" w:hAnsi="Segoe UI Semilight" w:cs="Segoe UI Semilight"/>
          <w:i/>
          <w:iCs/>
        </w:rPr>
        <w:t xml:space="preserve"> with slopes greater than </w:t>
      </w:r>
      <w:r w:rsidR="00A36B59" w:rsidRPr="47FDED0F">
        <w:rPr>
          <w:rFonts w:ascii="Segoe UI Semilight" w:eastAsia="Calibri" w:hAnsi="Segoe UI Semilight" w:cs="Segoe UI Semilight"/>
          <w:i/>
          <w:iCs/>
        </w:rPr>
        <w:t xml:space="preserve">25 percent or soil </w:t>
      </w:r>
      <w:r w:rsidR="00D52CF7" w:rsidRPr="47FDED0F">
        <w:rPr>
          <w:rFonts w:ascii="Segoe UI Semilight" w:eastAsia="Calibri" w:hAnsi="Segoe UI Semilight" w:cs="Segoe UI Semilight"/>
          <w:i/>
          <w:iCs/>
        </w:rPr>
        <w:t>K</w:t>
      </w:r>
      <w:r w:rsidR="00A36B59" w:rsidRPr="47FDED0F">
        <w:rPr>
          <w:rFonts w:ascii="Segoe UI Semilight" w:eastAsia="Calibri" w:hAnsi="Segoe UI Semilight" w:cs="Segoe UI Semilight"/>
          <w:i/>
          <w:iCs/>
        </w:rPr>
        <w:t>-factor greater than 0.4</w:t>
      </w:r>
      <w:r w:rsidR="00A83148" w:rsidRPr="47FDED0F">
        <w:rPr>
          <w:rFonts w:ascii="Segoe UI Semilight" w:eastAsia="Calibri" w:hAnsi="Segoe UI Semilight" w:cs="Segoe UI Semilight"/>
          <w:i/>
          <w:iCs/>
        </w:rPr>
        <w:t>.</w:t>
      </w:r>
    </w:p>
    <w:p w14:paraId="4C376A79" w14:textId="397CA676" w:rsidR="00E01E0C" w:rsidRPr="00A83148" w:rsidRDefault="00D24716" w:rsidP="00A83148">
      <w:pPr>
        <w:pStyle w:val="ListParagraph"/>
        <w:numPr>
          <w:ilvl w:val="0"/>
          <w:numId w:val="5"/>
        </w:numPr>
        <w:spacing w:after="240" w:line="257" w:lineRule="auto"/>
        <w:ind w:left="1350" w:hanging="270"/>
        <w:rPr>
          <w:rFonts w:ascii="Segoe UI Semilight" w:eastAsia="Calibri" w:hAnsi="Segoe UI Semilight" w:cs="Segoe UI Semilight"/>
          <w:i/>
          <w:iCs/>
        </w:rPr>
      </w:pPr>
      <w:r w:rsidRPr="00A83148">
        <w:rPr>
          <w:rFonts w:ascii="Segoe UI Semilight" w:eastAsia="Calibri" w:hAnsi="Segoe UI Semilight" w:cs="Segoe UI Semilight"/>
          <w:i/>
          <w:iCs/>
        </w:rPr>
        <w:t xml:space="preserve">French broom will be removed within the project area in accordance with </w:t>
      </w:r>
      <w:r w:rsidR="00862999" w:rsidRPr="00A83148">
        <w:rPr>
          <w:rFonts w:ascii="Segoe UI Semilight" w:eastAsia="Calibri" w:hAnsi="Segoe UI Semilight" w:cs="Segoe UI Semilight"/>
          <w:i/>
          <w:iCs/>
        </w:rPr>
        <w:t>the PSA</w:t>
      </w:r>
      <w:r w:rsidR="00CE2BD3" w:rsidRPr="00A83148">
        <w:rPr>
          <w:rFonts w:ascii="Segoe UI Semilight" w:eastAsia="Calibri" w:hAnsi="Segoe UI Semilight" w:cs="Segoe UI Semilight"/>
          <w:i/>
          <w:iCs/>
        </w:rPr>
        <w:t>, invasive weed best management practices,</w:t>
      </w:r>
      <w:r w:rsidR="00AE13DA" w:rsidRPr="00A83148">
        <w:rPr>
          <w:rFonts w:ascii="Segoe UI Semilight" w:eastAsia="Calibri" w:hAnsi="Segoe UI Semilight" w:cs="Segoe UI Semilight"/>
          <w:i/>
          <w:iCs/>
        </w:rPr>
        <w:t xml:space="preserve"> and all pile burning requirements</w:t>
      </w:r>
      <w:r w:rsidR="0074691C" w:rsidRPr="00A83148">
        <w:rPr>
          <w:rFonts w:ascii="Segoe UI Semilight" w:eastAsia="Calibri" w:hAnsi="Segoe UI Semilight" w:cs="Segoe UI Semilight"/>
          <w:i/>
          <w:iCs/>
        </w:rPr>
        <w:t>.</w:t>
      </w:r>
    </w:p>
    <w:p w14:paraId="7E0AC9D1" w14:textId="77777777" w:rsidR="00E01E0C" w:rsidRPr="00E01E0C" w:rsidRDefault="00E01E0C" w:rsidP="00E01E0C">
      <w:pPr>
        <w:pStyle w:val="ListParagraph"/>
        <w:spacing w:after="240" w:line="257" w:lineRule="auto"/>
        <w:ind w:left="1800"/>
        <w:rPr>
          <w:rFonts w:asciiTheme="majorHAnsi" w:eastAsia="Calibri" w:hAnsiTheme="majorHAnsi" w:cstheme="majorHAnsi"/>
        </w:rPr>
      </w:pPr>
    </w:p>
    <w:p w14:paraId="3DF03857" w14:textId="5E5E457E" w:rsidR="002A6B4D" w:rsidRDefault="4F761836" w:rsidP="00AC23C3">
      <w:pPr>
        <w:pStyle w:val="ListParagraph"/>
        <w:numPr>
          <w:ilvl w:val="0"/>
          <w:numId w:val="7"/>
        </w:numPr>
        <w:spacing w:after="0" w:line="257" w:lineRule="auto"/>
        <w:rPr>
          <w:rFonts w:ascii="Segoe UI Semilight" w:eastAsia="Calibri" w:hAnsi="Segoe UI Semilight" w:cs="Segoe UI Semilight"/>
        </w:rPr>
      </w:pPr>
      <w:r w:rsidRPr="296DE792">
        <w:rPr>
          <w:rFonts w:ascii="Segoe UI Semilight" w:eastAsia="Calibri" w:hAnsi="Segoe UI Semilight" w:cs="Segoe UI Semilight"/>
          <w:color w:val="2E5395"/>
        </w:rPr>
        <w:t>Protect Gowen Cypress.</w:t>
      </w:r>
      <w:r w:rsidRPr="296DE792">
        <w:rPr>
          <w:rFonts w:ascii="Segoe UI Semilight" w:eastAsia="Calibri" w:hAnsi="Segoe UI Semilight" w:cs="Segoe UI Semilight"/>
        </w:rPr>
        <w:t xml:space="preserve"> Gowen </w:t>
      </w:r>
      <w:r w:rsidR="389BE444" w:rsidRPr="296DE792">
        <w:rPr>
          <w:rFonts w:ascii="Segoe UI Semilight" w:eastAsia="Calibri" w:hAnsi="Segoe UI Semilight" w:cs="Segoe UI Semilight"/>
        </w:rPr>
        <w:t>c</w:t>
      </w:r>
      <w:r w:rsidRPr="296DE792">
        <w:rPr>
          <w:rFonts w:ascii="Segoe UI Semilight" w:eastAsia="Calibri" w:hAnsi="Segoe UI Semilight" w:cs="Segoe UI Semilight"/>
        </w:rPr>
        <w:t>ypress habitat, as measured from the dripline of individual trees or the outermost periphery of a stand, whichever is greater, shall be delineated and protected from treatment activities with a 100-foot buffer. Treatment activities shall be limited to ecological restoration within the buffer and directly incorporate recommendations from a Registered Professional Forester and USFWS consultation.</w:t>
      </w:r>
    </w:p>
    <w:p w14:paraId="0B1E906A" w14:textId="77777777" w:rsidR="002A6B4D" w:rsidRDefault="002A6B4D" w:rsidP="00781BA4">
      <w:pPr>
        <w:pStyle w:val="ListParagraph"/>
        <w:spacing w:after="120" w:line="257" w:lineRule="auto"/>
        <w:ind w:left="1728"/>
        <w:rPr>
          <w:rFonts w:ascii="Segoe UI Semilight" w:eastAsia="Calibri" w:hAnsi="Segoe UI Semilight" w:cs="Segoe UI Semilight"/>
        </w:rPr>
      </w:pPr>
    </w:p>
    <w:p w14:paraId="359AB542" w14:textId="024CA0F9" w:rsidR="296DE792" w:rsidRPr="00A83148" w:rsidRDefault="006D7415" w:rsidP="42FFF976">
      <w:pPr>
        <w:pStyle w:val="ListParagraph"/>
        <w:spacing w:after="120" w:line="257" w:lineRule="auto"/>
        <w:ind w:left="1080"/>
        <w:rPr>
          <w:rFonts w:ascii="Segoe UI Semilight" w:eastAsia="Calibri" w:hAnsi="Segoe UI Semilight" w:cs="Segoe UI Semilight"/>
          <w:i/>
          <w:iCs/>
        </w:rPr>
      </w:pPr>
      <w:r w:rsidRPr="42FFF976">
        <w:rPr>
          <w:rFonts w:ascii="Segoe UI Semilight" w:eastAsia="Calibri" w:hAnsi="Segoe UI Semilight" w:cs="Segoe UI Semilight"/>
          <w:i/>
          <w:iCs/>
        </w:rPr>
        <w:t xml:space="preserve">Gowen cypress is only found in two isolated </w:t>
      </w:r>
      <w:r w:rsidR="00B20C2E" w:rsidRPr="42FFF976">
        <w:rPr>
          <w:rFonts w:ascii="Segoe UI Semilight" w:eastAsia="Calibri" w:hAnsi="Segoe UI Semilight" w:cs="Segoe UI Semilight"/>
          <w:i/>
          <w:iCs/>
        </w:rPr>
        <w:t xml:space="preserve">known </w:t>
      </w:r>
      <w:r w:rsidRPr="42FFF976">
        <w:rPr>
          <w:rFonts w:ascii="Segoe UI Semilight" w:eastAsia="Calibri" w:hAnsi="Segoe UI Semilight" w:cs="Segoe UI Semilight"/>
          <w:i/>
          <w:iCs/>
        </w:rPr>
        <w:t xml:space="preserve">locations in Monterey County, </w:t>
      </w:r>
      <w:r w:rsidR="00D11EBE">
        <w:rPr>
          <w:rFonts w:ascii="Segoe UI Semilight" w:eastAsia="Calibri" w:hAnsi="Segoe UI Semilight" w:cs="Segoe UI Semilight"/>
          <w:i/>
          <w:iCs/>
        </w:rPr>
        <w:t xml:space="preserve">significantly </w:t>
      </w:r>
      <w:r w:rsidR="11C4AE3F" w:rsidRPr="42FFF976">
        <w:rPr>
          <w:rFonts w:ascii="Segoe UI Semilight" w:eastAsia="Calibri" w:hAnsi="Segoe UI Semilight" w:cs="Segoe UI Semilight"/>
          <w:i/>
          <w:iCs/>
        </w:rPr>
        <w:t xml:space="preserve">more than 100 feet </w:t>
      </w:r>
      <w:r w:rsidRPr="42FFF976">
        <w:rPr>
          <w:rFonts w:ascii="Segoe UI Semilight" w:eastAsia="Calibri" w:hAnsi="Segoe UI Semilight" w:cs="Segoe UI Semilight"/>
          <w:i/>
          <w:iCs/>
        </w:rPr>
        <w:t xml:space="preserve">away from the project area, and therefore will not be impacted by the project </w:t>
      </w:r>
      <w:r w:rsidR="008C7E4D" w:rsidRPr="42FFF976">
        <w:rPr>
          <w:rFonts w:ascii="Segoe UI Semilight" w:eastAsia="Calibri" w:hAnsi="Segoe UI Semilight" w:cs="Segoe UI Semilight"/>
          <w:i/>
          <w:iCs/>
        </w:rPr>
        <w:t xml:space="preserve">activities. </w:t>
      </w:r>
    </w:p>
    <w:p w14:paraId="54E305D8" w14:textId="77777777" w:rsidR="002A6B4D" w:rsidRDefault="002A6B4D" w:rsidP="002A6B4D">
      <w:pPr>
        <w:pStyle w:val="ListParagraph"/>
        <w:spacing w:after="120" w:line="257" w:lineRule="auto"/>
        <w:rPr>
          <w:rFonts w:ascii="Segoe UI Semilight" w:eastAsia="Calibri" w:hAnsi="Segoe UI Semilight" w:cs="Segoe UI Semilight"/>
        </w:rPr>
      </w:pPr>
    </w:p>
    <w:p w14:paraId="21D28C4E" w14:textId="3EF43339" w:rsidR="009B3BB6" w:rsidRDefault="4F761836" w:rsidP="00AC23C3">
      <w:pPr>
        <w:pStyle w:val="ListParagraph"/>
        <w:numPr>
          <w:ilvl w:val="0"/>
          <w:numId w:val="7"/>
        </w:numPr>
        <w:spacing w:after="240" w:line="257" w:lineRule="auto"/>
        <w:rPr>
          <w:rFonts w:ascii="Segoe UI Semilight" w:eastAsia="Calibri" w:hAnsi="Segoe UI Semilight" w:cs="Segoe UI Semilight"/>
        </w:rPr>
      </w:pPr>
      <w:r w:rsidRPr="296DE792">
        <w:rPr>
          <w:rFonts w:ascii="Segoe UI Semilight" w:eastAsia="Calibri" w:hAnsi="Segoe UI Semilight" w:cs="Segoe UI Semilight"/>
          <w:color w:val="2E5395"/>
        </w:rPr>
        <w:t>Protect Wetlands.</w:t>
      </w:r>
      <w:r w:rsidRPr="296DE792">
        <w:rPr>
          <w:rFonts w:ascii="Segoe UI Semilight" w:eastAsia="Calibri" w:hAnsi="Segoe UI Semilight" w:cs="Segoe UI Semilight"/>
        </w:rPr>
        <w:t xml:space="preserve"> Coastal wetlands shall be delineated and protected from treatment activities with a 100-foot buffer. Only treatment activities that would restore ecological benefits to the wetland may be allowed within the buffer. Projects shall adhere to CalVTP SPR BIO-1 identifying and documenting the location of wetlands during project surveys and planning, and SPR HYD-3 protecting wetland water quality from prescribed herbivory treatments.</w:t>
      </w:r>
      <w:r w:rsidR="002A6B4D">
        <w:rPr>
          <w:rFonts w:ascii="Segoe UI Semilight" w:eastAsia="Calibri" w:hAnsi="Segoe UI Semilight" w:cs="Segoe UI Semilight"/>
        </w:rPr>
        <w:t xml:space="preserve"> </w:t>
      </w:r>
      <w:r w:rsidR="00783DA1" w:rsidRPr="296DE792">
        <w:rPr>
          <w:rFonts w:ascii="Segoe UI Semilight" w:eastAsia="Calibri" w:hAnsi="Segoe UI Semilight" w:cs="Segoe UI Semilight"/>
        </w:rPr>
        <w:t xml:space="preserve">The Coastal Commission considers a wetland to be </w:t>
      </w:r>
      <w:r w:rsidR="00783DA1" w:rsidRPr="00A83148">
        <w:rPr>
          <w:rFonts w:ascii="Segoe UI Semilight" w:eastAsia="Calibri" w:hAnsi="Segoe UI Semilight" w:cs="Segoe UI Semilight"/>
        </w:rPr>
        <w:t>any area that is wet enough long enough to support a preponderance of hydrophytic vegetation or to result in soil that is predominantly hydric</w:t>
      </w:r>
      <w:r w:rsidR="00783DA1" w:rsidRPr="004A3180">
        <w:rPr>
          <w:rFonts w:ascii="Segoe UI Semilight" w:eastAsia="Calibri" w:hAnsi="Segoe UI Semilight" w:cs="Segoe UI Semilight"/>
        </w:rPr>
        <w:t xml:space="preserve">. </w:t>
      </w:r>
      <w:r w:rsidR="00783DA1" w:rsidRPr="296DE792">
        <w:rPr>
          <w:rFonts w:ascii="Segoe UI Semilight" w:eastAsia="Calibri" w:hAnsi="Segoe UI Semilight" w:cs="Segoe UI Semilight"/>
        </w:rPr>
        <w:t>In other words, only one of the three primary indicators of wetlands need be demonstrated for an area to be identified as a</w:t>
      </w:r>
      <w:r w:rsidR="004A3180">
        <w:rPr>
          <w:rFonts w:ascii="Segoe UI Semilight" w:eastAsia="Calibri" w:hAnsi="Segoe UI Semilight" w:cs="Segoe UI Semilight"/>
        </w:rPr>
        <w:t xml:space="preserve"> </w:t>
      </w:r>
      <w:r w:rsidR="00783DA1" w:rsidRPr="296DE792">
        <w:rPr>
          <w:rFonts w:ascii="Segoe UI Semilight" w:eastAsia="Calibri" w:hAnsi="Segoe UI Semilight" w:cs="Segoe UI Semilight"/>
        </w:rPr>
        <w:t>wetland (California Code of Regulations, Section 13577).</w:t>
      </w:r>
    </w:p>
    <w:p w14:paraId="64E76351" w14:textId="77777777" w:rsidR="004A3180" w:rsidRDefault="004A3180" w:rsidP="004A3180">
      <w:pPr>
        <w:pStyle w:val="ListParagraph"/>
        <w:spacing w:after="120" w:line="257" w:lineRule="auto"/>
        <w:ind w:left="1080"/>
        <w:rPr>
          <w:rFonts w:ascii="Segoe UI Semilight" w:eastAsia="Calibri" w:hAnsi="Segoe UI Semilight" w:cs="Segoe UI Semilight"/>
          <w:i/>
          <w:iCs/>
        </w:rPr>
      </w:pPr>
    </w:p>
    <w:p w14:paraId="52C8C86D" w14:textId="38C094F6" w:rsidR="009B3BB6" w:rsidRDefault="00783DA1" w:rsidP="22C5AA23">
      <w:pPr>
        <w:pStyle w:val="ListParagraph"/>
        <w:spacing w:after="120" w:line="257" w:lineRule="auto"/>
        <w:ind w:left="1080"/>
        <w:rPr>
          <w:rFonts w:ascii="Segoe UI Semilight" w:eastAsia="Calibri" w:hAnsi="Segoe UI Semilight" w:cs="Segoe UI Semilight"/>
          <w:i/>
          <w:iCs/>
        </w:rPr>
      </w:pPr>
      <w:r w:rsidRPr="22C5AA23">
        <w:rPr>
          <w:rFonts w:ascii="Segoe UI Semilight" w:eastAsia="Calibri" w:hAnsi="Segoe UI Semilight" w:cs="Segoe UI Semilight"/>
          <w:i/>
          <w:iCs/>
        </w:rPr>
        <w:t xml:space="preserve">Although there is presence of Class II and Class III streams in the project area, the site lacks wetlands, including those defined by the Coastal Commission. In the occurrence that </w:t>
      </w:r>
      <w:r w:rsidR="00E44AFA" w:rsidRPr="22C5AA23">
        <w:rPr>
          <w:rFonts w:ascii="Segoe UI Semilight" w:eastAsia="Calibri" w:hAnsi="Segoe UI Semilight" w:cs="Segoe UI Semilight"/>
          <w:i/>
          <w:iCs/>
        </w:rPr>
        <w:t>a</w:t>
      </w:r>
      <w:r w:rsidRPr="22C5AA23">
        <w:rPr>
          <w:rFonts w:ascii="Segoe UI Semilight" w:eastAsia="Calibri" w:hAnsi="Segoe UI Semilight" w:cs="Segoe UI Semilight"/>
          <w:i/>
          <w:iCs/>
        </w:rPr>
        <w:t xml:space="preserve"> </w:t>
      </w:r>
      <w:r w:rsidR="00CF4C0A" w:rsidRPr="22C5AA23">
        <w:rPr>
          <w:rFonts w:ascii="Segoe UI Semilight" w:eastAsia="Calibri" w:hAnsi="Segoe UI Semilight" w:cs="Segoe UI Semilight"/>
          <w:i/>
          <w:iCs/>
        </w:rPr>
        <w:t xml:space="preserve">coastal </w:t>
      </w:r>
      <w:r w:rsidRPr="22C5AA23">
        <w:rPr>
          <w:rFonts w:ascii="Segoe UI Semilight" w:eastAsia="Calibri" w:hAnsi="Segoe UI Semilight" w:cs="Segoe UI Semilight"/>
          <w:i/>
          <w:iCs/>
        </w:rPr>
        <w:t>wetland</w:t>
      </w:r>
      <w:r w:rsidR="00E44AFA" w:rsidRPr="22C5AA23">
        <w:rPr>
          <w:rFonts w:ascii="Segoe UI Semilight" w:eastAsia="Calibri" w:hAnsi="Segoe UI Semilight" w:cs="Segoe UI Semilight"/>
          <w:i/>
          <w:iCs/>
        </w:rPr>
        <w:t xml:space="preserve"> feature</w:t>
      </w:r>
      <w:r w:rsidRPr="22C5AA23">
        <w:rPr>
          <w:rFonts w:ascii="Segoe UI Semilight" w:eastAsia="Calibri" w:hAnsi="Segoe UI Semilight" w:cs="Segoe UI Semilight"/>
          <w:i/>
          <w:iCs/>
        </w:rPr>
        <w:t xml:space="preserve"> </w:t>
      </w:r>
      <w:r w:rsidR="00E44AFA" w:rsidRPr="22C5AA23">
        <w:rPr>
          <w:rFonts w:ascii="Segoe UI Semilight" w:eastAsia="Calibri" w:hAnsi="Segoe UI Semilight" w:cs="Segoe UI Semilight"/>
          <w:i/>
          <w:iCs/>
        </w:rPr>
        <w:t xml:space="preserve">is </w:t>
      </w:r>
      <w:r w:rsidRPr="22C5AA23">
        <w:rPr>
          <w:rFonts w:ascii="Segoe UI Semilight" w:eastAsia="Calibri" w:hAnsi="Segoe UI Semilight" w:cs="Segoe UI Semilight"/>
          <w:i/>
          <w:iCs/>
        </w:rPr>
        <w:t>discovered,</w:t>
      </w:r>
      <w:r w:rsidR="000F45F9" w:rsidRPr="22C5AA23">
        <w:rPr>
          <w:rFonts w:ascii="Segoe UI Semilight" w:eastAsia="Calibri" w:hAnsi="Segoe UI Semilight" w:cs="Segoe UI Semilight"/>
          <w:i/>
          <w:iCs/>
        </w:rPr>
        <w:t xml:space="preserve"> it would be flagged</w:t>
      </w:r>
      <w:r w:rsidR="00786FD2" w:rsidRPr="22C5AA23">
        <w:rPr>
          <w:rFonts w:ascii="Segoe UI Semilight" w:eastAsia="Calibri" w:hAnsi="Segoe UI Semilight" w:cs="Segoe UI Semilight"/>
          <w:i/>
          <w:iCs/>
        </w:rPr>
        <w:t xml:space="preserve"> </w:t>
      </w:r>
      <w:r w:rsidR="000F45F9" w:rsidRPr="22C5AA23">
        <w:rPr>
          <w:rFonts w:ascii="Segoe UI Semilight" w:eastAsia="Calibri" w:hAnsi="Segoe UI Semilight" w:cs="Segoe UI Semilight"/>
          <w:i/>
          <w:iCs/>
        </w:rPr>
        <w:t>and avoided</w:t>
      </w:r>
      <w:r w:rsidR="00786FD2" w:rsidRPr="22C5AA23">
        <w:rPr>
          <w:rFonts w:ascii="Segoe UI Semilight" w:eastAsia="Calibri" w:hAnsi="Segoe UI Semilight" w:cs="Segoe UI Semilight"/>
          <w:i/>
          <w:iCs/>
        </w:rPr>
        <w:t xml:space="preserve"> with</w:t>
      </w:r>
      <w:r w:rsidR="00A926A7" w:rsidRPr="22C5AA23">
        <w:rPr>
          <w:rFonts w:ascii="Segoe UI Semilight" w:eastAsia="Calibri" w:hAnsi="Segoe UI Semilight" w:cs="Segoe UI Semilight"/>
          <w:i/>
          <w:iCs/>
        </w:rPr>
        <w:t xml:space="preserve"> a suitable avoidance</w:t>
      </w:r>
      <w:r w:rsidR="00786FD2" w:rsidRPr="22C5AA23">
        <w:rPr>
          <w:rFonts w:ascii="Segoe UI Semilight" w:eastAsia="Calibri" w:hAnsi="Segoe UI Semilight" w:cs="Segoe UI Semilight"/>
          <w:i/>
          <w:iCs/>
        </w:rPr>
        <w:t xml:space="preserve"> b</w:t>
      </w:r>
      <w:r w:rsidR="00A926A7" w:rsidRPr="22C5AA23">
        <w:rPr>
          <w:rFonts w:ascii="Segoe UI Semilight" w:eastAsia="Calibri" w:hAnsi="Segoe UI Semilight" w:cs="Segoe UI Semilight"/>
          <w:i/>
          <w:iCs/>
        </w:rPr>
        <w:t>uffer</w:t>
      </w:r>
      <w:r w:rsidR="00D35056" w:rsidRPr="22C5AA23">
        <w:rPr>
          <w:rFonts w:ascii="Segoe UI Semilight" w:eastAsia="Calibri" w:hAnsi="Segoe UI Semilight" w:cs="Segoe UI Semilight"/>
          <w:i/>
          <w:iCs/>
        </w:rPr>
        <w:t>.</w:t>
      </w:r>
    </w:p>
    <w:p w14:paraId="7473CCD8" w14:textId="77777777" w:rsidR="004A3180" w:rsidRPr="00A83148" w:rsidRDefault="004A3180" w:rsidP="00A83148">
      <w:pPr>
        <w:pStyle w:val="ListParagraph"/>
        <w:spacing w:after="120" w:line="257" w:lineRule="auto"/>
        <w:ind w:left="1080"/>
        <w:rPr>
          <w:rFonts w:ascii="Segoe UI Semilight" w:eastAsia="Calibri" w:hAnsi="Segoe UI Semilight" w:cs="Segoe UI Semilight"/>
          <w:i/>
          <w:iCs/>
        </w:rPr>
      </w:pPr>
    </w:p>
    <w:p w14:paraId="39D4138A" w14:textId="475A84EF" w:rsidR="009B3BB6" w:rsidRDefault="4F761836" w:rsidP="00AC23C3">
      <w:pPr>
        <w:pStyle w:val="ListParagraph"/>
        <w:numPr>
          <w:ilvl w:val="0"/>
          <w:numId w:val="7"/>
        </w:numPr>
        <w:spacing w:line="257" w:lineRule="auto"/>
        <w:rPr>
          <w:rFonts w:ascii="Segoe UI Semilight" w:eastAsia="Calibri" w:hAnsi="Segoe UI Semilight" w:cs="Segoe UI Semilight"/>
        </w:rPr>
      </w:pPr>
      <w:r w:rsidRPr="00AC23C3">
        <w:rPr>
          <w:rFonts w:ascii="Segoe UI Semilight" w:eastAsia="Calibri" w:hAnsi="Segoe UI Semilight" w:cs="Segoe UI Semilight"/>
          <w:color w:val="2E5395"/>
        </w:rPr>
        <w:t xml:space="preserve">Protect Landmark Trees. </w:t>
      </w:r>
      <w:r w:rsidRPr="00AC23C3">
        <w:rPr>
          <w:rFonts w:ascii="Segoe UI Semilight" w:eastAsia="Calibri" w:hAnsi="Segoe UI Semilight" w:cs="Segoe UI Semilight"/>
        </w:rPr>
        <w:t>Landmark Trees shall be protected from removal and other impacts in all coastal areas, regardless of species or size, if occurring within a riparian corridor or wetland habitat, critical habitat, scenic easement, critical viewshed, or on a ridgeline. Projects shall adhere to CalVTP SPRs BIO-1 and BIO-12.</w:t>
      </w:r>
    </w:p>
    <w:p w14:paraId="76AAAAF3" w14:textId="77777777" w:rsidR="00E01E0C" w:rsidRPr="00AC23C3" w:rsidRDefault="00E01E0C" w:rsidP="00E01E0C">
      <w:pPr>
        <w:pStyle w:val="ListParagraph"/>
        <w:spacing w:line="257" w:lineRule="auto"/>
        <w:ind w:left="1080"/>
        <w:rPr>
          <w:rFonts w:ascii="Segoe UI Semilight" w:eastAsia="Calibri" w:hAnsi="Segoe UI Semilight" w:cs="Segoe UI Semilight"/>
        </w:rPr>
      </w:pPr>
    </w:p>
    <w:p w14:paraId="2162BE80" w14:textId="1B90F1C3" w:rsidR="005F3337" w:rsidRPr="00A83148" w:rsidRDefault="783FF1A1" w:rsidP="47FDED0F">
      <w:pPr>
        <w:pStyle w:val="ListParagraph"/>
        <w:spacing w:after="120" w:line="257" w:lineRule="auto"/>
        <w:ind w:left="1080"/>
        <w:rPr>
          <w:rFonts w:ascii="Segoe UI Semilight" w:eastAsia="Calibri" w:hAnsi="Segoe UI Semilight" w:cs="Segoe UI Semilight"/>
          <w:i/>
          <w:iCs/>
        </w:rPr>
      </w:pPr>
      <w:r w:rsidRPr="47FDED0F">
        <w:rPr>
          <w:rFonts w:ascii="Segoe UI Semilight" w:eastAsia="Calibri" w:hAnsi="Segoe UI Semilight" w:cs="Segoe UI Semilight"/>
          <w:i/>
          <w:iCs/>
        </w:rPr>
        <w:t xml:space="preserve">Landmark trees are 24-inches </w:t>
      </w:r>
      <w:proofErr w:type="spellStart"/>
      <w:r w:rsidRPr="47FDED0F">
        <w:rPr>
          <w:rFonts w:ascii="Segoe UI Semilight" w:eastAsia="Calibri" w:hAnsi="Segoe UI Semilight" w:cs="Segoe UI Semilight"/>
          <w:i/>
          <w:iCs/>
        </w:rPr>
        <w:t>dbh</w:t>
      </w:r>
      <w:proofErr w:type="spellEnd"/>
      <w:r w:rsidRPr="47FDED0F">
        <w:rPr>
          <w:rFonts w:ascii="Segoe UI Semilight" w:eastAsia="Calibri" w:hAnsi="Segoe UI Semilight" w:cs="Segoe UI Semilight"/>
          <w:i/>
          <w:iCs/>
        </w:rPr>
        <w:t xml:space="preserve"> or greater that are visually or historically significant (more than 100 years old) or </w:t>
      </w:r>
      <w:r w:rsidR="3672ACFE" w:rsidRPr="47FDED0F">
        <w:rPr>
          <w:rFonts w:ascii="Segoe UI Semilight" w:eastAsia="Calibri" w:hAnsi="Segoe UI Semilight" w:cs="Segoe UI Semilight"/>
          <w:i/>
          <w:iCs/>
        </w:rPr>
        <w:t xml:space="preserve">are </w:t>
      </w:r>
      <w:r w:rsidRPr="47FDED0F">
        <w:rPr>
          <w:rFonts w:ascii="Segoe UI Semilight" w:eastAsia="Calibri" w:hAnsi="Segoe UI Semilight" w:cs="Segoe UI Semilight"/>
          <w:i/>
          <w:iCs/>
        </w:rPr>
        <w:t xml:space="preserve">otherwise exemplary </w:t>
      </w:r>
      <w:r w:rsidR="6EC7A385" w:rsidRPr="47FDED0F">
        <w:rPr>
          <w:rFonts w:ascii="Segoe UI Semilight" w:eastAsia="Calibri" w:hAnsi="Segoe UI Semilight" w:cs="Segoe UI Semilight"/>
          <w:i/>
          <w:iCs/>
        </w:rPr>
        <w:t>regardless of species or size</w:t>
      </w:r>
      <w:r w:rsidRPr="47FDED0F">
        <w:rPr>
          <w:rFonts w:ascii="Segoe UI Semilight" w:eastAsia="Calibri" w:hAnsi="Segoe UI Semilight" w:cs="Segoe UI Semilight"/>
          <w:i/>
          <w:iCs/>
        </w:rPr>
        <w:t xml:space="preserve">. </w:t>
      </w:r>
      <w:r w:rsidR="7DAA80F2" w:rsidRPr="47FDED0F">
        <w:rPr>
          <w:rFonts w:ascii="Segoe UI Semilight" w:eastAsia="Calibri" w:hAnsi="Segoe UI Semilight" w:cs="Segoe UI Semilight"/>
          <w:i/>
          <w:iCs/>
        </w:rPr>
        <w:t>All land</w:t>
      </w:r>
      <w:r w:rsidR="5FA0A8A2" w:rsidRPr="47FDED0F">
        <w:rPr>
          <w:rFonts w:ascii="Segoe UI Semilight" w:eastAsia="Calibri" w:hAnsi="Segoe UI Semilight" w:cs="Segoe UI Semilight"/>
          <w:i/>
          <w:iCs/>
        </w:rPr>
        <w:t>mark trees will be identified</w:t>
      </w:r>
      <w:r w:rsidR="0A0097FE" w:rsidRPr="47FDED0F">
        <w:rPr>
          <w:rFonts w:ascii="Segoe UI Semilight" w:eastAsia="Calibri" w:hAnsi="Segoe UI Semilight" w:cs="Segoe UI Semilight"/>
          <w:i/>
          <w:iCs/>
        </w:rPr>
        <w:t>,</w:t>
      </w:r>
      <w:r w:rsidR="5FA0A8A2" w:rsidRPr="47FDED0F">
        <w:rPr>
          <w:rFonts w:ascii="Segoe UI Semilight" w:eastAsia="Calibri" w:hAnsi="Segoe UI Semilight" w:cs="Segoe UI Semilight"/>
          <w:i/>
          <w:iCs/>
        </w:rPr>
        <w:t xml:space="preserve"> </w:t>
      </w:r>
      <w:r w:rsidR="3672ACFE" w:rsidRPr="47FDED0F">
        <w:rPr>
          <w:rFonts w:ascii="Segoe UI Semilight" w:eastAsia="Calibri" w:hAnsi="Segoe UI Semilight" w:cs="Segoe UI Semilight"/>
          <w:i/>
          <w:iCs/>
        </w:rPr>
        <w:t>flagged,</w:t>
      </w:r>
      <w:r w:rsidR="0A0097FE" w:rsidRPr="47FDED0F">
        <w:rPr>
          <w:rFonts w:ascii="Segoe UI Semilight" w:eastAsia="Calibri" w:hAnsi="Segoe UI Semilight" w:cs="Segoe UI Semilight"/>
          <w:i/>
          <w:iCs/>
        </w:rPr>
        <w:t xml:space="preserve"> and avoided.</w:t>
      </w:r>
      <w:r w:rsidR="6EC7A385" w:rsidRPr="47FDED0F">
        <w:rPr>
          <w:rFonts w:ascii="Segoe UI Semilight" w:eastAsia="Calibri" w:hAnsi="Segoe UI Semilight" w:cs="Segoe UI Semilight"/>
          <w:i/>
          <w:iCs/>
        </w:rPr>
        <w:t xml:space="preserve"> To ensure landmark trees have been </w:t>
      </w:r>
      <w:r w:rsidR="3672ACFE" w:rsidRPr="47FDED0F">
        <w:rPr>
          <w:rFonts w:ascii="Segoe UI Semilight" w:eastAsia="Calibri" w:hAnsi="Segoe UI Semilight" w:cs="Segoe UI Semilight"/>
          <w:i/>
          <w:iCs/>
        </w:rPr>
        <w:t>fully</w:t>
      </w:r>
      <w:r w:rsidR="6EC7A385" w:rsidRPr="47FDED0F">
        <w:rPr>
          <w:rFonts w:ascii="Segoe UI Semilight" w:eastAsia="Calibri" w:hAnsi="Segoe UI Semilight" w:cs="Segoe UI Semilight"/>
          <w:i/>
          <w:iCs/>
        </w:rPr>
        <w:t xml:space="preserve"> account</w:t>
      </w:r>
      <w:r w:rsidR="3672ACFE" w:rsidRPr="47FDED0F">
        <w:rPr>
          <w:rFonts w:ascii="Segoe UI Semilight" w:eastAsia="Calibri" w:hAnsi="Segoe UI Semilight" w:cs="Segoe UI Semilight"/>
          <w:i/>
          <w:iCs/>
        </w:rPr>
        <w:t>ed</w:t>
      </w:r>
      <w:r w:rsidR="6EC7A385" w:rsidRPr="47FDED0F">
        <w:rPr>
          <w:rFonts w:ascii="Segoe UI Semilight" w:eastAsia="Calibri" w:hAnsi="Segoe UI Semilight" w:cs="Segoe UI Semilight"/>
          <w:i/>
          <w:iCs/>
        </w:rPr>
        <w:t xml:space="preserve"> for, the RCD will consult</w:t>
      </w:r>
      <w:r w:rsidR="3672ACFE" w:rsidRPr="47FDED0F">
        <w:rPr>
          <w:rFonts w:ascii="Segoe UI Semilight" w:eastAsia="Calibri" w:hAnsi="Segoe UI Semilight" w:cs="Segoe UI Semilight"/>
          <w:i/>
          <w:iCs/>
        </w:rPr>
        <w:t xml:space="preserve"> </w:t>
      </w:r>
      <w:r w:rsidR="16284CA2" w:rsidRPr="47FDED0F">
        <w:rPr>
          <w:rFonts w:ascii="Segoe UI Semilight" w:eastAsia="Calibri" w:hAnsi="Segoe UI Semilight" w:cs="Segoe UI Semilight"/>
          <w:i/>
          <w:iCs/>
        </w:rPr>
        <w:t xml:space="preserve">with </w:t>
      </w:r>
      <w:r w:rsidR="3672ACFE" w:rsidRPr="47FDED0F">
        <w:rPr>
          <w:rFonts w:ascii="Segoe UI Semilight" w:eastAsia="Calibri" w:hAnsi="Segoe UI Semilight" w:cs="Segoe UI Semilight"/>
          <w:i/>
          <w:iCs/>
        </w:rPr>
        <w:t xml:space="preserve">the Housing and Development </w:t>
      </w:r>
      <w:r w:rsidR="3672ACFE" w:rsidRPr="47FDED0F">
        <w:rPr>
          <w:rFonts w:ascii="Segoe UI Semilight" w:eastAsia="Calibri" w:hAnsi="Segoe UI Semilight" w:cs="Segoe UI Semilight"/>
          <w:i/>
          <w:iCs/>
        </w:rPr>
        <w:lastRenderedPageBreak/>
        <w:t>Department</w:t>
      </w:r>
      <w:r w:rsidR="296A003E" w:rsidRPr="47FDED0F">
        <w:rPr>
          <w:rFonts w:ascii="Segoe UI Semilight" w:eastAsia="Calibri" w:hAnsi="Segoe UI Semilight" w:cs="Segoe UI Semilight"/>
          <w:i/>
          <w:iCs/>
        </w:rPr>
        <w:t xml:space="preserve"> </w:t>
      </w:r>
      <w:r w:rsidR="471DFB0A" w:rsidRPr="47FDED0F">
        <w:rPr>
          <w:rFonts w:ascii="Segoe UI Semilight" w:eastAsia="Calibri" w:hAnsi="Segoe UI Semilight" w:cs="Segoe UI Semilight"/>
          <w:i/>
          <w:iCs/>
        </w:rPr>
        <w:t xml:space="preserve">of </w:t>
      </w:r>
      <w:r w:rsidR="45715967" w:rsidRPr="47FDED0F">
        <w:rPr>
          <w:rFonts w:ascii="Segoe UI Semilight" w:eastAsia="Calibri" w:hAnsi="Segoe UI Semilight" w:cs="Segoe UI Semilight"/>
          <w:i/>
          <w:iCs/>
        </w:rPr>
        <w:t xml:space="preserve">Monterey County prior </w:t>
      </w:r>
      <w:r w:rsidR="3AD179BB" w:rsidRPr="47FDED0F">
        <w:rPr>
          <w:rFonts w:ascii="Segoe UI Semilight" w:eastAsia="Calibri" w:hAnsi="Segoe UI Semilight" w:cs="Segoe UI Semilight"/>
          <w:i/>
          <w:iCs/>
        </w:rPr>
        <w:t xml:space="preserve">to implementing </w:t>
      </w:r>
      <w:r w:rsidR="45715967" w:rsidRPr="47FDED0F">
        <w:rPr>
          <w:rFonts w:ascii="Segoe UI Semilight" w:eastAsia="Calibri" w:hAnsi="Segoe UI Semilight" w:cs="Segoe UI Semilight"/>
          <w:i/>
          <w:iCs/>
        </w:rPr>
        <w:t>any project activity</w:t>
      </w:r>
      <w:r w:rsidR="3672ACFE" w:rsidRPr="47FDED0F">
        <w:rPr>
          <w:rFonts w:ascii="Segoe UI Semilight" w:eastAsia="Calibri" w:hAnsi="Segoe UI Semilight" w:cs="Segoe UI Semilight"/>
          <w:i/>
          <w:iCs/>
        </w:rPr>
        <w:t xml:space="preserve"> </w:t>
      </w:r>
      <w:r w:rsidR="12099BD3" w:rsidRPr="47FDED0F">
        <w:rPr>
          <w:rFonts w:ascii="Segoe UI Semilight" w:eastAsia="Calibri" w:hAnsi="Segoe UI Semilight" w:cs="Segoe UI Semilight"/>
          <w:i/>
          <w:iCs/>
        </w:rPr>
        <w:t>to determine if there are any historically significant or exemplary landmark trees within the project area.</w:t>
      </w:r>
    </w:p>
    <w:p w14:paraId="099BD09A" w14:textId="40E4D57C" w:rsidR="296DE792" w:rsidRDefault="296DE792" w:rsidP="296DE792">
      <w:pPr>
        <w:pStyle w:val="ListParagraph"/>
        <w:spacing w:line="257" w:lineRule="auto"/>
        <w:rPr>
          <w:rFonts w:ascii="Segoe UI Semilight" w:eastAsia="Calibri" w:hAnsi="Segoe UI Semilight" w:cs="Segoe UI Semilight"/>
        </w:rPr>
      </w:pPr>
    </w:p>
    <w:p w14:paraId="17967B6D" w14:textId="16C2EF97" w:rsidR="005F3337" w:rsidRPr="00075316" w:rsidRDefault="4F761836" w:rsidP="004A3935">
      <w:pPr>
        <w:pStyle w:val="ListParagraph"/>
        <w:numPr>
          <w:ilvl w:val="0"/>
          <w:numId w:val="7"/>
        </w:numPr>
        <w:spacing w:after="240" w:line="257" w:lineRule="auto"/>
        <w:rPr>
          <w:rFonts w:ascii="Segoe UI Semilight" w:eastAsia="Calibri" w:hAnsi="Segoe UI Semilight" w:cs="Segoe UI Semilight"/>
        </w:rPr>
      </w:pPr>
      <w:r w:rsidRPr="296DE792">
        <w:rPr>
          <w:rFonts w:ascii="Segoe UI Semilight" w:eastAsia="Calibri" w:hAnsi="Segoe UI Semilight" w:cs="Segoe UI Semilight"/>
          <w:color w:val="2E5395"/>
        </w:rPr>
        <w:t xml:space="preserve">Protect Areas of Special Biological Significance (ASBS). </w:t>
      </w:r>
      <w:r w:rsidRPr="296DE792">
        <w:rPr>
          <w:rFonts w:ascii="Segoe UI Semilight" w:eastAsia="Calibri" w:hAnsi="Segoe UI Semilight" w:cs="Segoe UI Semilight"/>
        </w:rPr>
        <w:t>All treatment activities within the watershed boundaries of the Del Monte Forest and Carmel Areas of Special Biological Significance shall avoid work during periods of soil saturation, consistent with CalVTP SPR GEO-1.</w:t>
      </w:r>
    </w:p>
    <w:p w14:paraId="1DF91DFF" w14:textId="77777777" w:rsidR="004A3180" w:rsidRDefault="004A3180" w:rsidP="004A3180">
      <w:pPr>
        <w:pStyle w:val="ListParagraph"/>
        <w:spacing w:after="120" w:line="257" w:lineRule="auto"/>
        <w:ind w:left="1080"/>
        <w:rPr>
          <w:rFonts w:ascii="Segoe UI Semilight" w:eastAsia="Calibri" w:hAnsi="Segoe UI Semilight" w:cs="Segoe UI Semilight"/>
          <w:i/>
          <w:iCs/>
        </w:rPr>
      </w:pPr>
    </w:p>
    <w:p w14:paraId="4EE3283B" w14:textId="336F925E" w:rsidR="002A6B4D" w:rsidRDefault="00F43ADB" w:rsidP="004A3180">
      <w:pPr>
        <w:pStyle w:val="ListParagraph"/>
        <w:spacing w:after="120" w:line="257" w:lineRule="auto"/>
        <w:ind w:left="1080"/>
        <w:rPr>
          <w:rFonts w:ascii="Segoe UI Semilight" w:eastAsia="Calibri" w:hAnsi="Segoe UI Semilight" w:cs="Segoe UI Semilight"/>
          <w:i/>
          <w:iCs/>
        </w:rPr>
      </w:pPr>
      <w:r w:rsidRPr="00A83148">
        <w:rPr>
          <w:rFonts w:ascii="Segoe UI Semilight" w:eastAsia="Calibri" w:hAnsi="Segoe UI Semilight" w:cs="Segoe UI Semilight"/>
          <w:i/>
          <w:iCs/>
        </w:rPr>
        <w:t xml:space="preserve">The project area is not within the watershed boundaries of </w:t>
      </w:r>
      <w:r w:rsidR="007A41CC" w:rsidRPr="00A83148">
        <w:rPr>
          <w:rFonts w:ascii="Segoe UI Semilight" w:eastAsia="Calibri" w:hAnsi="Segoe UI Semilight" w:cs="Segoe UI Semilight"/>
          <w:i/>
          <w:iCs/>
        </w:rPr>
        <w:t>the Del Monte Forest or Carmel Area</w:t>
      </w:r>
      <w:r w:rsidR="00CF613A" w:rsidRPr="00A83148">
        <w:rPr>
          <w:rFonts w:ascii="Segoe UI Semilight" w:eastAsia="Calibri" w:hAnsi="Segoe UI Semilight" w:cs="Segoe UI Semilight"/>
          <w:i/>
          <w:iCs/>
        </w:rPr>
        <w:t xml:space="preserve">. </w:t>
      </w:r>
    </w:p>
    <w:p w14:paraId="5A4EE1DC" w14:textId="77777777" w:rsidR="004A3180" w:rsidRPr="00A83148" w:rsidRDefault="004A3180" w:rsidP="00A83148">
      <w:pPr>
        <w:pStyle w:val="ListParagraph"/>
        <w:spacing w:after="120" w:line="257" w:lineRule="auto"/>
        <w:ind w:left="1080"/>
        <w:rPr>
          <w:rFonts w:ascii="Segoe UI Semilight" w:eastAsia="Calibri" w:hAnsi="Segoe UI Semilight" w:cs="Segoe UI Semilight"/>
          <w:i/>
          <w:iCs/>
        </w:rPr>
      </w:pPr>
    </w:p>
    <w:p w14:paraId="4633C5BA" w14:textId="2A83D5D9" w:rsidR="00D24620" w:rsidRPr="00477C81" w:rsidRDefault="5E82DCC5" w:rsidP="47FDED0F">
      <w:pPr>
        <w:pStyle w:val="ListParagraph"/>
        <w:numPr>
          <w:ilvl w:val="0"/>
          <w:numId w:val="7"/>
        </w:numPr>
        <w:spacing w:after="240" w:line="257" w:lineRule="auto"/>
        <w:rPr>
          <w:rFonts w:ascii="Segoe UI Semilight" w:eastAsia="Calibri" w:hAnsi="Segoe UI Semilight" w:cs="Segoe UI Semilight"/>
        </w:rPr>
      </w:pPr>
      <w:r w:rsidRPr="47FDED0F">
        <w:rPr>
          <w:rFonts w:ascii="Segoe UI Semilight" w:eastAsia="Calibri" w:hAnsi="Segoe UI Semilight" w:cs="Segoe UI Semilight"/>
          <w:color w:val="2E5395"/>
        </w:rPr>
        <w:t xml:space="preserve">Vegetation Removal Hierarchy. </w:t>
      </w:r>
      <w:r w:rsidR="1ECFE34B" w:rsidRPr="47FDED0F">
        <w:rPr>
          <w:rFonts w:ascii="Segoe UI Semilight" w:eastAsia="Calibri" w:hAnsi="Segoe UI Semilight" w:cs="Segoe UI Semilight"/>
        </w:rPr>
        <w:t xml:space="preserve">Except for prescribed fire project components, a vegetation removal hierarchy shall be identified and implemented for each project to obtain the vegetation cover threshold identified by a Registered Professional Forester or qualified professional as necessary while ensuring that unintended habitat conversion does not </w:t>
      </w:r>
      <w:r w:rsidR="00D11EBE" w:rsidRPr="47FDED0F">
        <w:rPr>
          <w:rFonts w:ascii="Segoe UI Semilight" w:eastAsia="Calibri" w:hAnsi="Segoe UI Semilight" w:cs="Segoe UI Semilight"/>
        </w:rPr>
        <w:t>occur,</w:t>
      </w:r>
      <w:r w:rsidR="1ECFE34B" w:rsidRPr="47FDED0F">
        <w:rPr>
          <w:rFonts w:ascii="Segoe UI Semilight" w:eastAsia="Calibri" w:hAnsi="Segoe UI Semilight" w:cs="Segoe UI Semilight"/>
        </w:rPr>
        <w:t xml:space="preserve"> and that vegetation cover is sufficient to support the project’s ecological goals. In order of priority and application, the hierarchy shall be as follows: (1) thinning and removal of dead, dying and diseased foliage, shrubs (except that some snags should be retained to provide wildlife shelter, dens, etc.); (2) removal of invasive species; and (3) removal of native species that are not listed as endangered, threatened, rare, or otherwise especially valuable, with the end goal of having appropriate species composition in the plant community with a mix of vegetation age, height and density. </w:t>
      </w:r>
    </w:p>
    <w:p w14:paraId="634F8CCC" w14:textId="77777777" w:rsidR="00D24620" w:rsidRDefault="00D24620" w:rsidP="00D24620">
      <w:pPr>
        <w:pStyle w:val="ListParagraph"/>
        <w:spacing w:after="240" w:line="257" w:lineRule="auto"/>
        <w:ind w:left="1080"/>
        <w:rPr>
          <w:rFonts w:ascii="Segoe UI Semilight" w:eastAsia="Calibri" w:hAnsi="Segoe UI Semilight" w:cs="Segoe UI Semilight"/>
        </w:rPr>
      </w:pPr>
    </w:p>
    <w:p w14:paraId="507ABCA1" w14:textId="7E55AC13" w:rsidR="005F3337" w:rsidRPr="00AC23C3" w:rsidRDefault="1ECFE34B" w:rsidP="47FDED0F">
      <w:pPr>
        <w:pStyle w:val="ListParagraph"/>
        <w:spacing w:after="240" w:line="257" w:lineRule="auto"/>
        <w:ind w:left="1080"/>
        <w:rPr>
          <w:rFonts w:ascii="Segoe UI Semilight" w:eastAsia="Calibri" w:hAnsi="Segoe UI Semilight" w:cs="Segoe UI Semilight"/>
        </w:rPr>
      </w:pPr>
      <w:r w:rsidRPr="03A91A1C">
        <w:rPr>
          <w:rFonts w:ascii="Segoe UI Semilight" w:eastAsia="Calibri" w:hAnsi="Segoe UI Semilight" w:cs="Segoe UI Semilight"/>
        </w:rPr>
        <w:t>In all cases, indicator species and diagnostic species appropriate to the vegetation community type shall be maintained in accordance with the standards (membership rules) set forth by the online edition of the Manual of California Vegetation (MCV), with the intention of maintaining cover and composition consistent with meeting project ecological goals.</w:t>
      </w:r>
      <w:r w:rsidR="0ED8340C" w:rsidRPr="03A91A1C">
        <w:rPr>
          <w:rFonts w:ascii="Segoe UI Semilight" w:eastAsia="Calibri" w:hAnsi="Segoe UI Semilight" w:cs="Segoe UI Semilight"/>
        </w:rPr>
        <w:t xml:space="preserve"> </w:t>
      </w:r>
      <w:r w:rsidR="5A3F5FB4" w:rsidRPr="03A91A1C">
        <w:rPr>
          <w:rFonts w:ascii="Segoe UI Semilight" w:eastAsia="Calibri" w:hAnsi="Segoe UI Semilight" w:cs="Segoe UI Semilight"/>
        </w:rPr>
        <w:t xml:space="preserve">Additionally, almost all known Alliances mapped in the Rancho Rico project area- </w:t>
      </w:r>
      <w:r w:rsidR="5A3F5FB4" w:rsidRPr="7D19F4CB">
        <w:rPr>
          <w:rFonts w:ascii="Segoe UI Semilight" w:eastAsia="Calibri" w:hAnsi="Segoe UI Semilight" w:cs="Segoe UI Semilight"/>
          <w:i/>
          <w:iCs/>
        </w:rPr>
        <w:t>N</w:t>
      </w:r>
      <w:r w:rsidR="34EFF664" w:rsidRPr="7D19F4CB">
        <w:rPr>
          <w:rFonts w:ascii="Segoe UI Semilight" w:eastAsia="Calibri" w:hAnsi="Segoe UI Semilight" w:cs="Segoe UI Semilight"/>
          <w:i/>
          <w:iCs/>
        </w:rPr>
        <w:t>.</w:t>
      </w:r>
      <w:r w:rsidR="5A3F5FB4" w:rsidRPr="7D19F4CB">
        <w:rPr>
          <w:rFonts w:ascii="Segoe UI Semilight" w:eastAsia="Calibri" w:hAnsi="Segoe UI Semilight" w:cs="Segoe UI Semilight"/>
          <w:i/>
          <w:iCs/>
        </w:rPr>
        <w:t xml:space="preserve"> densiflorus</w:t>
      </w:r>
      <w:r w:rsidR="5A3F5FB4" w:rsidRPr="03A91A1C">
        <w:rPr>
          <w:rFonts w:ascii="Segoe UI Semilight" w:eastAsia="Calibri" w:hAnsi="Segoe UI Semilight" w:cs="Segoe UI Semilight"/>
        </w:rPr>
        <w:t xml:space="preserve"> Forest Alliance</w:t>
      </w:r>
      <w:r w:rsidR="2D1E2FD0" w:rsidRPr="03A91A1C">
        <w:rPr>
          <w:rFonts w:ascii="Segoe UI Semilight" w:eastAsia="Calibri" w:hAnsi="Segoe UI Semilight" w:cs="Segoe UI Semilight"/>
        </w:rPr>
        <w:t xml:space="preserve"> (CA Code 73.100.00</w:t>
      </w:r>
      <w:r w:rsidR="00D11EBE" w:rsidRPr="03A91A1C">
        <w:rPr>
          <w:rFonts w:ascii="Segoe UI Semilight" w:eastAsia="Calibri" w:hAnsi="Segoe UI Semilight" w:cs="Segoe UI Semilight"/>
        </w:rPr>
        <w:t>),</w:t>
      </w:r>
      <w:r w:rsidR="1717CB57" w:rsidRPr="03A91A1C">
        <w:rPr>
          <w:rFonts w:ascii="Segoe UI Semilight" w:eastAsia="Calibri" w:hAnsi="Segoe UI Semilight" w:cs="Segoe UI Semilight"/>
        </w:rPr>
        <w:t xml:space="preserve"> </w:t>
      </w:r>
      <w:r w:rsidR="1717CB57" w:rsidRPr="7D19F4CB">
        <w:rPr>
          <w:rFonts w:ascii="Segoe UI Semilight" w:eastAsia="Calibri" w:hAnsi="Segoe UI Semilight" w:cs="Segoe UI Semilight"/>
          <w:i/>
          <w:iCs/>
        </w:rPr>
        <w:t>U</w:t>
      </w:r>
      <w:r w:rsidR="7474E5FA" w:rsidRPr="7D19F4CB">
        <w:rPr>
          <w:rFonts w:ascii="Segoe UI Semilight" w:eastAsia="Calibri" w:hAnsi="Segoe UI Semilight" w:cs="Segoe UI Semilight"/>
          <w:i/>
          <w:iCs/>
        </w:rPr>
        <w:t>.</w:t>
      </w:r>
      <w:r w:rsidR="1717CB57" w:rsidRPr="7D19F4CB">
        <w:rPr>
          <w:rFonts w:ascii="Segoe UI Semilight" w:eastAsia="Calibri" w:hAnsi="Segoe UI Semilight" w:cs="Segoe UI Semilight"/>
          <w:i/>
          <w:iCs/>
        </w:rPr>
        <w:t xml:space="preserve"> californica</w:t>
      </w:r>
      <w:r w:rsidR="1717CB57" w:rsidRPr="03A91A1C">
        <w:rPr>
          <w:rFonts w:ascii="Segoe UI Semilight" w:eastAsia="Calibri" w:hAnsi="Segoe UI Semilight" w:cs="Segoe UI Semilight"/>
        </w:rPr>
        <w:t xml:space="preserve"> Forest &amp; Woodland Alliance</w:t>
      </w:r>
      <w:r w:rsidR="7A2C9147" w:rsidRPr="03A91A1C">
        <w:rPr>
          <w:rFonts w:ascii="Segoe UI Semilight" w:eastAsia="Calibri" w:hAnsi="Segoe UI Semilight" w:cs="Segoe UI Semilight"/>
        </w:rPr>
        <w:t xml:space="preserve"> (CA Code 74.100.00, 74.100.01</w:t>
      </w:r>
      <w:r w:rsidR="1717CB57" w:rsidRPr="03A91A1C">
        <w:rPr>
          <w:rFonts w:ascii="Segoe UI Semilight" w:eastAsia="Calibri" w:hAnsi="Segoe UI Semilight" w:cs="Segoe UI Semilight"/>
        </w:rPr>
        <w:t>,</w:t>
      </w:r>
      <w:r w:rsidR="7C83C47A" w:rsidRPr="03A91A1C">
        <w:rPr>
          <w:rFonts w:ascii="Segoe UI Semilight" w:eastAsia="Calibri" w:hAnsi="Segoe UI Semilight" w:cs="Segoe UI Semilight"/>
        </w:rPr>
        <w:t xml:space="preserve"> 74.100.03)</w:t>
      </w:r>
      <w:r w:rsidR="00D11EBE">
        <w:rPr>
          <w:rFonts w:ascii="Segoe UI Semilight" w:eastAsia="Calibri" w:hAnsi="Segoe UI Semilight" w:cs="Segoe UI Semilight"/>
        </w:rPr>
        <w:t>,</w:t>
      </w:r>
      <w:r w:rsidRPr="03A91A1C">
        <w:rPr>
          <w:rFonts w:ascii="Segoe UI Semilight" w:eastAsia="Calibri" w:hAnsi="Segoe UI Semilight" w:cs="Segoe UI Semilight"/>
        </w:rPr>
        <w:t xml:space="preserve"> </w:t>
      </w:r>
      <w:r w:rsidR="46BEA959" w:rsidRPr="7D19F4CB">
        <w:rPr>
          <w:rFonts w:ascii="Segoe UI Semilight" w:eastAsia="Calibri" w:hAnsi="Segoe UI Semilight" w:cs="Segoe UI Semilight"/>
          <w:i/>
          <w:iCs/>
        </w:rPr>
        <w:t>S</w:t>
      </w:r>
      <w:r w:rsidR="3AAF6FC5" w:rsidRPr="7D19F4CB">
        <w:rPr>
          <w:rFonts w:ascii="Segoe UI Semilight" w:eastAsia="Calibri" w:hAnsi="Segoe UI Semilight" w:cs="Segoe UI Semilight"/>
          <w:i/>
          <w:iCs/>
        </w:rPr>
        <w:t>.</w:t>
      </w:r>
      <w:r w:rsidR="46BEA959" w:rsidRPr="7D19F4CB">
        <w:rPr>
          <w:rFonts w:ascii="Segoe UI Semilight" w:eastAsia="Calibri" w:hAnsi="Segoe UI Semilight" w:cs="Segoe UI Semilight"/>
          <w:i/>
          <w:iCs/>
        </w:rPr>
        <w:t xml:space="preserve"> sempervirens</w:t>
      </w:r>
      <w:r w:rsidR="46BEA959" w:rsidRPr="03A91A1C">
        <w:rPr>
          <w:rFonts w:ascii="Segoe UI Semilight" w:eastAsia="Calibri" w:hAnsi="Segoe UI Semilight" w:cs="Segoe UI Semilight"/>
        </w:rPr>
        <w:t xml:space="preserve"> Forest &amp; Woodland Alliance</w:t>
      </w:r>
      <w:r w:rsidR="12799BE7" w:rsidRPr="03A91A1C">
        <w:rPr>
          <w:rFonts w:ascii="Segoe UI Semilight" w:eastAsia="Calibri" w:hAnsi="Segoe UI Semilight" w:cs="Segoe UI Semilight"/>
        </w:rPr>
        <w:t xml:space="preserve"> (CA Code 86.100.00</w:t>
      </w:r>
      <w:r w:rsidR="10B5A7C0" w:rsidRPr="03A91A1C">
        <w:rPr>
          <w:rFonts w:ascii="Segoe UI Semilight" w:eastAsia="Calibri" w:hAnsi="Segoe UI Semilight" w:cs="Segoe UI Semilight"/>
        </w:rPr>
        <w:t>, 86.100.04, 86.100.21)</w:t>
      </w:r>
      <w:r w:rsidR="46BEA959" w:rsidRPr="03A91A1C">
        <w:rPr>
          <w:rFonts w:ascii="Segoe UI Semilight" w:eastAsia="Calibri" w:hAnsi="Segoe UI Semilight" w:cs="Segoe UI Semilight"/>
        </w:rPr>
        <w:t xml:space="preserve"> and </w:t>
      </w:r>
      <w:r w:rsidR="46BEA959" w:rsidRPr="7D19F4CB">
        <w:rPr>
          <w:rFonts w:ascii="Segoe UI Semilight" w:eastAsia="Calibri" w:hAnsi="Segoe UI Semilight" w:cs="Segoe UI Semilight"/>
          <w:i/>
          <w:iCs/>
        </w:rPr>
        <w:t>Q</w:t>
      </w:r>
      <w:r w:rsidR="5FD1DB93" w:rsidRPr="7D19F4CB">
        <w:rPr>
          <w:rFonts w:ascii="Segoe UI Semilight" w:eastAsia="Calibri" w:hAnsi="Segoe UI Semilight" w:cs="Segoe UI Semilight"/>
          <w:i/>
          <w:iCs/>
        </w:rPr>
        <w:t>.</w:t>
      </w:r>
      <w:r w:rsidR="46BEA959" w:rsidRPr="7D19F4CB">
        <w:rPr>
          <w:rFonts w:ascii="Segoe UI Semilight" w:eastAsia="Calibri" w:hAnsi="Segoe UI Semilight" w:cs="Segoe UI Semilight"/>
          <w:i/>
          <w:iCs/>
        </w:rPr>
        <w:t xml:space="preserve"> agrifolia</w:t>
      </w:r>
      <w:r w:rsidR="46BEA959" w:rsidRPr="03A91A1C">
        <w:rPr>
          <w:rFonts w:ascii="Segoe UI Semilight" w:eastAsia="Calibri" w:hAnsi="Segoe UI Semilight" w:cs="Segoe UI Semilight"/>
        </w:rPr>
        <w:t xml:space="preserve"> Woodland Alliances</w:t>
      </w:r>
      <w:r w:rsidR="654AFCC2" w:rsidRPr="03A91A1C">
        <w:rPr>
          <w:rFonts w:ascii="Segoe UI Semilight" w:eastAsia="Calibri" w:hAnsi="Segoe UI Semilight" w:cs="Segoe UI Semilight"/>
        </w:rPr>
        <w:t xml:space="preserve"> (CA Code 71.060.00, 71.060.26</w:t>
      </w:r>
      <w:r w:rsidR="591EF209" w:rsidRPr="03A91A1C">
        <w:rPr>
          <w:rFonts w:ascii="Segoe UI Semilight" w:eastAsia="Calibri" w:hAnsi="Segoe UI Semilight" w:cs="Segoe UI Semilight"/>
        </w:rPr>
        <w:t>)</w:t>
      </w:r>
      <w:r w:rsidR="654AFCC2" w:rsidRPr="03A91A1C">
        <w:rPr>
          <w:rFonts w:ascii="Segoe UI Semilight" w:eastAsia="Calibri" w:hAnsi="Segoe UI Semilight" w:cs="Segoe UI Semilight"/>
        </w:rPr>
        <w:t xml:space="preserve"> </w:t>
      </w:r>
      <w:r w:rsidR="46BEA959" w:rsidRPr="03A91A1C">
        <w:rPr>
          <w:rFonts w:ascii="Segoe UI Semilight" w:eastAsia="Calibri" w:hAnsi="Segoe UI Semilight" w:cs="Segoe UI Semilight"/>
        </w:rPr>
        <w:t>-</w:t>
      </w:r>
      <w:r w:rsidR="00E9F990" w:rsidRPr="03A91A1C">
        <w:rPr>
          <w:rFonts w:ascii="Segoe UI Semilight" w:eastAsia="Calibri" w:hAnsi="Segoe UI Semilight" w:cs="Segoe UI Semilight"/>
        </w:rPr>
        <w:t xml:space="preserve"> are defined as Sensitive Natural Communities by the California Dept. Of Fish and Wildlife</w:t>
      </w:r>
      <w:r w:rsidRPr="03A91A1C">
        <w:rPr>
          <w:rStyle w:val="FootnoteReference"/>
          <w:rFonts w:ascii="Segoe UI Semilight" w:eastAsia="Calibri" w:hAnsi="Segoe UI Semilight" w:cs="Segoe UI Semilight"/>
        </w:rPr>
        <w:footnoteReference w:id="2"/>
      </w:r>
      <w:r w:rsidR="592787EB" w:rsidRPr="03A91A1C">
        <w:rPr>
          <w:rFonts w:ascii="Segoe UI Semilight" w:eastAsia="Calibri" w:hAnsi="Segoe UI Semilight" w:cs="Segoe UI Semilight"/>
        </w:rPr>
        <w:t xml:space="preserve">. </w:t>
      </w:r>
      <w:r w:rsidR="176ECA8D" w:rsidRPr="03A91A1C">
        <w:rPr>
          <w:rFonts w:ascii="Segoe UI Semilight" w:eastAsia="Calibri" w:hAnsi="Segoe UI Semilight" w:cs="Segoe UI Semilight"/>
        </w:rPr>
        <w:t xml:space="preserve">Sensitive Natural </w:t>
      </w:r>
      <w:r w:rsidR="7E0EE6AE" w:rsidRPr="03A91A1C">
        <w:rPr>
          <w:rFonts w:ascii="Segoe UI Semilight" w:eastAsia="Calibri" w:hAnsi="Segoe UI Semilight" w:cs="Segoe UI Semilight"/>
        </w:rPr>
        <w:t>C</w:t>
      </w:r>
      <w:r w:rsidR="176ECA8D" w:rsidRPr="03A91A1C">
        <w:rPr>
          <w:rFonts w:ascii="Segoe UI Semilight" w:eastAsia="Calibri" w:hAnsi="Segoe UI Semilight" w:cs="Segoe UI Semilight"/>
        </w:rPr>
        <w:t xml:space="preserve">ommunities are vegetation alliances that have a </w:t>
      </w:r>
      <w:r w:rsidR="5020FC7E" w:rsidRPr="03A91A1C">
        <w:rPr>
          <w:rFonts w:ascii="Segoe UI Semilight" w:eastAsia="Calibri" w:hAnsi="Segoe UI Semilight" w:cs="Segoe UI Semilight"/>
        </w:rPr>
        <w:t xml:space="preserve">State and Global ranking of </w:t>
      </w:r>
      <w:r w:rsidR="00D11EBE" w:rsidRPr="03A91A1C">
        <w:rPr>
          <w:rFonts w:ascii="Segoe UI Semilight" w:eastAsia="Calibri" w:hAnsi="Segoe UI Semilight" w:cs="Segoe UI Semilight"/>
        </w:rPr>
        <w:t xml:space="preserve">1 </w:t>
      </w:r>
      <w:r w:rsidR="5020FC7E" w:rsidRPr="03A91A1C">
        <w:rPr>
          <w:rFonts w:ascii="Segoe UI Semilight" w:eastAsia="Calibri" w:hAnsi="Segoe UI Semilight" w:cs="Segoe UI Semilight"/>
        </w:rPr>
        <w:t xml:space="preserve">to 3 </w:t>
      </w:r>
      <w:r w:rsidR="6CB9B00E" w:rsidRPr="03A91A1C">
        <w:rPr>
          <w:rFonts w:ascii="Segoe UI Semilight" w:eastAsia="Calibri" w:hAnsi="Segoe UI Semilight" w:cs="Segoe UI Semilight"/>
        </w:rPr>
        <w:t>on a scale of 1</w:t>
      </w:r>
      <w:r w:rsidR="35B8B73A" w:rsidRPr="7D19F4CB">
        <w:rPr>
          <w:rFonts w:ascii="Segoe UI Semilight" w:eastAsia="Calibri" w:hAnsi="Segoe UI Semilight" w:cs="Segoe UI Semilight"/>
        </w:rPr>
        <w:t xml:space="preserve"> (very rare and threatened)</w:t>
      </w:r>
      <w:r w:rsidR="6CB9B00E" w:rsidRPr="03A91A1C">
        <w:rPr>
          <w:rFonts w:ascii="Segoe UI Semilight" w:eastAsia="Calibri" w:hAnsi="Segoe UI Semilight" w:cs="Segoe UI Semilight"/>
        </w:rPr>
        <w:t xml:space="preserve"> to 5</w:t>
      </w:r>
      <w:r w:rsidR="0D66328E" w:rsidRPr="03A91A1C">
        <w:rPr>
          <w:rFonts w:ascii="Segoe UI Semilight" w:eastAsia="Calibri" w:hAnsi="Segoe UI Semilight" w:cs="Segoe UI Semilight"/>
        </w:rPr>
        <w:t xml:space="preserve"> (demonstrably secure)</w:t>
      </w:r>
      <w:r w:rsidR="5020FC7E" w:rsidRPr="03A91A1C">
        <w:rPr>
          <w:rFonts w:ascii="Segoe UI Semilight" w:eastAsia="Calibri" w:hAnsi="Segoe UI Semilight" w:cs="Segoe UI Semilight"/>
        </w:rPr>
        <w:t xml:space="preserve">, indicating their relative rarity. </w:t>
      </w:r>
      <w:r w:rsidRPr="03A91A1C">
        <w:rPr>
          <w:rFonts w:ascii="Segoe UI Semilight" w:eastAsia="Calibri" w:hAnsi="Segoe UI Semilight" w:cs="Segoe UI Semilight"/>
        </w:rPr>
        <w:t xml:space="preserve">For Fire Prevention projects, additional vegetation removal may be allowed if maintaining such vegetation consistent with project ecological goals would result in an unacceptable fire </w:t>
      </w:r>
      <w:r w:rsidRPr="03A91A1C">
        <w:rPr>
          <w:rFonts w:ascii="Segoe UI Semilight" w:eastAsia="Calibri" w:hAnsi="Segoe UI Semilight" w:cs="Segoe UI Semilight"/>
        </w:rPr>
        <w:lastRenderedPageBreak/>
        <w:t>risk to existing structures and infrastructure, and the removal is the minimum necessary to protect existing structures and infrastructure. Any such additional removal shall be clearly explained and identified in the PSA. Lastly, if vegetation cover threshold goals, as articulated in the online edition of the MCV, cannot be met, then removal of endangered, threatened, rare or otherwise especially valuable species and habitats shall be prohibited unless: such removal is critical to reduce the area’s fire risk; removal is accompanied by restoration or enhancement such that the overall project provides net benefits to the habitat; and no other alternative exists that meets the project goals.</w:t>
      </w:r>
    </w:p>
    <w:p w14:paraId="745EEE43" w14:textId="77777777" w:rsidR="004A3180" w:rsidRDefault="004A3180" w:rsidP="004A3180">
      <w:pPr>
        <w:pStyle w:val="ListParagraph"/>
        <w:spacing w:after="120" w:line="257" w:lineRule="auto"/>
        <w:ind w:left="1080"/>
        <w:rPr>
          <w:rFonts w:ascii="Segoe UI Semilight" w:eastAsia="Calibri" w:hAnsi="Segoe UI Semilight" w:cs="Segoe UI Semilight"/>
          <w:i/>
          <w:iCs/>
        </w:rPr>
      </w:pPr>
    </w:p>
    <w:p w14:paraId="022E212F" w14:textId="0C508D5B" w:rsidR="00CC2CC6" w:rsidRDefault="1E49F58E" w:rsidP="47FDED0F">
      <w:pPr>
        <w:pStyle w:val="ListParagraph"/>
        <w:spacing w:after="120" w:line="257" w:lineRule="auto"/>
        <w:ind w:left="1080"/>
        <w:rPr>
          <w:rFonts w:ascii="Segoe UI Semilight" w:eastAsia="Calibri" w:hAnsi="Segoe UI Semilight" w:cs="Segoe UI Semilight"/>
          <w:i/>
          <w:iCs/>
        </w:rPr>
      </w:pPr>
      <w:r w:rsidRPr="47FDED0F">
        <w:rPr>
          <w:rFonts w:ascii="Segoe UI Semilight" w:eastAsia="Calibri" w:hAnsi="Segoe UI Semilight" w:cs="Segoe UI Semilight"/>
          <w:i/>
          <w:iCs/>
        </w:rPr>
        <w:t xml:space="preserve">Treatment activities will adhere to the vegetation removal hierarchy. </w:t>
      </w:r>
      <w:r w:rsidR="132D6EA3" w:rsidRPr="47FDED0F">
        <w:rPr>
          <w:rFonts w:ascii="Segoe UI Semilight" w:eastAsia="Calibri" w:hAnsi="Segoe UI Semilight" w:cs="Segoe UI Semilight"/>
          <w:i/>
          <w:iCs/>
        </w:rPr>
        <w:t>D</w:t>
      </w:r>
      <w:r w:rsidR="4C9A654A" w:rsidRPr="47FDED0F">
        <w:rPr>
          <w:rFonts w:ascii="Segoe UI Semilight" w:eastAsia="Calibri" w:hAnsi="Segoe UI Semilight" w:cs="Segoe UI Semilight"/>
          <w:i/>
          <w:iCs/>
        </w:rPr>
        <w:t xml:space="preserve">ead, </w:t>
      </w:r>
      <w:proofErr w:type="gramStart"/>
      <w:r w:rsidR="4C9A654A" w:rsidRPr="47FDED0F">
        <w:rPr>
          <w:rFonts w:ascii="Segoe UI Semilight" w:eastAsia="Calibri" w:hAnsi="Segoe UI Semilight" w:cs="Segoe UI Semilight"/>
          <w:i/>
          <w:iCs/>
        </w:rPr>
        <w:t>dying</w:t>
      </w:r>
      <w:proofErr w:type="gramEnd"/>
      <w:r w:rsidR="4C9A654A" w:rsidRPr="47FDED0F">
        <w:rPr>
          <w:rFonts w:ascii="Segoe UI Semilight" w:eastAsia="Calibri" w:hAnsi="Segoe UI Semilight" w:cs="Segoe UI Semilight"/>
          <w:i/>
          <w:iCs/>
        </w:rPr>
        <w:t xml:space="preserve"> and di</w:t>
      </w:r>
      <w:r w:rsidR="132D6EA3" w:rsidRPr="47FDED0F">
        <w:rPr>
          <w:rFonts w:ascii="Segoe UI Semilight" w:eastAsia="Calibri" w:hAnsi="Segoe UI Semilight" w:cs="Segoe UI Semilight"/>
          <w:i/>
          <w:iCs/>
        </w:rPr>
        <w:t xml:space="preserve">seased bay laurel and </w:t>
      </w:r>
      <w:r w:rsidR="044086A9" w:rsidRPr="47FDED0F">
        <w:rPr>
          <w:rFonts w:ascii="Segoe UI Semilight" w:eastAsia="Calibri" w:hAnsi="Segoe UI Semilight" w:cs="Segoe UI Semilight"/>
          <w:i/>
          <w:iCs/>
        </w:rPr>
        <w:t>c</w:t>
      </w:r>
      <w:r w:rsidR="132D6EA3" w:rsidRPr="47FDED0F">
        <w:rPr>
          <w:rFonts w:ascii="Segoe UI Semilight" w:eastAsia="Calibri" w:hAnsi="Segoe UI Semilight" w:cs="Segoe UI Semilight"/>
          <w:i/>
          <w:iCs/>
        </w:rPr>
        <w:t xml:space="preserve">oast </w:t>
      </w:r>
      <w:r w:rsidR="6DF578C5" w:rsidRPr="47FDED0F">
        <w:rPr>
          <w:rFonts w:ascii="Segoe UI Semilight" w:eastAsia="Calibri" w:hAnsi="Segoe UI Semilight" w:cs="Segoe UI Semilight"/>
          <w:i/>
          <w:iCs/>
        </w:rPr>
        <w:t>l</w:t>
      </w:r>
      <w:r w:rsidR="132D6EA3" w:rsidRPr="47FDED0F">
        <w:rPr>
          <w:rFonts w:ascii="Segoe UI Semilight" w:eastAsia="Calibri" w:hAnsi="Segoe UI Semilight" w:cs="Segoe UI Semilight"/>
          <w:i/>
          <w:iCs/>
        </w:rPr>
        <w:t>ive</w:t>
      </w:r>
      <w:r w:rsidR="4C9A654A" w:rsidRPr="47FDED0F">
        <w:rPr>
          <w:rFonts w:ascii="Segoe UI Semilight" w:eastAsia="Calibri" w:hAnsi="Segoe UI Semilight" w:cs="Segoe UI Semilight"/>
          <w:i/>
          <w:iCs/>
        </w:rPr>
        <w:t xml:space="preserve"> </w:t>
      </w:r>
      <w:r w:rsidR="4B86DFFE" w:rsidRPr="47FDED0F">
        <w:rPr>
          <w:rFonts w:ascii="Segoe UI Semilight" w:eastAsia="Calibri" w:hAnsi="Segoe UI Semilight" w:cs="Segoe UI Semilight"/>
          <w:i/>
          <w:iCs/>
        </w:rPr>
        <w:t xml:space="preserve">oak </w:t>
      </w:r>
      <w:r w:rsidR="4C9A654A" w:rsidRPr="47FDED0F">
        <w:rPr>
          <w:rFonts w:ascii="Segoe UI Semilight" w:eastAsia="Calibri" w:hAnsi="Segoe UI Semilight" w:cs="Segoe UI Semilight"/>
          <w:i/>
          <w:iCs/>
        </w:rPr>
        <w:t>will be</w:t>
      </w:r>
      <w:r w:rsidR="5626DC7F" w:rsidRPr="47FDED0F">
        <w:rPr>
          <w:rFonts w:ascii="Segoe UI Semilight" w:eastAsia="Calibri" w:hAnsi="Segoe UI Semilight" w:cs="Segoe UI Semilight"/>
          <w:i/>
          <w:iCs/>
        </w:rPr>
        <w:t xml:space="preserve"> cut</w:t>
      </w:r>
      <w:r w:rsidR="1A965CAE" w:rsidRPr="47FDED0F">
        <w:rPr>
          <w:rFonts w:ascii="Segoe UI Semilight" w:eastAsia="Calibri" w:hAnsi="Segoe UI Semilight" w:cs="Segoe UI Semilight"/>
          <w:i/>
          <w:iCs/>
        </w:rPr>
        <w:t xml:space="preserve">, </w:t>
      </w:r>
      <w:r w:rsidR="4C9A654A" w:rsidRPr="47FDED0F">
        <w:rPr>
          <w:rFonts w:ascii="Segoe UI Semilight" w:eastAsia="Calibri" w:hAnsi="Segoe UI Semilight" w:cs="Segoe UI Semilight"/>
          <w:i/>
          <w:iCs/>
        </w:rPr>
        <w:t>chipped</w:t>
      </w:r>
      <w:r w:rsidR="3F4B79DD" w:rsidRPr="47FDED0F">
        <w:rPr>
          <w:rFonts w:ascii="Segoe UI Semilight" w:eastAsia="Calibri" w:hAnsi="Segoe UI Semilight" w:cs="Segoe UI Semilight"/>
          <w:i/>
          <w:iCs/>
        </w:rPr>
        <w:t xml:space="preserve"> or lopped in place</w:t>
      </w:r>
      <w:r w:rsidR="4C9A654A" w:rsidRPr="47FDED0F">
        <w:rPr>
          <w:rFonts w:ascii="Segoe UI Semilight" w:eastAsia="Calibri" w:hAnsi="Segoe UI Semilight" w:cs="Segoe UI Semilight"/>
          <w:i/>
          <w:iCs/>
        </w:rPr>
        <w:t xml:space="preserve">, followed by </w:t>
      </w:r>
      <w:r w:rsidR="44CA44DB" w:rsidRPr="47FDED0F">
        <w:rPr>
          <w:rFonts w:ascii="Segoe UI Semilight" w:eastAsia="Calibri" w:hAnsi="Segoe UI Semilight" w:cs="Segoe UI Semilight"/>
          <w:i/>
          <w:iCs/>
        </w:rPr>
        <w:t>invasive French broom.</w:t>
      </w:r>
      <w:r w:rsidR="3C3794FA" w:rsidRPr="47FDED0F">
        <w:rPr>
          <w:rFonts w:ascii="Segoe UI Semilight" w:eastAsia="Calibri" w:hAnsi="Segoe UI Semilight" w:cs="Segoe UI Semilight"/>
          <w:i/>
          <w:iCs/>
        </w:rPr>
        <w:t xml:space="preserve"> French broom</w:t>
      </w:r>
      <w:r w:rsidR="09F3E8C0" w:rsidRPr="47FDED0F">
        <w:rPr>
          <w:rFonts w:ascii="Segoe UI Semilight" w:eastAsia="Calibri" w:hAnsi="Segoe UI Semilight" w:cs="Segoe UI Semilight"/>
          <w:i/>
          <w:iCs/>
        </w:rPr>
        <w:t xml:space="preserve"> </w:t>
      </w:r>
      <w:r w:rsidR="31E1677E" w:rsidRPr="47FDED0F">
        <w:rPr>
          <w:rFonts w:ascii="Segoe UI Semilight" w:eastAsia="Calibri" w:hAnsi="Segoe UI Semilight" w:cs="Segoe UI Semilight"/>
          <w:i/>
          <w:iCs/>
        </w:rPr>
        <w:t xml:space="preserve">plants will be piled near roadsides and either burned or covered with material to decompose in place. </w:t>
      </w:r>
      <w:r w:rsidR="09F3E8C0" w:rsidRPr="47FDED0F">
        <w:rPr>
          <w:rFonts w:ascii="Segoe UI Semilight" w:eastAsia="Calibri" w:hAnsi="Segoe UI Semilight" w:cs="Segoe UI Semilight"/>
          <w:i/>
          <w:iCs/>
        </w:rPr>
        <w:t xml:space="preserve">Next, ladder fuels and understory vegetation will be thinned to restore </w:t>
      </w:r>
      <w:r w:rsidR="24975F77" w:rsidRPr="47FDED0F">
        <w:rPr>
          <w:rFonts w:ascii="Segoe UI Semilight" w:eastAsia="Calibri" w:hAnsi="Segoe UI Semilight" w:cs="Segoe UI Semilight"/>
          <w:i/>
          <w:iCs/>
        </w:rPr>
        <w:t>forest health of</w:t>
      </w:r>
      <w:r w:rsidR="00D11EBE">
        <w:rPr>
          <w:rFonts w:ascii="Segoe UI Semilight" w:eastAsia="Calibri" w:hAnsi="Segoe UI Semilight" w:cs="Segoe UI Semilight"/>
          <w:i/>
          <w:iCs/>
        </w:rPr>
        <w:t xml:space="preserve"> tan oak forest</w:t>
      </w:r>
      <w:r w:rsidR="00004BC2">
        <w:rPr>
          <w:rFonts w:ascii="Segoe UI Semilight" w:eastAsia="Calibri" w:hAnsi="Segoe UI Semilight" w:cs="Segoe UI Semilight"/>
          <w:i/>
          <w:iCs/>
        </w:rPr>
        <w:t xml:space="preserve">s, </w:t>
      </w:r>
      <w:r w:rsidR="00D11EBE">
        <w:rPr>
          <w:rFonts w:ascii="Segoe UI Semilight" w:eastAsia="Calibri" w:hAnsi="Segoe UI Semilight" w:cs="Segoe UI Semilight"/>
          <w:i/>
          <w:iCs/>
        </w:rPr>
        <w:t>California bay laurel forest</w:t>
      </w:r>
      <w:r w:rsidR="00004BC2">
        <w:rPr>
          <w:rFonts w:ascii="Segoe UI Semilight" w:eastAsia="Calibri" w:hAnsi="Segoe UI Semilight" w:cs="Segoe UI Semilight"/>
          <w:i/>
          <w:iCs/>
        </w:rPr>
        <w:t>s</w:t>
      </w:r>
      <w:r w:rsidR="00D11EBE">
        <w:rPr>
          <w:rFonts w:ascii="Segoe UI Semilight" w:eastAsia="Calibri" w:hAnsi="Segoe UI Semilight" w:cs="Segoe UI Semilight"/>
          <w:i/>
          <w:iCs/>
        </w:rPr>
        <w:t xml:space="preserve"> and woodlands</w:t>
      </w:r>
      <w:r w:rsidR="24975F77" w:rsidRPr="47FDED0F">
        <w:rPr>
          <w:rFonts w:ascii="Segoe UI Semilight" w:eastAsia="Calibri" w:hAnsi="Segoe UI Semilight" w:cs="Segoe UI Semilight"/>
          <w:i/>
          <w:iCs/>
        </w:rPr>
        <w:t xml:space="preserve">, </w:t>
      </w:r>
      <w:r w:rsidR="76ED8616" w:rsidRPr="47FDED0F">
        <w:rPr>
          <w:rFonts w:ascii="Segoe UI Semilight" w:eastAsia="Calibri" w:hAnsi="Segoe UI Semilight" w:cs="Segoe UI Semilight"/>
          <w:i/>
          <w:iCs/>
        </w:rPr>
        <w:t>redwood</w:t>
      </w:r>
      <w:r w:rsidR="00D11EBE">
        <w:rPr>
          <w:rFonts w:ascii="Segoe UI Semilight" w:eastAsia="Calibri" w:hAnsi="Segoe UI Semilight" w:cs="Segoe UI Semilight"/>
          <w:i/>
          <w:iCs/>
        </w:rPr>
        <w:t xml:space="preserve"> forest</w:t>
      </w:r>
      <w:r w:rsidR="00004BC2">
        <w:rPr>
          <w:rFonts w:ascii="Segoe UI Semilight" w:eastAsia="Calibri" w:hAnsi="Segoe UI Semilight" w:cs="Segoe UI Semilight"/>
          <w:i/>
          <w:iCs/>
        </w:rPr>
        <w:t>s and woodlands</w:t>
      </w:r>
      <w:r w:rsidR="76ED8616" w:rsidRPr="47FDED0F">
        <w:rPr>
          <w:rFonts w:ascii="Segoe UI Semilight" w:eastAsia="Calibri" w:hAnsi="Segoe UI Semilight" w:cs="Segoe UI Semilight"/>
          <w:i/>
          <w:iCs/>
        </w:rPr>
        <w:t>,</w:t>
      </w:r>
      <w:r w:rsidR="24975F77" w:rsidRPr="47FDED0F">
        <w:rPr>
          <w:rFonts w:ascii="Segoe UI Semilight" w:eastAsia="Calibri" w:hAnsi="Segoe UI Semilight" w:cs="Segoe UI Semilight"/>
          <w:i/>
          <w:iCs/>
        </w:rPr>
        <w:t xml:space="preserve"> and coast live oak woodland</w:t>
      </w:r>
      <w:r w:rsidR="00004BC2">
        <w:rPr>
          <w:rFonts w:ascii="Segoe UI Semilight" w:eastAsia="Calibri" w:hAnsi="Segoe UI Semilight" w:cs="Segoe UI Semilight"/>
          <w:i/>
          <w:iCs/>
        </w:rPr>
        <w:t>s</w:t>
      </w:r>
      <w:r w:rsidR="24975F77" w:rsidRPr="47FDED0F">
        <w:rPr>
          <w:rFonts w:ascii="Segoe UI Semilight" w:eastAsia="Calibri" w:hAnsi="Segoe UI Semilight" w:cs="Segoe UI Semilight"/>
          <w:i/>
          <w:iCs/>
        </w:rPr>
        <w:t>.</w:t>
      </w:r>
      <w:r w:rsidR="2F9CB0EF" w:rsidRPr="47FDED0F">
        <w:rPr>
          <w:rFonts w:ascii="Segoe UI Semilight" w:eastAsia="Calibri" w:hAnsi="Segoe UI Semilight" w:cs="Segoe UI Semilight"/>
          <w:i/>
          <w:iCs/>
        </w:rPr>
        <w:t xml:space="preserve"> Project design and vegetation treatments </w:t>
      </w:r>
      <w:r w:rsidR="3B051C15" w:rsidRPr="47FDED0F">
        <w:rPr>
          <w:rFonts w:ascii="Segoe UI Semilight" w:eastAsia="Calibri" w:hAnsi="Segoe UI Semilight" w:cs="Segoe UI Semilight"/>
          <w:i/>
          <w:iCs/>
        </w:rPr>
        <w:t>will</w:t>
      </w:r>
      <w:r w:rsidR="37A50071" w:rsidRPr="47FDED0F">
        <w:rPr>
          <w:rFonts w:ascii="Segoe UI Semilight" w:eastAsia="Calibri" w:hAnsi="Segoe UI Semilight" w:cs="Segoe UI Semilight"/>
          <w:i/>
          <w:iCs/>
        </w:rPr>
        <w:t xml:space="preserve"> be based </w:t>
      </w:r>
      <w:r w:rsidR="0DF7BCC4" w:rsidRPr="47FDED0F">
        <w:rPr>
          <w:rFonts w:ascii="Segoe UI Semilight" w:eastAsia="Calibri" w:hAnsi="Segoe UI Semilight" w:cs="Segoe UI Semilight"/>
          <w:i/>
          <w:iCs/>
        </w:rPr>
        <w:t>o</w:t>
      </w:r>
      <w:r w:rsidR="69C00193" w:rsidRPr="47FDED0F">
        <w:rPr>
          <w:rFonts w:ascii="Segoe UI Semilight" w:eastAsia="Calibri" w:hAnsi="Segoe UI Semilight" w:cs="Segoe UI Semilight"/>
          <w:i/>
          <w:iCs/>
        </w:rPr>
        <w:t>n</w:t>
      </w:r>
      <w:r w:rsidR="0DF7BCC4" w:rsidRPr="47FDED0F">
        <w:rPr>
          <w:rFonts w:ascii="Segoe UI Semilight" w:eastAsia="Calibri" w:hAnsi="Segoe UI Semilight" w:cs="Segoe UI Semilight"/>
          <w:i/>
          <w:iCs/>
        </w:rPr>
        <w:t xml:space="preserve"> membership rules of the </w:t>
      </w:r>
      <w:r w:rsidR="1C956DE7" w:rsidRPr="47FDED0F">
        <w:rPr>
          <w:rFonts w:ascii="Segoe UI Semilight" w:eastAsia="Calibri" w:hAnsi="Segoe UI Semilight" w:cs="Segoe UI Semilight"/>
          <w:i/>
          <w:iCs/>
        </w:rPr>
        <w:t xml:space="preserve">online </w:t>
      </w:r>
      <w:r w:rsidR="0DF7BCC4" w:rsidRPr="47FDED0F">
        <w:rPr>
          <w:rFonts w:ascii="Segoe UI Semilight" w:eastAsia="Calibri" w:hAnsi="Segoe UI Semilight" w:cs="Segoe UI Semilight"/>
          <w:i/>
          <w:iCs/>
        </w:rPr>
        <w:t xml:space="preserve">edition of the </w:t>
      </w:r>
      <w:r w:rsidR="29C00E4B" w:rsidRPr="47FDED0F">
        <w:rPr>
          <w:rFonts w:ascii="Segoe UI Semilight" w:eastAsia="Calibri" w:hAnsi="Segoe UI Semilight" w:cs="Segoe UI Semilight"/>
          <w:i/>
          <w:iCs/>
        </w:rPr>
        <w:t>Manual of California Vegetation</w:t>
      </w:r>
      <w:r w:rsidR="2CDFCA14" w:rsidRPr="47FDED0F">
        <w:rPr>
          <w:rFonts w:ascii="Segoe UI Semilight" w:eastAsia="Calibri" w:hAnsi="Segoe UI Semilight" w:cs="Segoe UI Semilight"/>
          <w:i/>
          <w:iCs/>
        </w:rPr>
        <w:t xml:space="preserve"> to meet </w:t>
      </w:r>
      <w:r w:rsidR="6CCB220B" w:rsidRPr="47FDED0F">
        <w:rPr>
          <w:rFonts w:ascii="Segoe UI Semilight" w:eastAsia="Calibri" w:hAnsi="Segoe UI Semilight" w:cs="Segoe UI Semilight"/>
          <w:i/>
          <w:iCs/>
        </w:rPr>
        <w:t xml:space="preserve">alliance level </w:t>
      </w:r>
      <w:r w:rsidR="7A610491" w:rsidRPr="47FDED0F">
        <w:rPr>
          <w:rFonts w:ascii="Segoe UI Semilight" w:eastAsia="Calibri" w:hAnsi="Segoe UI Semilight" w:cs="Segoe UI Semilight"/>
          <w:i/>
          <w:iCs/>
        </w:rPr>
        <w:t>protocols.</w:t>
      </w:r>
      <w:r w:rsidR="69C00193" w:rsidRPr="47FDED0F">
        <w:rPr>
          <w:rFonts w:ascii="Segoe UI Semilight" w:eastAsia="Calibri" w:hAnsi="Segoe UI Semilight" w:cs="Segoe UI Semilight"/>
          <w:i/>
          <w:iCs/>
        </w:rPr>
        <w:t xml:space="preserve"> </w:t>
      </w:r>
    </w:p>
    <w:p w14:paraId="324603A0" w14:textId="63A64A85" w:rsidR="00CC2CC6" w:rsidRDefault="00CC2CC6" w:rsidP="47FDED0F">
      <w:pPr>
        <w:pStyle w:val="ListParagraph"/>
        <w:spacing w:after="120" w:line="257" w:lineRule="auto"/>
        <w:ind w:left="1080"/>
        <w:rPr>
          <w:rFonts w:ascii="Segoe UI Semilight" w:eastAsia="Calibri" w:hAnsi="Segoe UI Semilight" w:cs="Segoe UI Semilight"/>
          <w:i/>
          <w:iCs/>
        </w:rPr>
      </w:pPr>
    </w:p>
    <w:p w14:paraId="202C6AED" w14:textId="63F2648C" w:rsidR="00CC2CC6" w:rsidRDefault="5754298B" w:rsidP="03A91A1C">
      <w:pPr>
        <w:pStyle w:val="ListParagraph"/>
        <w:spacing w:after="120" w:line="257" w:lineRule="auto"/>
        <w:ind w:left="1080"/>
        <w:rPr>
          <w:rFonts w:ascii="Segoe UI Semilight" w:eastAsia="Calibri" w:hAnsi="Segoe UI Semilight" w:cs="Segoe UI Semilight"/>
          <w:i/>
          <w:iCs/>
        </w:rPr>
      </w:pPr>
      <w:r w:rsidRPr="03A91A1C">
        <w:rPr>
          <w:rFonts w:ascii="Segoe UI Semilight" w:eastAsia="Calibri" w:hAnsi="Segoe UI Semilight" w:cs="Segoe UI Semilight"/>
          <w:i/>
          <w:iCs/>
        </w:rPr>
        <w:t xml:space="preserve">In areas that are not chaparral </w:t>
      </w:r>
      <w:r w:rsidR="19657699" w:rsidRPr="03A91A1C">
        <w:rPr>
          <w:rFonts w:ascii="Segoe UI Semilight" w:eastAsia="Calibri" w:hAnsi="Segoe UI Semilight" w:cs="Segoe UI Semilight"/>
          <w:i/>
          <w:iCs/>
        </w:rPr>
        <w:t xml:space="preserve">habitat </w:t>
      </w:r>
      <w:r w:rsidRPr="03A91A1C">
        <w:rPr>
          <w:rFonts w:ascii="Segoe UI Semilight" w:eastAsia="Calibri" w:hAnsi="Segoe UI Semilight" w:cs="Segoe UI Semilight"/>
          <w:i/>
          <w:iCs/>
        </w:rPr>
        <w:t>but contain important understory shrub species that may compose</w:t>
      </w:r>
      <w:r w:rsidR="7A51B59D" w:rsidRPr="03A91A1C">
        <w:rPr>
          <w:rFonts w:ascii="Segoe UI Semilight" w:eastAsia="Calibri" w:hAnsi="Segoe UI Semilight" w:cs="Segoe UI Semilight"/>
          <w:i/>
          <w:iCs/>
        </w:rPr>
        <w:t xml:space="preserve"> </w:t>
      </w:r>
      <w:r w:rsidR="002F5954" w:rsidRPr="03A91A1C">
        <w:rPr>
          <w:rFonts w:ascii="Segoe UI Semilight" w:eastAsia="Calibri" w:hAnsi="Segoe UI Semilight" w:cs="Segoe UI Semilight"/>
          <w:i/>
          <w:iCs/>
        </w:rPr>
        <w:t>sensitive chaparral</w:t>
      </w:r>
      <w:r w:rsidRPr="03A91A1C">
        <w:rPr>
          <w:rFonts w:ascii="Segoe UI Semilight" w:eastAsia="Calibri" w:hAnsi="Segoe UI Semilight" w:cs="Segoe UI Semilight"/>
          <w:i/>
          <w:iCs/>
        </w:rPr>
        <w:t xml:space="preserve"> habitat, the project w</w:t>
      </w:r>
      <w:r w:rsidR="404F00E2" w:rsidRPr="03A91A1C">
        <w:rPr>
          <w:rFonts w:ascii="Segoe UI Semilight" w:eastAsia="Calibri" w:hAnsi="Segoe UI Semilight" w:cs="Segoe UI Semilight"/>
          <w:i/>
          <w:iCs/>
        </w:rPr>
        <w:t xml:space="preserve">ill institute a shrub treatment hierarchy based on ecological characteristics of the </w:t>
      </w:r>
      <w:r w:rsidR="7CF8770D" w:rsidRPr="03A91A1C">
        <w:rPr>
          <w:rFonts w:ascii="Segoe UI Semilight" w:eastAsia="Calibri" w:hAnsi="Segoe UI Semilight" w:cs="Segoe UI Semilight"/>
          <w:i/>
          <w:iCs/>
        </w:rPr>
        <w:t xml:space="preserve">existing </w:t>
      </w:r>
      <w:r w:rsidR="404F00E2" w:rsidRPr="03A91A1C">
        <w:rPr>
          <w:rFonts w:ascii="Segoe UI Semilight" w:eastAsia="Calibri" w:hAnsi="Segoe UI Semilight" w:cs="Segoe UI Semilight"/>
          <w:i/>
          <w:iCs/>
        </w:rPr>
        <w:t>species</w:t>
      </w:r>
      <w:r w:rsidR="1E7699B8" w:rsidRPr="03A91A1C">
        <w:rPr>
          <w:rFonts w:ascii="Segoe UI Semilight" w:eastAsia="Calibri" w:hAnsi="Segoe UI Semilight" w:cs="Segoe UI Semilight"/>
          <w:i/>
          <w:iCs/>
        </w:rPr>
        <w:t xml:space="preserve">, </w:t>
      </w:r>
      <w:r w:rsidR="404F00E2" w:rsidRPr="03A91A1C">
        <w:rPr>
          <w:rFonts w:ascii="Segoe UI Semilight" w:eastAsia="Calibri" w:hAnsi="Segoe UI Semilight" w:cs="Segoe UI Semilight"/>
          <w:i/>
          <w:iCs/>
        </w:rPr>
        <w:t xml:space="preserve">relative </w:t>
      </w:r>
      <w:r w:rsidR="2C977E65" w:rsidRPr="03A91A1C">
        <w:rPr>
          <w:rFonts w:ascii="Segoe UI Semilight" w:eastAsia="Calibri" w:hAnsi="Segoe UI Semilight" w:cs="Segoe UI Semilight"/>
          <w:i/>
          <w:iCs/>
        </w:rPr>
        <w:t>rarity of the shrub species</w:t>
      </w:r>
      <w:r w:rsidR="11161903" w:rsidRPr="03A91A1C">
        <w:rPr>
          <w:rFonts w:ascii="Segoe UI Semilight" w:eastAsia="Calibri" w:hAnsi="Segoe UI Semilight" w:cs="Segoe UI Semilight"/>
          <w:i/>
          <w:iCs/>
        </w:rPr>
        <w:t xml:space="preserve">, </w:t>
      </w:r>
      <w:r w:rsidR="01CB4DD2" w:rsidRPr="03A91A1C">
        <w:rPr>
          <w:rFonts w:ascii="Segoe UI Semilight" w:eastAsia="Calibri" w:hAnsi="Segoe UI Semilight" w:cs="Segoe UI Semilight"/>
          <w:i/>
          <w:iCs/>
        </w:rPr>
        <w:t xml:space="preserve">and/or </w:t>
      </w:r>
      <w:r w:rsidR="11161903" w:rsidRPr="03A91A1C">
        <w:rPr>
          <w:rFonts w:ascii="Segoe UI Semilight" w:eastAsia="Calibri" w:hAnsi="Segoe UI Semilight" w:cs="Segoe UI Semilight"/>
          <w:i/>
          <w:iCs/>
        </w:rPr>
        <w:t>relative rarity of a vegetation alliance</w:t>
      </w:r>
      <w:r w:rsidR="5A941D14" w:rsidRPr="03A91A1C">
        <w:rPr>
          <w:rFonts w:ascii="Segoe UI Semilight" w:eastAsia="Calibri" w:hAnsi="Segoe UI Semilight" w:cs="Segoe UI Semilight"/>
          <w:i/>
          <w:iCs/>
        </w:rPr>
        <w:t>.</w:t>
      </w:r>
      <w:r w:rsidR="69281024" w:rsidRPr="03A91A1C">
        <w:rPr>
          <w:rFonts w:ascii="Segoe UI Semilight" w:eastAsia="Calibri" w:hAnsi="Segoe UI Semilight" w:cs="Segoe UI Semilight"/>
          <w:i/>
          <w:iCs/>
        </w:rPr>
        <w:t xml:space="preserve"> See Table </w:t>
      </w:r>
      <w:r w:rsidR="1340A8A4" w:rsidRPr="03A91A1C">
        <w:rPr>
          <w:rFonts w:ascii="Segoe UI Semilight" w:eastAsia="Calibri" w:hAnsi="Segoe UI Semilight" w:cs="Segoe UI Semilight"/>
          <w:i/>
          <w:iCs/>
        </w:rPr>
        <w:t>1</w:t>
      </w:r>
      <w:r w:rsidR="69281024" w:rsidRPr="03A91A1C">
        <w:rPr>
          <w:rFonts w:ascii="Segoe UI Semilight" w:eastAsia="Calibri" w:hAnsi="Segoe UI Semilight" w:cs="Segoe UI Semilight"/>
          <w:i/>
          <w:iCs/>
        </w:rPr>
        <w:t xml:space="preserve"> below for shrub treatment priority; shrub treatmen</w:t>
      </w:r>
      <w:r w:rsidR="07A83640" w:rsidRPr="03A91A1C">
        <w:rPr>
          <w:rFonts w:ascii="Segoe UI Semilight" w:eastAsia="Calibri" w:hAnsi="Segoe UI Semilight" w:cs="Segoe UI Semilight"/>
          <w:i/>
          <w:iCs/>
        </w:rPr>
        <w:t>t priority decreases going down the table.</w:t>
      </w:r>
      <w:r w:rsidR="11161903" w:rsidRPr="03A91A1C">
        <w:rPr>
          <w:rFonts w:ascii="Segoe UI Semilight" w:eastAsia="Calibri" w:hAnsi="Segoe UI Semilight" w:cs="Segoe UI Semilight"/>
          <w:i/>
          <w:iCs/>
        </w:rPr>
        <w:t xml:space="preserve"> </w:t>
      </w:r>
      <w:r w:rsidR="0922F792" w:rsidRPr="03A91A1C">
        <w:rPr>
          <w:rFonts w:ascii="Segoe UI Semilight" w:eastAsia="Calibri" w:hAnsi="Segoe UI Semilight" w:cs="Segoe UI Semilight"/>
          <w:i/>
          <w:iCs/>
        </w:rPr>
        <w:t xml:space="preserve">Project treatment specifications will be communicated </w:t>
      </w:r>
      <w:r w:rsidR="36434375" w:rsidRPr="03A91A1C">
        <w:rPr>
          <w:rFonts w:ascii="Segoe UI Semilight" w:eastAsia="Calibri" w:hAnsi="Segoe UI Semilight" w:cs="Segoe UI Semilight"/>
          <w:i/>
          <w:iCs/>
        </w:rPr>
        <w:t xml:space="preserve">throughout the duration of implementation and maintenance </w:t>
      </w:r>
      <w:r w:rsidR="07B6AE23" w:rsidRPr="03A91A1C">
        <w:rPr>
          <w:rFonts w:ascii="Segoe UI Semilight" w:eastAsia="Calibri" w:hAnsi="Segoe UI Semilight" w:cs="Segoe UI Semilight"/>
          <w:i/>
          <w:iCs/>
        </w:rPr>
        <w:t>activities through training and orientation meetings</w:t>
      </w:r>
      <w:r w:rsidR="484B71B6" w:rsidRPr="03A91A1C">
        <w:rPr>
          <w:rFonts w:ascii="Segoe UI Semilight" w:eastAsia="Calibri" w:hAnsi="Segoe UI Semilight" w:cs="Segoe UI Semilight"/>
          <w:i/>
          <w:iCs/>
        </w:rPr>
        <w:t>. RCD field staff will also oversee all project activit</w:t>
      </w:r>
      <w:r w:rsidR="7AC3E4B8" w:rsidRPr="03A91A1C">
        <w:rPr>
          <w:rFonts w:ascii="Segoe UI Semilight" w:eastAsia="Calibri" w:hAnsi="Segoe UI Semilight" w:cs="Segoe UI Semilight"/>
          <w:i/>
          <w:iCs/>
        </w:rPr>
        <w:t>ies</w:t>
      </w:r>
      <w:r w:rsidR="484B71B6" w:rsidRPr="03A91A1C">
        <w:rPr>
          <w:rFonts w:ascii="Segoe UI Semilight" w:eastAsia="Calibri" w:hAnsi="Segoe UI Semilight" w:cs="Segoe UI Semilight"/>
          <w:i/>
          <w:iCs/>
        </w:rPr>
        <w:t xml:space="preserve"> and host regular check-ins with landowners and contractors. </w:t>
      </w:r>
    </w:p>
    <w:p w14:paraId="73CF6605" w14:textId="27EC4074" w:rsidR="3F9D406F" w:rsidRDefault="3F9D406F" w:rsidP="3F9D406F">
      <w:pPr>
        <w:pStyle w:val="ListParagraph"/>
        <w:spacing w:after="120" w:line="257" w:lineRule="auto"/>
        <w:ind w:left="1080"/>
        <w:rPr>
          <w:rFonts w:ascii="Segoe UI Semilight" w:eastAsia="Calibri" w:hAnsi="Segoe UI Semilight" w:cs="Segoe UI Semilight"/>
          <w:i/>
          <w:iCs/>
        </w:rPr>
      </w:pPr>
    </w:p>
    <w:p w14:paraId="75343BF0" w14:textId="67DFC291" w:rsidR="41D0E8E9" w:rsidRDefault="7476768E" w:rsidP="47FDED0F">
      <w:pPr>
        <w:pStyle w:val="ListParagraph"/>
        <w:spacing w:after="120" w:line="257" w:lineRule="auto"/>
        <w:ind w:left="180"/>
        <w:rPr>
          <w:rFonts w:ascii="Segoe UI Semilight" w:eastAsia="Calibri" w:hAnsi="Segoe UI Semilight" w:cs="Segoe UI Semilight"/>
          <w:i/>
          <w:iCs/>
          <w:sz w:val="20"/>
          <w:szCs w:val="20"/>
        </w:rPr>
      </w:pPr>
      <w:r w:rsidRPr="00DC712C">
        <w:rPr>
          <w:rFonts w:ascii="Segoe UI Semilight" w:eastAsia="Calibri" w:hAnsi="Segoe UI Semilight" w:cs="Segoe UI Semilight"/>
          <w:b/>
          <w:bCs/>
          <w:i/>
          <w:iCs/>
        </w:rPr>
        <w:t xml:space="preserve">Table </w:t>
      </w:r>
      <w:r w:rsidR="1D7FC087" w:rsidRPr="00DC712C">
        <w:rPr>
          <w:rFonts w:ascii="Segoe UI Semilight" w:eastAsia="Calibri" w:hAnsi="Segoe UI Semilight" w:cs="Segoe UI Semilight"/>
          <w:b/>
          <w:bCs/>
          <w:i/>
          <w:iCs/>
        </w:rPr>
        <w:t>1</w:t>
      </w:r>
      <w:r w:rsidRPr="47FDED0F">
        <w:rPr>
          <w:rFonts w:ascii="Segoe UI Semilight" w:eastAsia="Calibri" w:hAnsi="Segoe UI Semilight" w:cs="Segoe UI Semilight"/>
          <w:i/>
          <w:iCs/>
        </w:rPr>
        <w:t xml:space="preserve">. </w:t>
      </w:r>
      <w:r w:rsidRPr="47FDED0F">
        <w:rPr>
          <w:rFonts w:ascii="Segoe UI Semilight" w:eastAsia="Calibri" w:hAnsi="Segoe UI Semilight" w:cs="Segoe UI Semilight"/>
          <w:i/>
          <w:iCs/>
          <w:sz w:val="20"/>
          <w:szCs w:val="20"/>
        </w:rPr>
        <w:t xml:space="preserve">Understory </w:t>
      </w:r>
      <w:r w:rsidR="000B73BC">
        <w:rPr>
          <w:rFonts w:ascii="Segoe UI Semilight" w:eastAsia="Calibri" w:hAnsi="Segoe UI Semilight" w:cs="Segoe UI Semilight"/>
          <w:i/>
          <w:iCs/>
          <w:sz w:val="20"/>
          <w:szCs w:val="20"/>
        </w:rPr>
        <w:t>S</w:t>
      </w:r>
      <w:r w:rsidRPr="47FDED0F">
        <w:rPr>
          <w:rFonts w:ascii="Segoe UI Semilight" w:eastAsia="Calibri" w:hAnsi="Segoe UI Semilight" w:cs="Segoe UI Semilight"/>
          <w:i/>
          <w:iCs/>
          <w:sz w:val="20"/>
          <w:szCs w:val="20"/>
        </w:rPr>
        <w:t xml:space="preserve">hrub </w:t>
      </w:r>
      <w:r w:rsidR="000B73BC">
        <w:rPr>
          <w:rFonts w:ascii="Segoe UI Semilight" w:eastAsia="Calibri" w:hAnsi="Segoe UI Semilight" w:cs="Segoe UI Semilight"/>
          <w:i/>
          <w:iCs/>
          <w:sz w:val="20"/>
          <w:szCs w:val="20"/>
        </w:rPr>
        <w:t>T</w:t>
      </w:r>
      <w:r w:rsidRPr="47FDED0F">
        <w:rPr>
          <w:rFonts w:ascii="Segoe UI Semilight" w:eastAsia="Calibri" w:hAnsi="Segoe UI Semilight" w:cs="Segoe UI Semilight"/>
          <w:i/>
          <w:iCs/>
          <w:sz w:val="20"/>
          <w:szCs w:val="20"/>
        </w:rPr>
        <w:t xml:space="preserve">reatment </w:t>
      </w:r>
      <w:r w:rsidR="000B73BC">
        <w:rPr>
          <w:rFonts w:ascii="Segoe UI Semilight" w:eastAsia="Calibri" w:hAnsi="Segoe UI Semilight" w:cs="Segoe UI Semilight"/>
          <w:i/>
          <w:iCs/>
          <w:sz w:val="20"/>
          <w:szCs w:val="20"/>
        </w:rPr>
        <w:t>H</w:t>
      </w:r>
      <w:r w:rsidRPr="47FDED0F">
        <w:rPr>
          <w:rFonts w:ascii="Segoe UI Semilight" w:eastAsia="Calibri" w:hAnsi="Segoe UI Semilight" w:cs="Segoe UI Semilight"/>
          <w:i/>
          <w:iCs/>
          <w:sz w:val="20"/>
          <w:szCs w:val="20"/>
        </w:rPr>
        <w:t>ierarchy for Rancho Rico Community Fuels Treatment Project</w:t>
      </w:r>
      <w:r w:rsidR="02756558" w:rsidRPr="47FDED0F">
        <w:rPr>
          <w:rFonts w:ascii="Segoe UI Semilight" w:eastAsia="Calibri" w:hAnsi="Segoe UI Semilight" w:cs="Segoe UI Semilight"/>
          <w:i/>
          <w:iCs/>
          <w:sz w:val="20"/>
          <w:szCs w:val="20"/>
        </w:rPr>
        <w:t xml:space="preserve"> </w:t>
      </w:r>
    </w:p>
    <w:tbl>
      <w:tblPr>
        <w:tblStyle w:val="TableGrid"/>
        <w:tblW w:w="9226" w:type="dxa"/>
        <w:tblInd w:w="137" w:type="dxa"/>
        <w:tblLayout w:type="fixed"/>
        <w:tblLook w:val="04A0" w:firstRow="1" w:lastRow="0" w:firstColumn="1" w:lastColumn="0" w:noHBand="0" w:noVBand="1"/>
      </w:tblPr>
      <w:tblGrid>
        <w:gridCol w:w="1689"/>
        <w:gridCol w:w="1954"/>
        <w:gridCol w:w="2145"/>
        <w:gridCol w:w="2145"/>
        <w:gridCol w:w="1293"/>
      </w:tblGrid>
      <w:tr w:rsidR="00640383" w14:paraId="3F99EC5B" w14:textId="77777777" w:rsidTr="00DC712C">
        <w:trPr>
          <w:trHeight w:val="300"/>
        </w:trPr>
        <w:tc>
          <w:tcPr>
            <w:tcW w:w="1689" w:type="dxa"/>
            <w:tcBorders>
              <w:top w:val="single" w:sz="6" w:space="0" w:color="auto"/>
              <w:left w:val="single" w:sz="6" w:space="0" w:color="auto"/>
              <w:bottom w:val="single" w:sz="6" w:space="0" w:color="auto"/>
              <w:right w:val="single" w:sz="6" w:space="0" w:color="auto"/>
            </w:tcBorders>
            <w:tcMar>
              <w:left w:w="108" w:type="dxa"/>
              <w:right w:w="108" w:type="dxa"/>
            </w:tcMar>
            <w:vAlign w:val="center"/>
          </w:tcPr>
          <w:p w14:paraId="72308017" w14:textId="32DFD7AD" w:rsidR="00640383" w:rsidRPr="7D19F4CB" w:rsidRDefault="00640383" w:rsidP="00640383">
            <w:pPr>
              <w:jc w:val="center"/>
              <w:rPr>
                <w:rFonts w:ascii="Calibri Light" w:eastAsia="Calibri Light" w:hAnsi="Calibri Light" w:cs="Calibri Light"/>
                <w:i/>
                <w:iCs/>
                <w:color w:val="000000" w:themeColor="text1"/>
                <w:sz w:val="18"/>
                <w:szCs w:val="18"/>
              </w:rPr>
            </w:pPr>
            <w:r>
              <w:rPr>
                <w:rFonts w:ascii="Calibri" w:eastAsia="Calibri" w:hAnsi="Calibri" w:cs="Calibri"/>
                <w:color w:val="000000" w:themeColor="text1"/>
              </w:rPr>
              <w:t>Species</w:t>
            </w:r>
          </w:p>
        </w:tc>
        <w:tc>
          <w:tcPr>
            <w:tcW w:w="1954" w:type="dxa"/>
            <w:tcBorders>
              <w:top w:val="single" w:sz="6" w:space="0" w:color="auto"/>
              <w:left w:val="single" w:sz="6" w:space="0" w:color="auto"/>
              <w:bottom w:val="single" w:sz="6" w:space="0" w:color="auto"/>
              <w:right w:val="single" w:sz="6" w:space="0" w:color="auto"/>
            </w:tcBorders>
            <w:tcMar>
              <w:left w:w="108" w:type="dxa"/>
              <w:right w:w="108" w:type="dxa"/>
            </w:tcMar>
            <w:vAlign w:val="center"/>
          </w:tcPr>
          <w:p w14:paraId="49AEDA22" w14:textId="5061E85B" w:rsidR="00640383" w:rsidRPr="3FA4C460" w:rsidRDefault="00640383" w:rsidP="00640383">
            <w:pPr>
              <w:jc w:val="center"/>
              <w:rPr>
                <w:rFonts w:ascii="Calibri Light" w:eastAsia="Calibri Light" w:hAnsi="Calibri Light" w:cs="Calibri Light"/>
                <w:color w:val="000000" w:themeColor="text1"/>
                <w:sz w:val="18"/>
                <w:szCs w:val="18"/>
              </w:rPr>
            </w:pPr>
            <w:r>
              <w:rPr>
                <w:rFonts w:ascii="Calibri" w:eastAsia="Calibri" w:hAnsi="Calibri" w:cs="Calibri"/>
                <w:color w:val="000000" w:themeColor="text1"/>
              </w:rPr>
              <w:t>Common name</w:t>
            </w:r>
          </w:p>
        </w:tc>
        <w:tc>
          <w:tcPr>
            <w:tcW w:w="2145" w:type="dxa"/>
            <w:tcBorders>
              <w:top w:val="single" w:sz="6" w:space="0" w:color="auto"/>
              <w:left w:val="single" w:sz="6" w:space="0" w:color="auto"/>
              <w:bottom w:val="single" w:sz="6" w:space="0" w:color="auto"/>
              <w:right w:val="single" w:sz="6" w:space="0" w:color="auto"/>
            </w:tcBorders>
            <w:tcMar>
              <w:left w:w="108" w:type="dxa"/>
              <w:right w:w="108" w:type="dxa"/>
            </w:tcMar>
            <w:vAlign w:val="center"/>
          </w:tcPr>
          <w:p w14:paraId="53F313DB" w14:textId="571BC319" w:rsidR="00640383" w:rsidRPr="3FA4C460" w:rsidRDefault="00640383" w:rsidP="00640383">
            <w:pPr>
              <w:jc w:val="center"/>
              <w:rPr>
                <w:rFonts w:ascii="Calibri Light" w:eastAsia="Calibri Light" w:hAnsi="Calibri Light" w:cs="Calibri Light"/>
                <w:color w:val="000000" w:themeColor="text1"/>
                <w:sz w:val="18"/>
                <w:szCs w:val="18"/>
              </w:rPr>
            </w:pPr>
            <w:r>
              <w:rPr>
                <w:rFonts w:ascii="Calibri" w:eastAsia="Calibri" w:hAnsi="Calibri" w:cs="Calibri"/>
                <w:color w:val="000000" w:themeColor="text1"/>
              </w:rPr>
              <w:t>Treatment Hierarchy</w:t>
            </w:r>
          </w:p>
        </w:tc>
        <w:tc>
          <w:tcPr>
            <w:tcW w:w="2145" w:type="dxa"/>
            <w:tcBorders>
              <w:top w:val="single" w:sz="6" w:space="0" w:color="auto"/>
              <w:left w:val="single" w:sz="6" w:space="0" w:color="auto"/>
              <w:bottom w:val="single" w:sz="6" w:space="0" w:color="auto"/>
              <w:right w:val="single" w:sz="6" w:space="0" w:color="auto"/>
            </w:tcBorders>
            <w:tcMar>
              <w:left w:w="108" w:type="dxa"/>
              <w:right w:w="108" w:type="dxa"/>
            </w:tcMar>
            <w:vAlign w:val="center"/>
          </w:tcPr>
          <w:p w14:paraId="2F4D99AB" w14:textId="5F188054" w:rsidR="00640383" w:rsidRPr="3FA4C460" w:rsidRDefault="00640383" w:rsidP="00640383">
            <w:pPr>
              <w:jc w:val="center"/>
              <w:rPr>
                <w:rFonts w:ascii="Calibri Light" w:eastAsia="Calibri Light" w:hAnsi="Calibri Light" w:cs="Calibri Light"/>
                <w:color w:val="000000" w:themeColor="text1"/>
                <w:sz w:val="18"/>
                <w:szCs w:val="18"/>
              </w:rPr>
            </w:pPr>
            <w:r>
              <w:rPr>
                <w:rFonts w:ascii="Calibri" w:eastAsia="Calibri" w:hAnsi="Calibri" w:cs="Calibri"/>
                <w:color w:val="000000" w:themeColor="text1"/>
              </w:rPr>
              <w:t>Removal Priority</w:t>
            </w:r>
          </w:p>
        </w:tc>
        <w:tc>
          <w:tcPr>
            <w:tcW w:w="1293" w:type="dxa"/>
            <w:tcBorders>
              <w:top w:val="single" w:sz="6" w:space="0" w:color="auto"/>
              <w:left w:val="single" w:sz="6" w:space="0" w:color="auto"/>
              <w:bottom w:val="single" w:sz="6" w:space="0" w:color="auto"/>
              <w:right w:val="single" w:sz="6" w:space="0" w:color="auto"/>
            </w:tcBorders>
            <w:tcMar>
              <w:left w:w="108" w:type="dxa"/>
              <w:right w:w="108" w:type="dxa"/>
            </w:tcMar>
            <w:vAlign w:val="center"/>
          </w:tcPr>
          <w:p w14:paraId="4F0CF82E" w14:textId="4A000615" w:rsidR="00640383" w:rsidRPr="00640383" w:rsidRDefault="00640383" w:rsidP="00640383">
            <w:pPr>
              <w:jc w:val="center"/>
              <w:rPr>
                <w:rFonts w:ascii="Calibri Light" w:eastAsia="Calibri Light" w:hAnsi="Calibri Light" w:cs="Calibri Light"/>
                <w:sz w:val="18"/>
                <w:szCs w:val="18"/>
                <w:u w:val="single"/>
              </w:rPr>
            </w:pPr>
            <w:r>
              <w:rPr>
                <w:rFonts w:ascii="Calibri" w:eastAsia="Calibri" w:hAnsi="Calibri" w:cs="Calibri"/>
                <w:color w:val="000000" w:themeColor="text1"/>
              </w:rPr>
              <w:t>Note</w:t>
            </w:r>
          </w:p>
        </w:tc>
      </w:tr>
      <w:tr w:rsidR="3F9D406F" w14:paraId="66A87F16"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A642AF" w14:textId="2FE6AA5E" w:rsidR="3FA4C460" w:rsidRPr="3FA4C460" w:rsidRDefault="1F2D4CB7" w:rsidP="7D19F4CB">
            <w:pPr>
              <w:jc w:val="center"/>
              <w:rPr>
                <w:rFonts w:ascii="Calibri Light" w:eastAsia="Calibri Light" w:hAnsi="Calibri Light" w:cs="Calibri Light"/>
                <w:i/>
                <w:iCs/>
                <w:color w:val="000000" w:themeColor="text1"/>
                <w:sz w:val="18"/>
                <w:szCs w:val="18"/>
              </w:rPr>
            </w:pPr>
            <w:r w:rsidRPr="7D19F4CB">
              <w:rPr>
                <w:rFonts w:ascii="Calibri Light" w:eastAsia="Calibri Light" w:hAnsi="Calibri Light" w:cs="Calibri Light"/>
                <w:i/>
                <w:iCs/>
                <w:color w:val="000000" w:themeColor="text1"/>
                <w:sz w:val="18"/>
                <w:szCs w:val="18"/>
              </w:rPr>
              <w:t>Genista monspessulana</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4D85A8" w14:textId="55F25F61"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French broom</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85FD87" w14:textId="3B8319FB"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Full removal</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2AAFD4" w14:textId="68C7F177"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High</w:t>
            </w:r>
            <w:r w:rsidRPr="3FA4C460">
              <w:rPr>
                <w:rFonts w:ascii="Calibri Light" w:eastAsia="Calibri Light" w:hAnsi="Calibri Light" w:cs="Calibri Light"/>
                <w:color w:val="CC3595"/>
                <w:sz w:val="18"/>
                <w:szCs w:val="18"/>
                <w:u w:val="single"/>
                <w:vertAlign w:val="superscript"/>
              </w:rPr>
              <w:t>1</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245D06" w14:textId="346C0251" w:rsidR="3FA4C460" w:rsidRPr="00DC712C" w:rsidRDefault="1F2D4CB7" w:rsidP="4844D597">
            <w:pPr>
              <w:jc w:val="center"/>
              <w:rPr>
                <w:rFonts w:ascii="Calibri Light" w:eastAsia="Calibri Light" w:hAnsi="Calibri Light" w:cs="Calibri Light"/>
                <w:sz w:val="18"/>
                <w:szCs w:val="18"/>
                <w:u w:val="single"/>
              </w:rPr>
            </w:pPr>
            <w:r w:rsidRPr="00DC712C">
              <w:rPr>
                <w:rFonts w:ascii="Calibri Light" w:eastAsia="Calibri Light" w:hAnsi="Calibri Light" w:cs="Calibri Light"/>
                <w:sz w:val="18"/>
                <w:szCs w:val="18"/>
                <w:u w:val="single"/>
              </w:rPr>
              <w:t>Cal-IPC: high</w:t>
            </w:r>
            <w:r w:rsidR="00C37F03">
              <w:rPr>
                <w:rFonts w:ascii="Calibri Light" w:eastAsia="Calibri Light" w:hAnsi="Calibri Light" w:cs="Calibri Light"/>
                <w:sz w:val="18"/>
                <w:szCs w:val="18"/>
                <w:u w:val="single"/>
              </w:rPr>
              <w:t>ly</w:t>
            </w:r>
            <w:r w:rsidRPr="00DC712C">
              <w:rPr>
                <w:rFonts w:ascii="Calibri Light" w:eastAsia="Calibri Light" w:hAnsi="Calibri Light" w:cs="Calibri Light"/>
                <w:sz w:val="18"/>
                <w:szCs w:val="18"/>
                <w:u w:val="single"/>
              </w:rPr>
              <w:t xml:space="preserve"> invasive; high flammability</w:t>
            </w:r>
          </w:p>
        </w:tc>
      </w:tr>
      <w:tr w:rsidR="3F9D406F" w14:paraId="1D49D305"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6773FF" w14:textId="698DED2D" w:rsidR="3FA4C460" w:rsidRPr="3FA4C460" w:rsidRDefault="1F2D4CB7" w:rsidP="7D19F4CB">
            <w:pPr>
              <w:jc w:val="center"/>
              <w:rPr>
                <w:rFonts w:ascii="Calibri Light" w:eastAsia="Calibri Light" w:hAnsi="Calibri Light" w:cs="Calibri Light"/>
                <w:i/>
                <w:iCs/>
                <w:color w:val="000000" w:themeColor="text1"/>
                <w:sz w:val="18"/>
                <w:szCs w:val="18"/>
              </w:rPr>
            </w:pPr>
            <w:r w:rsidRPr="7D19F4CB">
              <w:rPr>
                <w:rFonts w:ascii="Calibri Light" w:eastAsia="Calibri Light" w:hAnsi="Calibri Light" w:cs="Calibri Light"/>
                <w:i/>
                <w:iCs/>
                <w:color w:val="000000" w:themeColor="text1"/>
                <w:sz w:val="18"/>
                <w:szCs w:val="18"/>
              </w:rPr>
              <w:t>Adenostema fasciculatum</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5599E1" w14:textId="5E886AA1"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chamise</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62C125" w14:textId="14E80627"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Mechanical or manual</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402192" w14:textId="585F3CBD"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Moderate</w:t>
            </w:r>
            <w:r w:rsidRPr="3FA4C460">
              <w:rPr>
                <w:rFonts w:ascii="Calibri Light" w:eastAsia="Calibri Light" w:hAnsi="Calibri Light" w:cs="Calibri Light"/>
                <w:color w:val="CC3595"/>
                <w:sz w:val="18"/>
                <w:szCs w:val="18"/>
                <w:u w:val="single"/>
                <w:vertAlign w:val="superscript"/>
              </w:rPr>
              <w:t>2</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C33B5B" w14:textId="5C570CA7" w:rsidR="3FA4C460" w:rsidRPr="00DC712C" w:rsidRDefault="3FA4C460" w:rsidP="4844D597">
            <w:pPr>
              <w:jc w:val="center"/>
              <w:rPr>
                <w:rFonts w:ascii="Calibri Light" w:eastAsia="Calibri Light" w:hAnsi="Calibri Light" w:cs="Calibri Light"/>
                <w:sz w:val="18"/>
                <w:szCs w:val="18"/>
                <w:u w:val="single"/>
              </w:rPr>
            </w:pPr>
            <w:r w:rsidRPr="00DC712C">
              <w:rPr>
                <w:rFonts w:ascii="Calibri Light" w:eastAsia="Calibri Light" w:hAnsi="Calibri Light" w:cs="Calibri Light"/>
                <w:sz w:val="18"/>
                <w:szCs w:val="18"/>
                <w:u w:val="single"/>
              </w:rPr>
              <w:t xml:space="preserve">Locally aggressive </w:t>
            </w:r>
          </w:p>
        </w:tc>
      </w:tr>
      <w:tr w:rsidR="3F9D406F" w14:paraId="6691983B"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1A090B" w14:textId="2FD52435" w:rsidR="3FA4C460" w:rsidRPr="3FA4C460" w:rsidRDefault="1F2D4CB7" w:rsidP="7D19F4CB">
            <w:pPr>
              <w:jc w:val="center"/>
              <w:rPr>
                <w:rFonts w:ascii="Calibri Light" w:eastAsia="Calibri Light" w:hAnsi="Calibri Light" w:cs="Calibri Light"/>
                <w:i/>
                <w:iCs/>
                <w:color w:val="000000" w:themeColor="text1"/>
                <w:sz w:val="18"/>
                <w:szCs w:val="18"/>
              </w:rPr>
            </w:pPr>
            <w:r w:rsidRPr="7D19F4CB">
              <w:rPr>
                <w:rFonts w:ascii="Calibri Light" w:eastAsia="Calibri Light" w:hAnsi="Calibri Light" w:cs="Calibri Light"/>
                <w:i/>
                <w:iCs/>
                <w:color w:val="000000" w:themeColor="text1"/>
                <w:sz w:val="18"/>
                <w:szCs w:val="18"/>
              </w:rPr>
              <w:t xml:space="preserve">Baccharis pilularis </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F73005" w14:textId="29F86B5A"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coyotebrush</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21AC24" w14:textId="311F5182"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Mechanical or manual</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722F40" w14:textId="0CE16DAA"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Moderate</w:t>
            </w:r>
            <w:r w:rsidRPr="3FA4C460">
              <w:rPr>
                <w:rFonts w:ascii="Calibri Light" w:eastAsia="Calibri Light" w:hAnsi="Calibri Light" w:cs="Calibri Light"/>
                <w:color w:val="CC3595"/>
                <w:sz w:val="18"/>
                <w:szCs w:val="18"/>
                <w:u w:val="single"/>
                <w:vertAlign w:val="superscript"/>
              </w:rPr>
              <w:t>2</w:t>
            </w:r>
            <w:r w:rsidRPr="3FA4C460">
              <w:rPr>
                <w:rFonts w:ascii="Calibri Light" w:eastAsia="Calibri Light" w:hAnsi="Calibri Light" w:cs="Calibri Light"/>
                <w:color w:val="000000" w:themeColor="text1"/>
                <w:sz w:val="18"/>
                <w:szCs w:val="18"/>
              </w:rPr>
              <w:t xml:space="preserve"> </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593A00" w14:textId="3185D33E" w:rsidR="3FA4C460" w:rsidRPr="00DC712C" w:rsidRDefault="3FA4C460" w:rsidP="4844D597">
            <w:pPr>
              <w:jc w:val="center"/>
              <w:rPr>
                <w:rFonts w:ascii="Calibri Light" w:eastAsia="Calibri Light" w:hAnsi="Calibri Light" w:cs="Calibri Light"/>
                <w:sz w:val="18"/>
                <w:szCs w:val="18"/>
                <w:u w:val="single"/>
              </w:rPr>
            </w:pPr>
            <w:r w:rsidRPr="00DC712C">
              <w:rPr>
                <w:rFonts w:ascii="Calibri Light" w:eastAsia="Calibri Light" w:hAnsi="Calibri Light" w:cs="Calibri Light"/>
                <w:sz w:val="18"/>
                <w:szCs w:val="18"/>
                <w:u w:val="single"/>
              </w:rPr>
              <w:t>Moderately invasive native shrub</w:t>
            </w:r>
          </w:p>
        </w:tc>
      </w:tr>
      <w:tr w:rsidR="3F9D406F" w14:paraId="224A4EB3"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887448" w14:textId="5C97B4E5" w:rsidR="3FA4C460" w:rsidRPr="3FA4C460" w:rsidRDefault="1F2D4CB7" w:rsidP="7D19F4CB">
            <w:pPr>
              <w:jc w:val="center"/>
              <w:rPr>
                <w:rFonts w:ascii="Calibri Light" w:eastAsia="Calibri Light" w:hAnsi="Calibri Light" w:cs="Calibri Light"/>
                <w:i/>
                <w:iCs/>
                <w:color w:val="000000" w:themeColor="text1"/>
                <w:sz w:val="18"/>
                <w:szCs w:val="18"/>
              </w:rPr>
            </w:pPr>
            <w:r w:rsidRPr="7D19F4CB">
              <w:rPr>
                <w:rFonts w:ascii="Calibri Light" w:eastAsia="Calibri Light" w:hAnsi="Calibri Light" w:cs="Calibri Light"/>
                <w:i/>
                <w:iCs/>
                <w:color w:val="000000" w:themeColor="text1"/>
                <w:sz w:val="18"/>
                <w:szCs w:val="18"/>
              </w:rPr>
              <w:t>Toxicodendron diversilobium</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B42937" w14:textId="350CEEB8"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poison oak</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DA572C" w14:textId="2840D875"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Mechanical or manual</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C3F7A0" w14:textId="5BBFEB7B"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Moderate</w:t>
            </w:r>
            <w:r w:rsidRPr="3FA4C460">
              <w:rPr>
                <w:rFonts w:ascii="Calibri Light" w:eastAsia="Calibri Light" w:hAnsi="Calibri Light" w:cs="Calibri Light"/>
                <w:color w:val="CC3595"/>
                <w:sz w:val="18"/>
                <w:szCs w:val="18"/>
                <w:u w:val="single"/>
                <w:vertAlign w:val="superscript"/>
              </w:rPr>
              <w:t>2</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7B387B" w14:textId="0D442378" w:rsidR="3FA4C460" w:rsidRPr="00DC712C" w:rsidRDefault="3FA4C460" w:rsidP="4844D597">
            <w:pPr>
              <w:jc w:val="center"/>
              <w:rPr>
                <w:rFonts w:ascii="Calibri Light" w:eastAsia="Calibri Light" w:hAnsi="Calibri Light" w:cs="Calibri Light"/>
                <w:sz w:val="18"/>
                <w:szCs w:val="18"/>
                <w:u w:val="single"/>
              </w:rPr>
            </w:pPr>
            <w:r w:rsidRPr="00DC712C">
              <w:rPr>
                <w:rFonts w:ascii="Calibri Light" w:eastAsia="Calibri Light" w:hAnsi="Calibri Light" w:cs="Calibri Light"/>
                <w:sz w:val="18"/>
                <w:szCs w:val="18"/>
                <w:u w:val="single"/>
              </w:rPr>
              <w:t>Aggressive vegetative reproduction and wide dispersal over Central Coast region</w:t>
            </w:r>
          </w:p>
        </w:tc>
      </w:tr>
      <w:tr w:rsidR="3F9D406F" w14:paraId="1FA677B7"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807A6D" w14:textId="77477274" w:rsidR="3FA4C460" w:rsidRDefault="3FA4C460" w:rsidP="3FA4C460">
            <w:pPr>
              <w:spacing w:line="259" w:lineRule="auto"/>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i/>
                <w:iCs/>
                <w:color w:val="000000" w:themeColor="text1"/>
                <w:sz w:val="18"/>
                <w:szCs w:val="18"/>
              </w:rPr>
              <w:lastRenderedPageBreak/>
              <w:t>Ceanothus spp.</w:t>
            </w:r>
          </w:p>
          <w:p w14:paraId="2961B983" w14:textId="2ECFEFCC" w:rsidR="3FA4C460" w:rsidRPr="3FA4C460" w:rsidRDefault="3FA4C460" w:rsidP="3FA4C460">
            <w:pPr>
              <w:jc w:val="center"/>
              <w:rPr>
                <w:rFonts w:ascii="Calibri Light" w:eastAsia="Calibri Light" w:hAnsi="Calibri Light" w:cs="Calibri Light"/>
                <w:i/>
                <w:iCs/>
                <w:color w:val="000000" w:themeColor="text1"/>
                <w:sz w:val="18"/>
                <w:szCs w:val="18"/>
              </w:rPr>
            </w:pPr>
            <w:r w:rsidRPr="3FA4C460">
              <w:rPr>
                <w:rFonts w:ascii="Calibri Light" w:eastAsia="Calibri Light" w:hAnsi="Calibri Light" w:cs="Calibri Light"/>
                <w:i/>
                <w:iCs/>
                <w:color w:val="000000" w:themeColor="text1"/>
                <w:sz w:val="18"/>
                <w:szCs w:val="18"/>
              </w:rPr>
              <w:t xml:space="preserve"> </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E488AB" w14:textId="619E35C3"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California lilac</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3310F1" w14:textId="11C49853"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Mechanical or manual</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BA8D76" w14:textId="74029478"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Moderate</w:t>
            </w:r>
            <w:r w:rsidRPr="3FA4C460">
              <w:rPr>
                <w:rFonts w:ascii="Calibri Light" w:eastAsia="Calibri Light" w:hAnsi="Calibri Light" w:cs="Calibri Light"/>
                <w:color w:val="CC3595"/>
                <w:sz w:val="18"/>
                <w:szCs w:val="18"/>
                <w:u w:val="single"/>
                <w:vertAlign w:val="superscript"/>
              </w:rPr>
              <w:t>2</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34E8E0" w14:textId="75558286" w:rsidR="3FA4C460" w:rsidRPr="00DC712C" w:rsidRDefault="1F2D4CB7" w:rsidP="4844D597">
            <w:pPr>
              <w:jc w:val="center"/>
              <w:rPr>
                <w:rFonts w:ascii="Calibri Light" w:eastAsia="Calibri Light" w:hAnsi="Calibri Light" w:cs="Calibri Light"/>
                <w:strike/>
                <w:sz w:val="18"/>
                <w:szCs w:val="18"/>
              </w:rPr>
            </w:pPr>
            <w:r w:rsidRPr="00DC712C">
              <w:rPr>
                <w:rFonts w:ascii="Calibri Light" w:eastAsia="Calibri Light" w:hAnsi="Calibri Light" w:cs="Calibri Light"/>
                <w:strike/>
                <w:sz w:val="18"/>
                <w:szCs w:val="18"/>
              </w:rPr>
              <w:t xml:space="preserve"> </w:t>
            </w:r>
            <w:r w:rsidRPr="00DC712C">
              <w:rPr>
                <w:rFonts w:ascii="Calibri Light" w:eastAsia="Calibri Light" w:hAnsi="Calibri Light" w:cs="Calibri Light"/>
                <w:sz w:val="18"/>
                <w:szCs w:val="18"/>
                <w:u w:val="single"/>
              </w:rPr>
              <w:t xml:space="preserve">several potential non-rare species see below for </w:t>
            </w:r>
            <w:r w:rsidRPr="00DC712C">
              <w:rPr>
                <w:rFonts w:ascii="Calibri Light" w:eastAsia="Calibri Light" w:hAnsi="Calibri Light" w:cs="Calibri Light"/>
                <w:i/>
                <w:iCs/>
                <w:sz w:val="18"/>
                <w:szCs w:val="18"/>
                <w:u w:val="single"/>
              </w:rPr>
              <w:t>C. rigidus</w:t>
            </w:r>
            <w:r w:rsidRPr="00DC712C">
              <w:rPr>
                <w:rFonts w:ascii="Calibri Light" w:eastAsia="Calibri Light" w:hAnsi="Calibri Light" w:cs="Calibri Light"/>
                <w:sz w:val="18"/>
                <w:szCs w:val="18"/>
                <w:u w:val="single"/>
              </w:rPr>
              <w:t>)</w:t>
            </w:r>
          </w:p>
        </w:tc>
      </w:tr>
      <w:tr w:rsidR="3F9D406F" w14:paraId="29A78F29"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A417AA" w14:textId="6AC7C36B" w:rsidR="3FA4C460" w:rsidRPr="3FA4C460" w:rsidRDefault="1F2D4CB7" w:rsidP="7D19F4CB">
            <w:pPr>
              <w:jc w:val="center"/>
              <w:rPr>
                <w:rFonts w:ascii="Calibri Light" w:eastAsia="Calibri Light" w:hAnsi="Calibri Light" w:cs="Calibri Light"/>
                <w:i/>
                <w:iCs/>
                <w:color w:val="000000" w:themeColor="text1"/>
                <w:sz w:val="18"/>
                <w:szCs w:val="18"/>
              </w:rPr>
            </w:pPr>
            <w:r w:rsidRPr="7D19F4CB">
              <w:rPr>
                <w:rFonts w:ascii="Calibri Light" w:eastAsia="Calibri Light" w:hAnsi="Calibri Light" w:cs="Calibri Light"/>
                <w:i/>
                <w:iCs/>
                <w:color w:val="000000" w:themeColor="text1"/>
                <w:sz w:val="18"/>
                <w:szCs w:val="18"/>
              </w:rPr>
              <w:t>Eriodictyon californicum</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40F781" w14:textId="4CAAAD46" w:rsidR="3FA4C460" w:rsidRPr="3FA4C460" w:rsidRDefault="1F2D4CB7" w:rsidP="3FA4C460">
            <w:pPr>
              <w:jc w:val="center"/>
              <w:rPr>
                <w:rFonts w:ascii="Calibri Light" w:eastAsia="Calibri Light" w:hAnsi="Calibri Light" w:cs="Calibri Light"/>
                <w:color w:val="000000" w:themeColor="text1"/>
                <w:sz w:val="18"/>
                <w:szCs w:val="18"/>
              </w:rPr>
            </w:pPr>
            <w:r w:rsidRPr="7D19F4CB">
              <w:rPr>
                <w:rFonts w:ascii="Calibri Light" w:eastAsia="Calibri Light" w:hAnsi="Calibri Light" w:cs="Calibri Light"/>
                <w:color w:val="000000" w:themeColor="text1"/>
                <w:sz w:val="18"/>
                <w:szCs w:val="18"/>
              </w:rPr>
              <w:t>yerba santa</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C24F30" w14:textId="606B53D8"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Mechanical or manual</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9D8110" w14:textId="0F345268"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Moderate</w:t>
            </w:r>
            <w:r w:rsidRPr="3FA4C460">
              <w:rPr>
                <w:rFonts w:ascii="Calibri Light" w:eastAsia="Calibri Light" w:hAnsi="Calibri Light" w:cs="Calibri Light"/>
                <w:color w:val="CC3595"/>
                <w:sz w:val="18"/>
                <w:szCs w:val="18"/>
                <w:u w:val="single"/>
                <w:vertAlign w:val="superscript"/>
              </w:rPr>
              <w:t>2</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F26191" w14:textId="0BD799E3" w:rsidR="3FA4C460" w:rsidRPr="00DC712C" w:rsidRDefault="3FA4C460" w:rsidP="4844D597">
            <w:pPr>
              <w:jc w:val="center"/>
              <w:rPr>
                <w:rFonts w:ascii="Calibri Light" w:eastAsia="Calibri Light" w:hAnsi="Calibri Light" w:cs="Calibri Light"/>
                <w:sz w:val="18"/>
                <w:szCs w:val="18"/>
                <w:u w:val="single"/>
              </w:rPr>
            </w:pPr>
            <w:r w:rsidRPr="00DC712C">
              <w:rPr>
                <w:rFonts w:ascii="Calibri Light" w:eastAsia="Calibri Light" w:hAnsi="Calibri Light" w:cs="Calibri Light"/>
                <w:sz w:val="18"/>
                <w:szCs w:val="18"/>
                <w:u w:val="single"/>
              </w:rPr>
              <w:t>Early seral species that thrives in disturbed areas</w:t>
            </w:r>
          </w:p>
        </w:tc>
      </w:tr>
      <w:tr w:rsidR="3F9D406F" w14:paraId="5D1B54E5"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3E65A8" w14:textId="44D9D3C1" w:rsidR="3FA4C460" w:rsidRPr="3FA4C460" w:rsidRDefault="3FA4C460" w:rsidP="3FA4C460">
            <w:pPr>
              <w:jc w:val="center"/>
              <w:rPr>
                <w:rFonts w:ascii="Calibri Light" w:eastAsia="Calibri Light" w:hAnsi="Calibri Light" w:cs="Calibri Light"/>
                <w:i/>
                <w:iCs/>
                <w:color w:val="000000" w:themeColor="text1"/>
                <w:sz w:val="18"/>
                <w:szCs w:val="18"/>
              </w:rPr>
            </w:pPr>
            <w:r w:rsidRPr="3FA4C460">
              <w:rPr>
                <w:rFonts w:ascii="Calibri Light" w:eastAsia="Calibri Light" w:hAnsi="Calibri Light" w:cs="Calibri Light"/>
                <w:i/>
                <w:iCs/>
                <w:color w:val="000000" w:themeColor="text1"/>
                <w:sz w:val="18"/>
                <w:szCs w:val="18"/>
              </w:rPr>
              <w:t>Frangula spp.</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58B31A" w14:textId="2787F8FA"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coffeeberry</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B82B85" w14:textId="7AFD8ED4"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Mechanical or manual</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B9E94" w14:textId="75DC8ED7"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Moderate</w:t>
            </w:r>
            <w:r w:rsidRPr="3FA4C460">
              <w:rPr>
                <w:rFonts w:ascii="Calibri Light" w:eastAsia="Calibri Light" w:hAnsi="Calibri Light" w:cs="Calibri Light"/>
                <w:color w:val="CC3595"/>
                <w:sz w:val="18"/>
                <w:szCs w:val="18"/>
                <w:u w:val="single"/>
                <w:vertAlign w:val="superscript"/>
              </w:rPr>
              <w:t>2</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70C1F4" w14:textId="3E468B37" w:rsidR="3FA4C460" w:rsidRPr="00DC712C" w:rsidRDefault="3FA4C460" w:rsidP="4844D597">
            <w:pPr>
              <w:jc w:val="center"/>
              <w:rPr>
                <w:rFonts w:ascii="Calibri Light" w:eastAsia="Calibri Light" w:hAnsi="Calibri Light" w:cs="Calibri Light"/>
                <w:sz w:val="18"/>
                <w:szCs w:val="18"/>
                <w:u w:val="single"/>
              </w:rPr>
            </w:pPr>
            <w:r w:rsidRPr="00DC712C">
              <w:rPr>
                <w:rFonts w:ascii="Calibri Light" w:eastAsia="Calibri Light" w:hAnsi="Calibri Light" w:cs="Calibri Light"/>
                <w:sz w:val="18"/>
                <w:szCs w:val="18"/>
                <w:u w:val="single"/>
              </w:rPr>
              <w:t>Sprouts from root crown when disturbed, also a facultative seeding plant</w:t>
            </w:r>
          </w:p>
        </w:tc>
      </w:tr>
      <w:tr w:rsidR="3F9D406F" w14:paraId="6F540BA7"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72B5AF" w14:textId="4B6A09C5" w:rsidR="3FA4C460" w:rsidRPr="3FA4C460" w:rsidRDefault="1F2D4CB7" w:rsidP="7D19F4CB">
            <w:pPr>
              <w:jc w:val="center"/>
              <w:rPr>
                <w:rFonts w:ascii="Calibri Light" w:eastAsia="Calibri Light" w:hAnsi="Calibri Light" w:cs="Calibri Light"/>
                <w:i/>
                <w:iCs/>
                <w:color w:val="000000" w:themeColor="text1"/>
                <w:sz w:val="18"/>
                <w:szCs w:val="18"/>
              </w:rPr>
            </w:pPr>
            <w:r w:rsidRPr="7D19F4CB">
              <w:rPr>
                <w:rFonts w:ascii="Calibri Light" w:eastAsia="Calibri Light" w:hAnsi="Calibri Light" w:cs="Calibri Light"/>
                <w:i/>
                <w:iCs/>
                <w:color w:val="000000" w:themeColor="text1"/>
                <w:sz w:val="18"/>
                <w:szCs w:val="18"/>
              </w:rPr>
              <w:t xml:space="preserve">Heteromeles arbutifolia </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58C7DB" w14:textId="3EE69CE9"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toyon</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6861DE" w14:textId="62B82450"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Mechanical or manual</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FB89F2" w14:textId="4972BE36"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Moderate</w:t>
            </w:r>
            <w:r w:rsidRPr="3FA4C460">
              <w:rPr>
                <w:rFonts w:ascii="Calibri Light" w:eastAsia="Calibri Light" w:hAnsi="Calibri Light" w:cs="Calibri Light"/>
                <w:color w:val="CC3595"/>
                <w:sz w:val="18"/>
                <w:szCs w:val="18"/>
                <w:u w:val="single"/>
                <w:vertAlign w:val="superscript"/>
              </w:rPr>
              <w:t>2</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4F5E7F" w14:textId="7539A8DD" w:rsidR="3FA4C460" w:rsidRPr="00DC712C" w:rsidRDefault="3FA4C460" w:rsidP="4844D597">
            <w:pPr>
              <w:jc w:val="center"/>
              <w:rPr>
                <w:rFonts w:ascii="Calibri Light" w:eastAsia="Calibri Light" w:hAnsi="Calibri Light" w:cs="Calibri Light"/>
                <w:sz w:val="18"/>
                <w:szCs w:val="18"/>
                <w:u w:val="single"/>
              </w:rPr>
            </w:pPr>
            <w:r w:rsidRPr="00DC712C">
              <w:rPr>
                <w:rFonts w:ascii="Calibri Light" w:eastAsia="Calibri Light" w:hAnsi="Calibri Light" w:cs="Calibri Light"/>
                <w:sz w:val="18"/>
                <w:szCs w:val="18"/>
                <w:u w:val="single"/>
              </w:rPr>
              <w:t>Sprouts from root crown when disturbed, facultative seeder</w:t>
            </w:r>
          </w:p>
        </w:tc>
      </w:tr>
      <w:tr w:rsidR="3F9D406F" w14:paraId="4EBAE9E7"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77DFF6" w14:textId="471AD146" w:rsidR="3FA4C460" w:rsidRPr="3FA4C460" w:rsidRDefault="1F2D4CB7" w:rsidP="7D19F4CB">
            <w:pPr>
              <w:jc w:val="center"/>
              <w:rPr>
                <w:rFonts w:ascii="Calibri Light" w:eastAsia="Calibri Light" w:hAnsi="Calibri Light" w:cs="Calibri Light"/>
                <w:i/>
                <w:iCs/>
                <w:color w:val="000000" w:themeColor="text1"/>
                <w:sz w:val="18"/>
                <w:szCs w:val="18"/>
              </w:rPr>
            </w:pPr>
            <w:r w:rsidRPr="7D19F4CB">
              <w:rPr>
                <w:rFonts w:ascii="Calibri Light" w:eastAsia="Calibri Light" w:hAnsi="Calibri Light" w:cs="Calibri Light"/>
                <w:i/>
                <w:iCs/>
                <w:color w:val="000000" w:themeColor="text1"/>
                <w:sz w:val="18"/>
                <w:szCs w:val="18"/>
              </w:rPr>
              <w:t>Lupinus spp. (albifrons)</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EF2A63" w14:textId="1DB4BD32"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bush lupine</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85C732" w14:textId="21D804DA"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Mechanical or manual</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129F44" w14:textId="79112B3E"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Moderate</w:t>
            </w:r>
            <w:r w:rsidRPr="3FA4C460">
              <w:rPr>
                <w:rFonts w:ascii="Calibri Light" w:eastAsia="Calibri Light" w:hAnsi="Calibri Light" w:cs="Calibri Light"/>
                <w:color w:val="CC3595"/>
                <w:sz w:val="18"/>
                <w:szCs w:val="18"/>
                <w:u w:val="single"/>
                <w:vertAlign w:val="superscript"/>
              </w:rPr>
              <w:t>2</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CD2522" w14:textId="7C93F3F0" w:rsidR="3FA4C460" w:rsidRPr="00DC712C" w:rsidRDefault="005452CB" w:rsidP="005452CB">
            <w:pPr>
              <w:jc w:val="center"/>
              <w:rPr>
                <w:rFonts w:ascii="Calibri Light" w:eastAsia="Calibri Light" w:hAnsi="Calibri Light" w:cs="Calibri Light"/>
                <w:sz w:val="18"/>
                <w:szCs w:val="18"/>
              </w:rPr>
            </w:pPr>
            <w:r w:rsidRPr="00DC712C">
              <w:rPr>
                <w:rFonts w:ascii="Calibri Light" w:eastAsia="Calibri Light" w:hAnsi="Calibri Light" w:cs="Calibri Light"/>
                <w:sz w:val="18"/>
                <w:szCs w:val="18"/>
              </w:rPr>
              <w:t xml:space="preserve">Bush lupine is </w:t>
            </w:r>
            <w:proofErr w:type="gramStart"/>
            <w:r w:rsidRPr="00DC712C">
              <w:rPr>
                <w:rFonts w:ascii="Calibri Light" w:eastAsia="Calibri Light" w:hAnsi="Calibri Light" w:cs="Calibri Light"/>
                <w:sz w:val="18"/>
                <w:szCs w:val="18"/>
              </w:rPr>
              <w:t>fairly tolerant</w:t>
            </w:r>
            <w:proofErr w:type="gramEnd"/>
            <w:r w:rsidRPr="00DC712C">
              <w:rPr>
                <w:rFonts w:ascii="Calibri Light" w:eastAsia="Calibri Light" w:hAnsi="Calibri Light" w:cs="Calibri Light"/>
                <w:sz w:val="18"/>
                <w:szCs w:val="18"/>
              </w:rPr>
              <w:t xml:space="preserve"> of pruning and other disturbance</w:t>
            </w:r>
          </w:p>
        </w:tc>
      </w:tr>
      <w:tr w:rsidR="3F9D406F" w14:paraId="478BA8B7"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937057" w14:textId="6B58E249" w:rsidR="3FA4C460" w:rsidRPr="3FA4C460" w:rsidRDefault="3FA4C460" w:rsidP="3FA4C460">
            <w:pPr>
              <w:jc w:val="center"/>
              <w:rPr>
                <w:rFonts w:ascii="Calibri Light" w:eastAsia="Calibri Light" w:hAnsi="Calibri Light" w:cs="Calibri Light"/>
                <w:i/>
                <w:iCs/>
                <w:color w:val="000000" w:themeColor="text1"/>
                <w:sz w:val="18"/>
                <w:szCs w:val="18"/>
                <w:lang w:val="es"/>
              </w:rPr>
            </w:pPr>
            <w:r w:rsidRPr="3FA4C460">
              <w:rPr>
                <w:rFonts w:ascii="Calibri Light" w:eastAsia="Calibri Light" w:hAnsi="Calibri Light" w:cs="Calibri Light"/>
                <w:i/>
                <w:iCs/>
                <w:color w:val="000000" w:themeColor="text1"/>
                <w:sz w:val="18"/>
                <w:szCs w:val="18"/>
                <w:lang w:val="es"/>
              </w:rPr>
              <w:t>Rosa spp. (califórnica; gymnocarpa var. gymnocarpa; pinetorum)</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7E19F9" w14:textId="702DB1A3"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rose</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71BAE9" w14:textId="5AB009B1"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Mechanical or manual</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9B8C4F" w14:textId="36260C69"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Moderate</w:t>
            </w:r>
            <w:r w:rsidRPr="3FA4C460">
              <w:rPr>
                <w:rFonts w:ascii="Calibri Light" w:eastAsia="Calibri Light" w:hAnsi="Calibri Light" w:cs="Calibri Light"/>
                <w:color w:val="CC3595"/>
                <w:sz w:val="18"/>
                <w:szCs w:val="18"/>
                <w:u w:val="single"/>
                <w:vertAlign w:val="superscript"/>
              </w:rPr>
              <w:t>2</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9992A8" w14:textId="73841EE9" w:rsidR="3FA4C460" w:rsidRPr="00DC712C" w:rsidRDefault="005452CB" w:rsidP="005452CB">
            <w:pPr>
              <w:jc w:val="center"/>
              <w:rPr>
                <w:rFonts w:ascii="Calibri Light" w:eastAsia="Calibri Light" w:hAnsi="Calibri Light" w:cs="Calibri Light"/>
                <w:sz w:val="18"/>
                <w:szCs w:val="18"/>
              </w:rPr>
            </w:pPr>
            <w:r w:rsidRPr="00DC712C">
              <w:rPr>
                <w:rFonts w:ascii="Calibri Light" w:eastAsia="Calibri Light" w:hAnsi="Calibri Light" w:cs="Calibri Light"/>
                <w:sz w:val="18"/>
                <w:szCs w:val="18"/>
              </w:rPr>
              <w:t>Most rose species in the Central Coast region can be pruned to the root crown</w:t>
            </w:r>
          </w:p>
        </w:tc>
      </w:tr>
      <w:tr w:rsidR="3F9D406F" w14:paraId="01E63512"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6E8D38" w14:textId="6C3ABEA1" w:rsidR="3FA4C460" w:rsidRPr="3FA4C460" w:rsidRDefault="3FA4C460" w:rsidP="3FA4C460">
            <w:pPr>
              <w:jc w:val="center"/>
              <w:rPr>
                <w:rFonts w:ascii="Calibri Light" w:eastAsia="Calibri Light" w:hAnsi="Calibri Light" w:cs="Calibri Light"/>
                <w:i/>
                <w:iCs/>
                <w:color w:val="000000" w:themeColor="text1"/>
                <w:sz w:val="18"/>
                <w:szCs w:val="18"/>
              </w:rPr>
            </w:pPr>
            <w:r w:rsidRPr="3FA4C460">
              <w:rPr>
                <w:rFonts w:ascii="Calibri Light" w:eastAsia="Calibri Light" w:hAnsi="Calibri Light" w:cs="Calibri Light"/>
                <w:i/>
                <w:iCs/>
                <w:color w:val="000000" w:themeColor="text1"/>
                <w:sz w:val="18"/>
                <w:szCs w:val="18"/>
              </w:rPr>
              <w:t xml:space="preserve">Salix spp. </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2F9ACA" w14:textId="00960B04"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willow</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563F27" w14:textId="50F08286"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Mechanical or manual</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59FB8D" w14:textId="63A3BF79"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Moderate</w:t>
            </w:r>
            <w:r w:rsidRPr="3FA4C460">
              <w:rPr>
                <w:rFonts w:ascii="Calibri Light" w:eastAsia="Calibri Light" w:hAnsi="Calibri Light" w:cs="Calibri Light"/>
                <w:color w:val="CC3595"/>
                <w:sz w:val="18"/>
                <w:szCs w:val="18"/>
                <w:u w:val="single"/>
                <w:vertAlign w:val="superscript"/>
              </w:rPr>
              <w:t>2</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D49975" w14:textId="37A51CA8" w:rsidR="3FA4C460" w:rsidRPr="00DC712C" w:rsidRDefault="3FA4C460" w:rsidP="4844D597">
            <w:pPr>
              <w:jc w:val="center"/>
              <w:rPr>
                <w:rFonts w:ascii="Calibri Light" w:eastAsia="Calibri Light" w:hAnsi="Calibri Light" w:cs="Calibri Light"/>
                <w:sz w:val="18"/>
                <w:szCs w:val="18"/>
                <w:u w:val="single"/>
              </w:rPr>
            </w:pPr>
            <w:r w:rsidRPr="00DC712C">
              <w:rPr>
                <w:rFonts w:ascii="Calibri Light" w:eastAsia="Calibri Light" w:hAnsi="Calibri Light" w:cs="Calibri Light"/>
                <w:sz w:val="18"/>
                <w:szCs w:val="18"/>
                <w:u w:val="single"/>
              </w:rPr>
              <w:t>Larger, older-growth willow species will be classified as Low Priority</w:t>
            </w:r>
          </w:p>
        </w:tc>
      </w:tr>
      <w:tr w:rsidR="3F9D406F" w14:paraId="79C3C27F"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7469B2" w14:textId="7B87D935" w:rsidR="3FA4C460" w:rsidRPr="3FA4C460" w:rsidRDefault="3FA4C460" w:rsidP="3FA4C460">
            <w:pPr>
              <w:jc w:val="center"/>
              <w:rPr>
                <w:rFonts w:ascii="Calibri Light" w:eastAsia="Calibri Light" w:hAnsi="Calibri Light" w:cs="Calibri Light"/>
                <w:i/>
                <w:iCs/>
                <w:color w:val="000000" w:themeColor="text1"/>
                <w:sz w:val="18"/>
                <w:szCs w:val="18"/>
              </w:rPr>
            </w:pPr>
            <w:r w:rsidRPr="3FA4C460">
              <w:rPr>
                <w:rFonts w:ascii="Calibri Light" w:eastAsia="Calibri Light" w:hAnsi="Calibri Light" w:cs="Calibri Light"/>
                <w:i/>
                <w:iCs/>
                <w:color w:val="000000" w:themeColor="text1"/>
                <w:sz w:val="18"/>
                <w:szCs w:val="18"/>
              </w:rPr>
              <w:t>Sambucus spp. (nigra)</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4D9160" w14:textId="51C625AC"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elderberry</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F37753" w14:textId="33A2CEC8"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Mechanical or manual</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DC01E2" w14:textId="368E4DA0"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Moderate</w:t>
            </w:r>
            <w:r w:rsidRPr="3FA4C460">
              <w:rPr>
                <w:rFonts w:ascii="Calibri Light" w:eastAsia="Calibri Light" w:hAnsi="Calibri Light" w:cs="Calibri Light"/>
                <w:color w:val="CC3595"/>
                <w:sz w:val="18"/>
                <w:szCs w:val="18"/>
                <w:u w:val="single"/>
                <w:vertAlign w:val="superscript"/>
              </w:rPr>
              <w:t>2</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1C36D7" w14:textId="45A16CAD" w:rsidR="3FA4C460" w:rsidRPr="00DC712C" w:rsidRDefault="3FA4C460" w:rsidP="4844D597">
            <w:pPr>
              <w:jc w:val="center"/>
              <w:rPr>
                <w:rFonts w:ascii="Calibri Light" w:eastAsia="Calibri Light" w:hAnsi="Calibri Light" w:cs="Calibri Light"/>
                <w:sz w:val="18"/>
                <w:szCs w:val="18"/>
                <w:u w:val="single"/>
              </w:rPr>
            </w:pPr>
            <w:r w:rsidRPr="00DC712C">
              <w:rPr>
                <w:rFonts w:ascii="Calibri Light" w:eastAsia="Calibri Light" w:hAnsi="Calibri Light" w:cs="Calibri Light"/>
                <w:sz w:val="18"/>
                <w:szCs w:val="18"/>
                <w:u w:val="single"/>
              </w:rPr>
              <w:t>Cutting to root crown should only be done in winter months, otherwise can only be pruned</w:t>
            </w:r>
          </w:p>
        </w:tc>
      </w:tr>
      <w:tr w:rsidR="3F9D406F" w14:paraId="31234792"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445EA6" w14:textId="7C9A447C" w:rsidR="3FA4C460" w:rsidRPr="3FA4C460" w:rsidRDefault="1F2D4CB7" w:rsidP="4844D597">
            <w:pPr>
              <w:jc w:val="center"/>
              <w:rPr>
                <w:rFonts w:ascii="Calibri Light" w:eastAsia="Calibri Light" w:hAnsi="Calibri Light" w:cs="Calibri Light"/>
                <w:i/>
                <w:iCs/>
                <w:color w:val="000000" w:themeColor="text1"/>
                <w:sz w:val="18"/>
                <w:szCs w:val="18"/>
              </w:rPr>
            </w:pPr>
            <w:r w:rsidRPr="4844D597">
              <w:rPr>
                <w:rFonts w:ascii="Calibri Light" w:eastAsia="Calibri Light" w:hAnsi="Calibri Light" w:cs="Calibri Light"/>
                <w:i/>
                <w:iCs/>
                <w:color w:val="000000" w:themeColor="text1"/>
                <w:sz w:val="18"/>
                <w:szCs w:val="18"/>
              </w:rPr>
              <w:t xml:space="preserve">Symphoricarpus spp. </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670CAF" w14:textId="14109235"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snowberry</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BA8A09" w14:textId="5400DC27"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Mechanical or manual</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94CC2D" w14:textId="19197F06"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Moderate</w:t>
            </w:r>
            <w:r w:rsidRPr="3FA4C460">
              <w:rPr>
                <w:rFonts w:ascii="Calibri Light" w:eastAsia="Calibri Light" w:hAnsi="Calibri Light" w:cs="Calibri Light"/>
                <w:color w:val="CC3595"/>
                <w:sz w:val="18"/>
                <w:szCs w:val="18"/>
                <w:u w:val="single"/>
                <w:vertAlign w:val="superscript"/>
              </w:rPr>
              <w:t>2</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4DF882" w14:textId="5BB5CE24" w:rsidR="3FA4C460" w:rsidRPr="00DC712C" w:rsidRDefault="3FA4C460" w:rsidP="4844D597">
            <w:pPr>
              <w:jc w:val="center"/>
              <w:rPr>
                <w:rFonts w:ascii="Calibri Light" w:eastAsia="Calibri Light" w:hAnsi="Calibri Light" w:cs="Calibri Light"/>
                <w:sz w:val="18"/>
                <w:szCs w:val="18"/>
                <w:u w:val="single"/>
              </w:rPr>
            </w:pPr>
            <w:r w:rsidRPr="00DC712C">
              <w:rPr>
                <w:rFonts w:ascii="Calibri Light" w:eastAsia="Calibri Light" w:hAnsi="Calibri Light" w:cs="Calibri Light"/>
                <w:sz w:val="18"/>
                <w:szCs w:val="18"/>
                <w:u w:val="single"/>
              </w:rPr>
              <w:t>Facultative seeder</w:t>
            </w:r>
          </w:p>
        </w:tc>
      </w:tr>
      <w:tr w:rsidR="3F9D406F" w14:paraId="5FED9D2E"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620DC9" w14:textId="64D936C0" w:rsidR="3FA4C460" w:rsidRPr="00DC712C" w:rsidRDefault="3FA4C460" w:rsidP="4844D597">
            <w:pPr>
              <w:jc w:val="center"/>
              <w:rPr>
                <w:rFonts w:ascii="Calibri Light" w:eastAsia="Calibri Light" w:hAnsi="Calibri Light" w:cs="Calibri Light"/>
                <w:i/>
                <w:iCs/>
                <w:sz w:val="18"/>
                <w:szCs w:val="18"/>
                <w:u w:val="single"/>
              </w:rPr>
            </w:pPr>
            <w:r w:rsidRPr="00DC712C">
              <w:rPr>
                <w:rFonts w:ascii="Calibri Light" w:eastAsia="Calibri Light" w:hAnsi="Calibri Light" w:cs="Calibri Light"/>
                <w:i/>
                <w:iCs/>
                <w:sz w:val="18"/>
                <w:szCs w:val="18"/>
                <w:u w:val="single"/>
              </w:rPr>
              <w:t>Salvia mellifera</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3B5145" w14:textId="1F5EA701" w:rsidR="3FA4C460" w:rsidRPr="00DC712C" w:rsidRDefault="3FA4C460" w:rsidP="4844D597">
            <w:pPr>
              <w:jc w:val="center"/>
              <w:rPr>
                <w:rFonts w:ascii="Calibri Light" w:eastAsia="Calibri Light" w:hAnsi="Calibri Light" w:cs="Calibri Light"/>
                <w:sz w:val="18"/>
                <w:szCs w:val="18"/>
                <w:u w:val="single"/>
              </w:rPr>
            </w:pPr>
            <w:r w:rsidRPr="00DC712C">
              <w:rPr>
                <w:rFonts w:ascii="Calibri Light" w:eastAsia="Calibri Light" w:hAnsi="Calibri Light" w:cs="Calibri Light"/>
                <w:sz w:val="18"/>
                <w:szCs w:val="18"/>
                <w:u w:val="single"/>
              </w:rPr>
              <w:t>black sage</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8A6CAB" w14:textId="50371052" w:rsidR="3FA4C460" w:rsidRPr="00DC712C" w:rsidRDefault="3FA4C460" w:rsidP="4844D597">
            <w:pPr>
              <w:jc w:val="center"/>
              <w:rPr>
                <w:rFonts w:ascii="Calibri Light" w:eastAsia="Calibri Light" w:hAnsi="Calibri Light" w:cs="Calibri Light"/>
                <w:sz w:val="18"/>
                <w:szCs w:val="18"/>
                <w:u w:val="single"/>
              </w:rPr>
            </w:pPr>
            <w:r w:rsidRPr="00DC712C">
              <w:rPr>
                <w:rFonts w:ascii="Calibri Light" w:eastAsia="Calibri Light" w:hAnsi="Calibri Light" w:cs="Calibri Light"/>
                <w:sz w:val="18"/>
                <w:szCs w:val="18"/>
                <w:u w:val="single"/>
              </w:rPr>
              <w:t>Mechanical or manual</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C088B1" w14:textId="630C8A24" w:rsidR="3FA4C460" w:rsidRPr="00DC712C" w:rsidRDefault="3FA4C460" w:rsidP="4844D597">
            <w:pPr>
              <w:jc w:val="center"/>
              <w:rPr>
                <w:rFonts w:ascii="Calibri Light" w:eastAsia="Calibri Light" w:hAnsi="Calibri Light" w:cs="Calibri Light"/>
                <w:sz w:val="18"/>
                <w:szCs w:val="18"/>
                <w:u w:val="single"/>
              </w:rPr>
            </w:pPr>
            <w:r w:rsidRPr="00DC712C">
              <w:rPr>
                <w:rFonts w:ascii="Calibri Light" w:eastAsia="Calibri Light" w:hAnsi="Calibri Light" w:cs="Calibri Light"/>
                <w:sz w:val="18"/>
                <w:szCs w:val="18"/>
                <w:u w:val="single"/>
              </w:rPr>
              <w:t>Moderate to low</w:t>
            </w:r>
            <w:r w:rsidRPr="00DC712C">
              <w:rPr>
                <w:rFonts w:ascii="Calibri Light" w:eastAsia="Calibri Light" w:hAnsi="Calibri Light" w:cs="Calibri Light"/>
                <w:sz w:val="18"/>
                <w:szCs w:val="18"/>
                <w:u w:val="single"/>
                <w:vertAlign w:val="superscript"/>
              </w:rPr>
              <w:t xml:space="preserve">2 </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CDECFA" w14:textId="7BA1B9CE" w:rsidR="3FA4C460" w:rsidRPr="00DC712C" w:rsidRDefault="3FA4C460" w:rsidP="4844D597">
            <w:pPr>
              <w:jc w:val="center"/>
              <w:rPr>
                <w:rFonts w:ascii="Calibri Light" w:eastAsia="Calibri Light" w:hAnsi="Calibri Light" w:cs="Calibri Light"/>
                <w:sz w:val="18"/>
                <w:szCs w:val="18"/>
                <w:u w:val="single"/>
              </w:rPr>
            </w:pPr>
            <w:r w:rsidRPr="00DC712C">
              <w:rPr>
                <w:rFonts w:ascii="Calibri Light" w:eastAsia="Calibri Light" w:hAnsi="Calibri Light" w:cs="Calibri Light"/>
                <w:sz w:val="18"/>
                <w:szCs w:val="18"/>
                <w:u w:val="single"/>
              </w:rPr>
              <w:t>Facultative seeder, prefers disturbed areas and self-propagates</w:t>
            </w:r>
          </w:p>
        </w:tc>
      </w:tr>
      <w:tr w:rsidR="3F9D406F" w14:paraId="6EA2FD00"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A3160C" w14:textId="0EA351FB" w:rsidR="3FA4C460" w:rsidRPr="3FA4C460" w:rsidRDefault="3FA4C460" w:rsidP="3FA4C460">
            <w:pPr>
              <w:jc w:val="center"/>
              <w:rPr>
                <w:rFonts w:ascii="Calibri Light" w:eastAsia="Calibri Light" w:hAnsi="Calibri Light" w:cs="Calibri Light"/>
                <w:i/>
                <w:iCs/>
                <w:color w:val="000000" w:themeColor="text1"/>
                <w:sz w:val="18"/>
                <w:szCs w:val="18"/>
              </w:rPr>
            </w:pPr>
            <w:r w:rsidRPr="3FA4C460">
              <w:rPr>
                <w:rFonts w:ascii="Calibri Light" w:eastAsia="Calibri Light" w:hAnsi="Calibri Light" w:cs="Calibri Light"/>
                <w:i/>
                <w:iCs/>
                <w:color w:val="000000" w:themeColor="text1"/>
                <w:sz w:val="18"/>
                <w:szCs w:val="18"/>
              </w:rPr>
              <w:t>Arctostaphylos spp.</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BFE438" w14:textId="786FB339"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manzanitas</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50B381" w14:textId="21B5A05D"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Manual pruning only</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2F5357" w14:textId="3E5C91E8"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Low</w:t>
            </w:r>
            <w:r w:rsidRPr="3FA4C460">
              <w:rPr>
                <w:rFonts w:ascii="Calibri Light" w:eastAsia="Calibri Light" w:hAnsi="Calibri Light" w:cs="Calibri Light"/>
                <w:color w:val="CC3595"/>
                <w:sz w:val="18"/>
                <w:szCs w:val="18"/>
                <w:u w:val="single"/>
                <w:vertAlign w:val="superscript"/>
              </w:rPr>
              <w:t>3</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ACE7C6" w14:textId="55C125DD" w:rsidR="3FA4C460" w:rsidRPr="00DC712C" w:rsidRDefault="3FA4C460" w:rsidP="4844D597">
            <w:pPr>
              <w:jc w:val="center"/>
              <w:rPr>
                <w:rFonts w:ascii="Calibri Light" w:eastAsia="Calibri Light" w:hAnsi="Calibri Light" w:cs="Calibri Light"/>
                <w:sz w:val="18"/>
                <w:szCs w:val="18"/>
                <w:u w:val="single"/>
              </w:rPr>
            </w:pPr>
            <w:r w:rsidRPr="00DC712C">
              <w:rPr>
                <w:rFonts w:ascii="Calibri Light" w:eastAsia="Calibri Light" w:hAnsi="Calibri Light" w:cs="Calibri Light"/>
                <w:sz w:val="18"/>
                <w:szCs w:val="18"/>
                <w:u w:val="single"/>
              </w:rPr>
              <w:t>Obligate seeder, slow-growing genus</w:t>
            </w:r>
          </w:p>
        </w:tc>
      </w:tr>
      <w:tr w:rsidR="3F9D406F" w14:paraId="4B74CFF4"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A1BC8D" w14:textId="3009C561" w:rsidR="3FA4C460" w:rsidRPr="3FA4C460" w:rsidRDefault="1F2D4CB7" w:rsidP="4844D597">
            <w:pPr>
              <w:jc w:val="center"/>
              <w:rPr>
                <w:rFonts w:ascii="Calibri Light" w:eastAsia="Calibri Light" w:hAnsi="Calibri Light" w:cs="Calibri Light"/>
                <w:i/>
                <w:iCs/>
                <w:color w:val="000000" w:themeColor="text1"/>
                <w:sz w:val="18"/>
                <w:szCs w:val="18"/>
              </w:rPr>
            </w:pPr>
            <w:r w:rsidRPr="4844D597">
              <w:rPr>
                <w:rFonts w:ascii="Calibri Light" w:eastAsia="Calibri Light" w:hAnsi="Calibri Light" w:cs="Calibri Light"/>
                <w:i/>
                <w:iCs/>
                <w:color w:val="000000" w:themeColor="text1"/>
                <w:sz w:val="18"/>
                <w:szCs w:val="18"/>
              </w:rPr>
              <w:lastRenderedPageBreak/>
              <w:t>Eriogonum spp.</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68BCAA" w14:textId="73C81C7B"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buckwheat</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2DB8E5" w14:textId="645909F0"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 xml:space="preserve">Manual pruning only </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2CA439" w14:textId="43435E04" w:rsidR="3FA4C460" w:rsidRPr="3FA4C460" w:rsidRDefault="3FA4C460" w:rsidP="3FA4C460">
            <w:pPr>
              <w:jc w:val="center"/>
              <w:rPr>
                <w:rFonts w:ascii="Calibri Light" w:eastAsia="Calibri Light" w:hAnsi="Calibri Light" w:cs="Calibri Light"/>
                <w:color w:val="000000" w:themeColor="text1"/>
                <w:sz w:val="18"/>
                <w:szCs w:val="18"/>
              </w:rPr>
            </w:pPr>
            <w:r w:rsidRPr="3FA4C460">
              <w:rPr>
                <w:rFonts w:ascii="Calibri Light" w:eastAsia="Calibri Light" w:hAnsi="Calibri Light" w:cs="Calibri Light"/>
                <w:color w:val="000000" w:themeColor="text1"/>
                <w:sz w:val="18"/>
                <w:szCs w:val="18"/>
              </w:rPr>
              <w:t>Low</w:t>
            </w:r>
            <w:r w:rsidRPr="3FA4C460">
              <w:rPr>
                <w:rFonts w:ascii="Calibri Light" w:eastAsia="Calibri Light" w:hAnsi="Calibri Light" w:cs="Calibri Light"/>
                <w:color w:val="CC3595"/>
                <w:sz w:val="18"/>
                <w:szCs w:val="18"/>
                <w:u w:val="single"/>
                <w:vertAlign w:val="superscript"/>
              </w:rPr>
              <w:t>4</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575C44" w14:textId="70AFFEAB" w:rsidR="3FA4C460" w:rsidRDefault="3FA4C460" w:rsidP="3FA4C460">
            <w:pPr>
              <w:jc w:val="center"/>
              <w:rPr>
                <w:rFonts w:ascii="Calibri Light" w:eastAsia="Calibri Light" w:hAnsi="Calibri Light" w:cs="Calibri Light"/>
                <w:strike/>
                <w:color w:val="CC3595"/>
                <w:sz w:val="18"/>
                <w:szCs w:val="18"/>
              </w:rPr>
            </w:pPr>
          </w:p>
        </w:tc>
      </w:tr>
      <w:tr w:rsidR="7D19F4CB" w14:paraId="4A45F009"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ECC5A1" w14:textId="4D1658FF" w:rsidR="4844D597" w:rsidRDefault="4844D597" w:rsidP="4844D597">
            <w:pPr>
              <w:spacing w:line="259" w:lineRule="auto"/>
              <w:jc w:val="center"/>
              <w:rPr>
                <w:rFonts w:ascii="Calibri Light" w:eastAsia="Calibri Light" w:hAnsi="Calibri Light" w:cs="Calibri Light"/>
                <w:color w:val="0078D4"/>
                <w:sz w:val="18"/>
                <w:szCs w:val="18"/>
              </w:rPr>
            </w:pPr>
            <w:r w:rsidRPr="4844D597">
              <w:rPr>
                <w:rFonts w:ascii="Calibri Light" w:eastAsia="Calibri Light" w:hAnsi="Calibri Light" w:cs="Calibri Light"/>
                <w:i/>
                <w:iCs/>
                <w:color w:val="000000" w:themeColor="text1"/>
                <w:sz w:val="18"/>
                <w:szCs w:val="18"/>
              </w:rPr>
              <w:t>Ribes spp.</w:t>
            </w:r>
          </w:p>
          <w:p w14:paraId="0CD00C25" w14:textId="53F047F4" w:rsidR="4844D597" w:rsidRDefault="4844D597" w:rsidP="4844D597">
            <w:pPr>
              <w:spacing w:line="259" w:lineRule="auto"/>
              <w:jc w:val="center"/>
              <w:rPr>
                <w:rFonts w:ascii="Calibri Light" w:eastAsia="Calibri Light" w:hAnsi="Calibri Light" w:cs="Calibri Light"/>
                <w:i/>
                <w:iCs/>
                <w:strike/>
                <w:color w:val="0078D4"/>
                <w:sz w:val="18"/>
                <w:szCs w:val="18"/>
              </w:rPr>
            </w:pP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1C13EC" w14:textId="4D7A686E" w:rsidR="4844D597" w:rsidRDefault="4844D597" w:rsidP="4844D597">
            <w:pPr>
              <w:spacing w:line="259" w:lineRule="auto"/>
              <w:jc w:val="center"/>
              <w:rPr>
                <w:rFonts w:ascii="Calibri Light" w:eastAsia="Calibri Light" w:hAnsi="Calibri Light" w:cs="Calibri Light"/>
                <w:color w:val="000000" w:themeColor="text1"/>
                <w:sz w:val="18"/>
                <w:szCs w:val="18"/>
              </w:rPr>
            </w:pPr>
            <w:r w:rsidRPr="4844D597">
              <w:rPr>
                <w:rFonts w:ascii="Calibri Light" w:eastAsia="Calibri Light" w:hAnsi="Calibri Light" w:cs="Calibri Light"/>
                <w:color w:val="000000" w:themeColor="text1"/>
                <w:sz w:val="18"/>
                <w:szCs w:val="18"/>
              </w:rPr>
              <w:t>gooseberry/currant</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5CFD1C" w14:textId="16CA445B" w:rsidR="4844D597" w:rsidRDefault="4844D597" w:rsidP="4844D597">
            <w:pPr>
              <w:spacing w:line="259" w:lineRule="auto"/>
              <w:jc w:val="center"/>
              <w:rPr>
                <w:rFonts w:ascii="Calibri Light" w:eastAsia="Calibri Light" w:hAnsi="Calibri Light" w:cs="Calibri Light"/>
                <w:color w:val="000000" w:themeColor="text1"/>
                <w:sz w:val="18"/>
                <w:szCs w:val="18"/>
              </w:rPr>
            </w:pPr>
            <w:r w:rsidRPr="4844D597">
              <w:rPr>
                <w:rFonts w:ascii="Calibri Light" w:eastAsia="Calibri Light" w:hAnsi="Calibri Light" w:cs="Calibri Light"/>
                <w:color w:val="000000" w:themeColor="text1"/>
                <w:sz w:val="18"/>
                <w:szCs w:val="18"/>
              </w:rPr>
              <w:t xml:space="preserve">Manual pruning only </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AB0AC7" w14:textId="45EEFC14" w:rsidR="4844D597" w:rsidRDefault="4844D597" w:rsidP="4844D597">
            <w:pPr>
              <w:spacing w:line="259" w:lineRule="auto"/>
              <w:jc w:val="center"/>
              <w:rPr>
                <w:rFonts w:ascii="Calibri Light" w:eastAsia="Calibri Light" w:hAnsi="Calibri Light" w:cs="Calibri Light"/>
                <w:color w:val="000000" w:themeColor="text1"/>
                <w:sz w:val="14"/>
                <w:szCs w:val="14"/>
              </w:rPr>
            </w:pPr>
            <w:r w:rsidRPr="4844D597">
              <w:rPr>
                <w:rFonts w:ascii="Calibri Light" w:eastAsia="Calibri Light" w:hAnsi="Calibri Light" w:cs="Calibri Light"/>
                <w:color w:val="000000" w:themeColor="text1"/>
                <w:sz w:val="18"/>
                <w:szCs w:val="18"/>
              </w:rPr>
              <w:t>Low</w:t>
            </w:r>
            <w:r w:rsidRPr="4844D597">
              <w:rPr>
                <w:rFonts w:ascii="Calibri Light" w:eastAsia="Calibri Light" w:hAnsi="Calibri Light" w:cs="Calibri Light"/>
                <w:color w:val="CC3595"/>
                <w:sz w:val="18"/>
                <w:szCs w:val="18"/>
                <w:u w:val="single"/>
                <w:vertAlign w:val="superscript"/>
              </w:rPr>
              <w:t>5</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87FA61" w14:textId="61453902" w:rsidR="4844D597" w:rsidRDefault="4844D597" w:rsidP="4844D597">
            <w:pPr>
              <w:spacing w:line="259" w:lineRule="auto"/>
              <w:jc w:val="center"/>
              <w:rPr>
                <w:rFonts w:ascii="Calibri Light" w:eastAsia="Calibri Light" w:hAnsi="Calibri Light" w:cs="Calibri Light"/>
                <w:i/>
                <w:iCs/>
                <w:strike/>
                <w:color w:val="CC3595"/>
                <w:sz w:val="18"/>
                <w:szCs w:val="18"/>
              </w:rPr>
            </w:pPr>
          </w:p>
        </w:tc>
      </w:tr>
      <w:tr w:rsidR="7D19F4CB" w14:paraId="4DB5415D" w14:textId="77777777" w:rsidTr="00640383">
        <w:trPr>
          <w:trHeight w:val="300"/>
        </w:trPr>
        <w:tc>
          <w:tcPr>
            <w:tcW w:w="16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543BD7" w14:textId="7CABCC45" w:rsidR="4844D597" w:rsidRDefault="4844D597" w:rsidP="4844D597">
            <w:pPr>
              <w:spacing w:line="259" w:lineRule="auto"/>
              <w:jc w:val="center"/>
              <w:rPr>
                <w:rFonts w:ascii="Calibri Light" w:eastAsia="Calibri Light" w:hAnsi="Calibri Light" w:cs="Calibri Light"/>
                <w:color w:val="000000" w:themeColor="text1"/>
                <w:sz w:val="18"/>
                <w:szCs w:val="18"/>
              </w:rPr>
            </w:pPr>
            <w:r w:rsidRPr="4844D597">
              <w:rPr>
                <w:rFonts w:ascii="Calibri Light" w:eastAsia="Calibri Light" w:hAnsi="Calibri Light" w:cs="Calibri Light"/>
                <w:i/>
                <w:iCs/>
                <w:color w:val="000000" w:themeColor="text1"/>
                <w:sz w:val="18"/>
                <w:szCs w:val="18"/>
              </w:rPr>
              <w:t>Ceanothus rigidus</w:t>
            </w:r>
          </w:p>
        </w:tc>
        <w:tc>
          <w:tcPr>
            <w:tcW w:w="19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2B9386" w14:textId="066AEE5A" w:rsidR="4844D597" w:rsidRDefault="4844D597" w:rsidP="4844D597">
            <w:pPr>
              <w:spacing w:line="259" w:lineRule="auto"/>
              <w:jc w:val="center"/>
              <w:rPr>
                <w:rFonts w:ascii="Calibri Light" w:eastAsia="Calibri Light" w:hAnsi="Calibri Light" w:cs="Calibri Light"/>
                <w:color w:val="000000" w:themeColor="text1"/>
                <w:sz w:val="18"/>
                <w:szCs w:val="18"/>
              </w:rPr>
            </w:pPr>
            <w:r w:rsidRPr="4844D597">
              <w:rPr>
                <w:rFonts w:ascii="Calibri Light" w:eastAsia="Calibri Light" w:hAnsi="Calibri Light" w:cs="Calibri Light"/>
                <w:color w:val="000000" w:themeColor="text1"/>
                <w:sz w:val="18"/>
                <w:szCs w:val="18"/>
              </w:rPr>
              <w:t>Monterey ceanothus</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CBDA16" w14:textId="15148A3F" w:rsidR="4844D597" w:rsidRDefault="4844D597" w:rsidP="4844D597">
            <w:pPr>
              <w:spacing w:line="259" w:lineRule="auto"/>
              <w:jc w:val="center"/>
              <w:rPr>
                <w:rFonts w:ascii="Calibri Light" w:eastAsia="Calibri Light" w:hAnsi="Calibri Light" w:cs="Calibri Light"/>
                <w:color w:val="000000" w:themeColor="text1"/>
                <w:sz w:val="18"/>
                <w:szCs w:val="18"/>
              </w:rPr>
            </w:pPr>
            <w:r w:rsidRPr="4844D597">
              <w:rPr>
                <w:rFonts w:ascii="Calibri Light" w:eastAsia="Calibri Light" w:hAnsi="Calibri Light" w:cs="Calibri Light"/>
                <w:color w:val="000000" w:themeColor="text1"/>
                <w:sz w:val="18"/>
                <w:szCs w:val="18"/>
              </w:rPr>
              <w:t xml:space="preserve">Manual pruning only </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ABD59" w14:textId="67DC1198" w:rsidR="4844D597" w:rsidRDefault="4844D597" w:rsidP="4844D597">
            <w:pPr>
              <w:spacing w:line="259" w:lineRule="auto"/>
              <w:jc w:val="center"/>
              <w:rPr>
                <w:rFonts w:ascii="Calibri Light" w:eastAsia="Calibri Light" w:hAnsi="Calibri Light" w:cs="Calibri Light"/>
                <w:color w:val="000000" w:themeColor="text1"/>
                <w:sz w:val="14"/>
                <w:szCs w:val="14"/>
              </w:rPr>
            </w:pPr>
            <w:r w:rsidRPr="4844D597">
              <w:rPr>
                <w:rFonts w:ascii="Calibri Light" w:eastAsia="Calibri Light" w:hAnsi="Calibri Light" w:cs="Calibri Light"/>
                <w:color w:val="000000" w:themeColor="text1"/>
                <w:sz w:val="18"/>
                <w:szCs w:val="18"/>
              </w:rPr>
              <w:t>Low to none</w:t>
            </w:r>
            <w:r w:rsidRPr="4844D597">
              <w:rPr>
                <w:rFonts w:ascii="Calibri Light" w:eastAsia="Calibri Light" w:hAnsi="Calibri Light" w:cs="Calibri Light"/>
                <w:color w:val="CC3595"/>
                <w:sz w:val="18"/>
                <w:szCs w:val="18"/>
                <w:u w:val="single"/>
                <w:vertAlign w:val="superscript"/>
              </w:rPr>
              <w:t>6</w:t>
            </w:r>
          </w:p>
        </w:tc>
        <w:tc>
          <w:tcPr>
            <w:tcW w:w="12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86B343" w14:textId="3C61A154" w:rsidR="10812483" w:rsidRPr="00DC712C" w:rsidRDefault="10812483" w:rsidP="4844D597">
            <w:pPr>
              <w:spacing w:line="259" w:lineRule="auto"/>
              <w:jc w:val="center"/>
              <w:rPr>
                <w:rFonts w:ascii="Calibri Light" w:eastAsia="Calibri Light" w:hAnsi="Calibri Light" w:cs="Calibri Light"/>
                <w:sz w:val="18"/>
                <w:szCs w:val="18"/>
                <w:u w:val="single"/>
              </w:rPr>
            </w:pPr>
            <w:r w:rsidRPr="00DC712C">
              <w:rPr>
                <w:rFonts w:ascii="Calibri Light" w:eastAsia="Calibri Light" w:hAnsi="Calibri Light" w:cs="Calibri Light"/>
                <w:sz w:val="18"/>
                <w:szCs w:val="18"/>
                <w:u w:val="single"/>
              </w:rPr>
              <w:t>Locally rare</w:t>
            </w:r>
            <w:r w:rsidR="3F2E770A" w:rsidRPr="00DC712C">
              <w:rPr>
                <w:rFonts w:ascii="Calibri Light" w:eastAsia="Calibri Light" w:hAnsi="Calibri Light" w:cs="Calibri Light"/>
                <w:sz w:val="18"/>
                <w:szCs w:val="18"/>
                <w:u w:val="single"/>
              </w:rPr>
              <w:t>;</w:t>
            </w:r>
            <w:r w:rsidR="0010594B">
              <w:rPr>
                <w:rFonts w:ascii="Calibri Light" w:eastAsia="Calibri Light" w:hAnsi="Calibri Light" w:cs="Calibri Light"/>
                <w:sz w:val="18"/>
                <w:szCs w:val="18"/>
                <w:u w:val="single"/>
              </w:rPr>
              <w:t xml:space="preserve"> CRPR</w:t>
            </w:r>
            <w:r w:rsidR="3F2E770A" w:rsidRPr="4844D597">
              <w:rPr>
                <w:rFonts w:ascii="Calibri Light" w:eastAsia="Calibri Light" w:hAnsi="Calibri Light" w:cs="Calibri Light"/>
                <w:sz w:val="18"/>
                <w:szCs w:val="18"/>
                <w:u w:val="single"/>
              </w:rPr>
              <w:t>:</w:t>
            </w:r>
            <w:r w:rsidR="3F2E770A" w:rsidRPr="00DC712C">
              <w:rPr>
                <w:rFonts w:ascii="Calibri Light" w:eastAsia="Calibri Light" w:hAnsi="Calibri Light" w:cs="Calibri Light"/>
                <w:sz w:val="18"/>
                <w:szCs w:val="18"/>
                <w:u w:val="single"/>
              </w:rPr>
              <w:t xml:space="preserve"> 4.2</w:t>
            </w:r>
          </w:p>
        </w:tc>
      </w:tr>
    </w:tbl>
    <w:p w14:paraId="2F996241" w14:textId="4D619D12" w:rsidR="004A3180" w:rsidRPr="00DC712C" w:rsidRDefault="21A126A8" w:rsidP="00DC712C">
      <w:pPr>
        <w:pStyle w:val="ListParagraph"/>
        <w:spacing w:after="120" w:line="257" w:lineRule="auto"/>
        <w:ind w:left="144"/>
        <w:rPr>
          <w:rFonts w:asciiTheme="majorHAnsi" w:eastAsiaTheme="majorEastAsia" w:hAnsiTheme="majorHAnsi" w:cstheme="majorBidi"/>
          <w:i/>
          <w:iCs/>
          <w:sz w:val="18"/>
          <w:szCs w:val="18"/>
        </w:rPr>
      </w:pPr>
      <w:r w:rsidRPr="00DC712C">
        <w:rPr>
          <w:rFonts w:asciiTheme="majorHAnsi" w:eastAsiaTheme="majorEastAsia" w:hAnsiTheme="majorHAnsi" w:cstheme="majorBidi"/>
          <w:i/>
          <w:iCs/>
          <w:sz w:val="18"/>
          <w:szCs w:val="18"/>
        </w:rPr>
        <w:t xml:space="preserve">1 Removal of entire plant, including root mass, to control invasive plant </w:t>
      </w:r>
      <w:proofErr w:type="gramStart"/>
      <w:r w:rsidRPr="00DC712C">
        <w:rPr>
          <w:rFonts w:asciiTheme="majorHAnsi" w:eastAsiaTheme="majorEastAsia" w:hAnsiTheme="majorHAnsi" w:cstheme="majorBidi"/>
          <w:i/>
          <w:iCs/>
          <w:sz w:val="18"/>
          <w:szCs w:val="18"/>
        </w:rPr>
        <w:t>spread</w:t>
      </w:r>
      <w:proofErr w:type="gramEnd"/>
      <w:r w:rsidRPr="00DC712C">
        <w:rPr>
          <w:rFonts w:asciiTheme="majorHAnsi" w:eastAsiaTheme="majorEastAsia" w:hAnsiTheme="majorHAnsi" w:cstheme="majorBidi"/>
          <w:i/>
          <w:iCs/>
          <w:sz w:val="18"/>
          <w:szCs w:val="18"/>
        </w:rPr>
        <w:t xml:space="preserve"> </w:t>
      </w:r>
    </w:p>
    <w:p w14:paraId="3AD6E7E1" w14:textId="4E2B0813" w:rsidR="004A3180" w:rsidRPr="00DC712C" w:rsidRDefault="21A126A8" w:rsidP="00DC712C">
      <w:pPr>
        <w:pStyle w:val="ListParagraph"/>
        <w:spacing w:after="120" w:line="257" w:lineRule="auto"/>
        <w:ind w:left="144"/>
        <w:rPr>
          <w:rFonts w:asciiTheme="majorHAnsi" w:eastAsiaTheme="majorEastAsia" w:hAnsiTheme="majorHAnsi" w:cstheme="majorBidi"/>
          <w:i/>
          <w:iCs/>
          <w:sz w:val="18"/>
          <w:szCs w:val="18"/>
        </w:rPr>
      </w:pPr>
      <w:r w:rsidRPr="00DC712C">
        <w:rPr>
          <w:rFonts w:asciiTheme="majorHAnsi" w:eastAsiaTheme="majorEastAsia" w:hAnsiTheme="majorHAnsi" w:cstheme="majorBidi"/>
          <w:i/>
          <w:iCs/>
          <w:sz w:val="18"/>
          <w:szCs w:val="18"/>
        </w:rPr>
        <w:t xml:space="preserve">2 May be mowed, masticated or cut down to just above root crown but will not violate vegetation community membership cover </w:t>
      </w:r>
      <w:proofErr w:type="gramStart"/>
      <w:r w:rsidRPr="00DC712C">
        <w:rPr>
          <w:rFonts w:asciiTheme="majorHAnsi" w:eastAsiaTheme="majorEastAsia" w:hAnsiTheme="majorHAnsi" w:cstheme="majorBidi"/>
          <w:i/>
          <w:iCs/>
          <w:sz w:val="18"/>
          <w:szCs w:val="18"/>
        </w:rPr>
        <w:t>rules</w:t>
      </w:r>
      <w:proofErr w:type="gramEnd"/>
      <w:r w:rsidRPr="00DC712C">
        <w:rPr>
          <w:rFonts w:asciiTheme="majorHAnsi" w:eastAsiaTheme="majorEastAsia" w:hAnsiTheme="majorHAnsi" w:cstheme="majorBidi"/>
          <w:i/>
          <w:iCs/>
          <w:sz w:val="18"/>
          <w:szCs w:val="18"/>
        </w:rPr>
        <w:t xml:space="preserve"> </w:t>
      </w:r>
    </w:p>
    <w:p w14:paraId="39C758A2" w14:textId="4077D665" w:rsidR="004A3180" w:rsidRPr="00DC712C" w:rsidRDefault="21A126A8" w:rsidP="00DC712C">
      <w:pPr>
        <w:pStyle w:val="ListParagraph"/>
        <w:spacing w:after="120" w:line="257" w:lineRule="auto"/>
        <w:ind w:left="144"/>
        <w:rPr>
          <w:rFonts w:asciiTheme="majorHAnsi" w:eastAsiaTheme="majorEastAsia" w:hAnsiTheme="majorHAnsi" w:cstheme="majorBidi"/>
          <w:i/>
          <w:iCs/>
          <w:sz w:val="18"/>
          <w:szCs w:val="18"/>
        </w:rPr>
      </w:pPr>
      <w:r w:rsidRPr="00DC712C">
        <w:rPr>
          <w:rFonts w:asciiTheme="majorHAnsi" w:eastAsiaTheme="majorEastAsia" w:hAnsiTheme="majorHAnsi" w:cstheme="majorBidi"/>
          <w:i/>
          <w:iCs/>
          <w:sz w:val="18"/>
          <w:szCs w:val="18"/>
        </w:rPr>
        <w:t xml:space="preserve">3 Manzanitas may be pruned but will avoid sensitive species A. hookeri ssp. hookeri (CRPR: 1B.2) and A. pumila (CRPR: 1B.2) to maximum extent </w:t>
      </w:r>
      <w:proofErr w:type="gramStart"/>
      <w:r w:rsidRPr="00DC712C">
        <w:rPr>
          <w:rFonts w:asciiTheme="majorHAnsi" w:eastAsiaTheme="majorEastAsia" w:hAnsiTheme="majorHAnsi" w:cstheme="majorBidi"/>
          <w:i/>
          <w:iCs/>
          <w:sz w:val="18"/>
          <w:szCs w:val="18"/>
        </w:rPr>
        <w:t>feasible</w:t>
      </w:r>
      <w:proofErr w:type="gramEnd"/>
      <w:r w:rsidRPr="00DC712C">
        <w:rPr>
          <w:rFonts w:asciiTheme="majorHAnsi" w:eastAsiaTheme="majorEastAsia" w:hAnsiTheme="majorHAnsi" w:cstheme="majorBidi"/>
          <w:i/>
          <w:iCs/>
          <w:sz w:val="18"/>
          <w:szCs w:val="18"/>
        </w:rPr>
        <w:t xml:space="preserve"> </w:t>
      </w:r>
    </w:p>
    <w:p w14:paraId="2F5D3AB8" w14:textId="19D164D8" w:rsidR="004A3180" w:rsidRPr="00DC712C" w:rsidRDefault="21A126A8" w:rsidP="00DC712C">
      <w:pPr>
        <w:pStyle w:val="ListParagraph"/>
        <w:spacing w:after="120" w:line="257" w:lineRule="auto"/>
        <w:ind w:left="144"/>
        <w:rPr>
          <w:rFonts w:asciiTheme="majorHAnsi" w:eastAsiaTheme="majorEastAsia" w:hAnsiTheme="majorHAnsi" w:cstheme="majorBidi"/>
          <w:i/>
          <w:iCs/>
          <w:sz w:val="18"/>
          <w:szCs w:val="18"/>
        </w:rPr>
      </w:pPr>
      <w:r w:rsidRPr="00DC712C">
        <w:rPr>
          <w:rFonts w:asciiTheme="majorHAnsi" w:eastAsiaTheme="majorEastAsia" w:hAnsiTheme="majorHAnsi" w:cstheme="majorBidi"/>
          <w:i/>
          <w:iCs/>
          <w:sz w:val="18"/>
          <w:szCs w:val="18"/>
        </w:rPr>
        <w:t xml:space="preserve">4 Host plants for Smith’s blue butterfly will be treated only where necessary to meet project goals and after ensuring plants are not </w:t>
      </w:r>
      <w:proofErr w:type="gramStart"/>
      <w:r w:rsidRPr="00DC712C">
        <w:rPr>
          <w:rFonts w:asciiTheme="majorHAnsi" w:eastAsiaTheme="majorEastAsia" w:hAnsiTheme="majorHAnsi" w:cstheme="majorBidi"/>
          <w:i/>
          <w:iCs/>
          <w:sz w:val="18"/>
          <w:szCs w:val="18"/>
        </w:rPr>
        <w:t>occupied</w:t>
      </w:r>
      <w:proofErr w:type="gramEnd"/>
      <w:r w:rsidRPr="00DC712C">
        <w:rPr>
          <w:rFonts w:asciiTheme="majorHAnsi" w:eastAsiaTheme="majorEastAsia" w:hAnsiTheme="majorHAnsi" w:cstheme="majorBidi"/>
          <w:i/>
          <w:iCs/>
          <w:sz w:val="18"/>
          <w:szCs w:val="18"/>
        </w:rPr>
        <w:t xml:space="preserve"> </w:t>
      </w:r>
    </w:p>
    <w:p w14:paraId="2213ED71" w14:textId="14B63AB4" w:rsidR="004A3180" w:rsidRPr="00DC712C" w:rsidRDefault="21A126A8" w:rsidP="00DC712C">
      <w:pPr>
        <w:pStyle w:val="ListParagraph"/>
        <w:spacing w:after="120" w:line="257" w:lineRule="auto"/>
        <w:ind w:left="144"/>
        <w:rPr>
          <w:rFonts w:asciiTheme="majorHAnsi" w:eastAsiaTheme="majorEastAsia" w:hAnsiTheme="majorHAnsi" w:cstheme="majorBidi"/>
          <w:i/>
          <w:iCs/>
          <w:sz w:val="18"/>
          <w:szCs w:val="18"/>
        </w:rPr>
      </w:pPr>
      <w:r w:rsidRPr="00DC712C">
        <w:rPr>
          <w:rFonts w:asciiTheme="majorHAnsi" w:eastAsiaTheme="majorEastAsia" w:hAnsiTheme="majorHAnsi" w:cstheme="majorBidi"/>
          <w:i/>
          <w:iCs/>
          <w:sz w:val="18"/>
          <w:szCs w:val="18"/>
        </w:rPr>
        <w:t xml:space="preserve">5 Ribes may be pruned but will avoid sensitive Ribes sericeum (CRPR: 4.3) to maximum extent </w:t>
      </w:r>
      <w:proofErr w:type="gramStart"/>
      <w:r w:rsidRPr="00DC712C">
        <w:rPr>
          <w:rFonts w:asciiTheme="majorHAnsi" w:eastAsiaTheme="majorEastAsia" w:hAnsiTheme="majorHAnsi" w:cstheme="majorBidi"/>
          <w:i/>
          <w:iCs/>
          <w:sz w:val="18"/>
          <w:szCs w:val="18"/>
        </w:rPr>
        <w:t>feasible</w:t>
      </w:r>
      <w:proofErr w:type="gramEnd"/>
      <w:r w:rsidRPr="00DC712C">
        <w:rPr>
          <w:rFonts w:asciiTheme="majorHAnsi" w:eastAsiaTheme="majorEastAsia" w:hAnsiTheme="majorHAnsi" w:cstheme="majorBidi"/>
          <w:i/>
          <w:iCs/>
          <w:sz w:val="18"/>
          <w:szCs w:val="18"/>
        </w:rPr>
        <w:t xml:space="preserve"> </w:t>
      </w:r>
    </w:p>
    <w:p w14:paraId="6E1B1349" w14:textId="1C95F14F" w:rsidR="004A3180" w:rsidRDefault="21A126A8" w:rsidP="00DC712C">
      <w:pPr>
        <w:pStyle w:val="ListParagraph"/>
        <w:spacing w:after="120" w:line="257" w:lineRule="auto"/>
        <w:ind w:left="144"/>
        <w:rPr>
          <w:rFonts w:asciiTheme="majorHAnsi" w:eastAsiaTheme="majorEastAsia" w:hAnsiTheme="majorHAnsi" w:cstheme="majorBidi"/>
          <w:i/>
          <w:iCs/>
          <w:sz w:val="18"/>
          <w:szCs w:val="18"/>
        </w:rPr>
      </w:pPr>
      <w:r w:rsidRPr="00DC712C">
        <w:rPr>
          <w:rFonts w:asciiTheme="majorHAnsi" w:eastAsiaTheme="majorEastAsia" w:hAnsiTheme="majorHAnsi" w:cstheme="majorBidi"/>
          <w:i/>
          <w:iCs/>
          <w:sz w:val="18"/>
          <w:szCs w:val="18"/>
        </w:rPr>
        <w:t xml:space="preserve">6 May be pruned only if plants are acting as fuel ladders but will be avoided to maximum extent </w:t>
      </w:r>
      <w:proofErr w:type="gramStart"/>
      <w:r w:rsidRPr="00DC712C">
        <w:rPr>
          <w:rFonts w:asciiTheme="majorHAnsi" w:eastAsiaTheme="majorEastAsia" w:hAnsiTheme="majorHAnsi" w:cstheme="majorBidi"/>
          <w:i/>
          <w:iCs/>
          <w:sz w:val="18"/>
          <w:szCs w:val="18"/>
        </w:rPr>
        <w:t>feasible</w:t>
      </w:r>
      <w:proofErr w:type="gramEnd"/>
    </w:p>
    <w:p w14:paraId="0C077E98" w14:textId="77777777" w:rsidR="0010594B" w:rsidRPr="00DC712C" w:rsidRDefault="0010594B" w:rsidP="4844D597">
      <w:pPr>
        <w:pStyle w:val="ListParagraph"/>
        <w:spacing w:after="120" w:line="257" w:lineRule="auto"/>
        <w:rPr>
          <w:rFonts w:asciiTheme="majorHAnsi" w:eastAsiaTheme="majorEastAsia" w:hAnsiTheme="majorHAnsi" w:cstheme="majorBidi"/>
          <w:i/>
          <w:iCs/>
          <w:sz w:val="18"/>
          <w:szCs w:val="18"/>
        </w:rPr>
      </w:pPr>
    </w:p>
    <w:p w14:paraId="23B99310" w14:textId="74347680" w:rsidR="005F3337" w:rsidRPr="00075316" w:rsidRDefault="1ECFE34B" w:rsidP="004A3935">
      <w:pPr>
        <w:pStyle w:val="ListParagraph"/>
        <w:numPr>
          <w:ilvl w:val="0"/>
          <w:numId w:val="7"/>
        </w:numPr>
        <w:spacing w:after="240" w:line="257" w:lineRule="auto"/>
        <w:rPr>
          <w:rFonts w:ascii="Segoe UI Semilight" w:eastAsia="Calibri" w:hAnsi="Segoe UI Semilight" w:cs="Segoe UI Semilight"/>
        </w:rPr>
      </w:pPr>
      <w:r w:rsidRPr="47FDED0F">
        <w:rPr>
          <w:rFonts w:ascii="Segoe UI Semilight" w:eastAsia="Calibri" w:hAnsi="Segoe UI Semilight" w:cs="Segoe UI Semilight"/>
          <w:color w:val="2E5395"/>
        </w:rPr>
        <w:t xml:space="preserve">Limit Treatment within Chaparral. </w:t>
      </w:r>
      <w:r w:rsidRPr="47FDED0F">
        <w:rPr>
          <w:rFonts w:ascii="Segoe UI Semilight" w:eastAsia="Calibri" w:hAnsi="Segoe UI Semilight" w:cs="Segoe UI Semilight"/>
        </w:rPr>
        <w:t>Treatment activities (as defined under the CalVTP) shall not occur within chaparral habitat unless required to establish and/or maintain the minimum defensible space of a building or structure within the County’s Wildland-Urban Interface. Such treatment shall be designed to protect chaparral habitat and its indicator species to the maximum extent feasible while meeting the minimum defensible space requirements pursuant to County Fire Code.</w:t>
      </w:r>
    </w:p>
    <w:p w14:paraId="2C5805F1" w14:textId="65082F71" w:rsidR="00CE058A" w:rsidRPr="00A83148" w:rsidRDefault="24975F77" w:rsidP="4844D597">
      <w:pPr>
        <w:spacing w:line="257" w:lineRule="auto"/>
        <w:ind w:left="1080"/>
        <w:rPr>
          <w:rFonts w:ascii="Segoe UI Semilight" w:eastAsia="Calibri" w:hAnsi="Segoe UI Semilight" w:cs="Segoe UI Semilight"/>
          <w:i/>
          <w:iCs/>
        </w:rPr>
      </w:pPr>
      <w:r w:rsidRPr="4844D597">
        <w:rPr>
          <w:rFonts w:ascii="Segoe UI Semilight" w:eastAsia="Calibri" w:hAnsi="Segoe UI Semilight" w:cs="Segoe UI Semilight"/>
          <w:i/>
          <w:iCs/>
        </w:rPr>
        <w:t xml:space="preserve">There will not be any chaparral </w:t>
      </w:r>
      <w:r w:rsidR="404771F0" w:rsidRPr="4844D597">
        <w:rPr>
          <w:rFonts w:ascii="Segoe UI Semilight" w:eastAsia="Calibri" w:hAnsi="Segoe UI Semilight" w:cs="Segoe UI Semilight"/>
          <w:i/>
          <w:iCs/>
        </w:rPr>
        <w:t>habitat</w:t>
      </w:r>
      <w:r w:rsidRPr="4844D597">
        <w:rPr>
          <w:rFonts w:ascii="Segoe UI Semilight" w:eastAsia="Calibri" w:hAnsi="Segoe UI Semilight" w:cs="Segoe UI Semilight"/>
          <w:i/>
          <w:iCs/>
        </w:rPr>
        <w:t xml:space="preserve"> treated in the project area</w:t>
      </w:r>
      <w:r w:rsidR="4D35E198" w:rsidRPr="4844D597">
        <w:rPr>
          <w:rFonts w:ascii="Segoe UI Semilight" w:eastAsia="Calibri" w:hAnsi="Segoe UI Semilight" w:cs="Segoe UI Semilight"/>
          <w:i/>
          <w:iCs/>
        </w:rPr>
        <w:t>.</w:t>
      </w:r>
      <w:r w:rsidR="155DB574" w:rsidRPr="4844D597">
        <w:rPr>
          <w:rFonts w:ascii="Segoe UI Semilight" w:eastAsia="Calibri" w:hAnsi="Segoe UI Semilight" w:cs="Segoe UI Semilight"/>
          <w:i/>
          <w:iCs/>
        </w:rPr>
        <w:t xml:space="preserve"> </w:t>
      </w:r>
      <w:r w:rsidR="3DF56464" w:rsidRPr="4844D597">
        <w:rPr>
          <w:rFonts w:ascii="Segoe UI Semilight" w:eastAsia="Calibri" w:hAnsi="Segoe UI Semilight" w:cs="Segoe UI Semilight"/>
          <w:i/>
          <w:iCs/>
        </w:rPr>
        <w:t xml:space="preserve"> Chaparral species found in other</w:t>
      </w:r>
      <w:r w:rsidR="11B166E3" w:rsidRPr="4844D597">
        <w:rPr>
          <w:rFonts w:ascii="Segoe UI Semilight" w:eastAsia="Calibri" w:hAnsi="Segoe UI Semilight" w:cs="Segoe UI Semilight"/>
          <w:i/>
          <w:iCs/>
        </w:rPr>
        <w:t xml:space="preserve"> identified</w:t>
      </w:r>
      <w:r w:rsidR="3DF56464" w:rsidRPr="4844D597">
        <w:rPr>
          <w:rFonts w:ascii="Segoe UI Semilight" w:eastAsia="Calibri" w:hAnsi="Segoe UI Semilight" w:cs="Segoe UI Semilight"/>
          <w:i/>
          <w:iCs/>
        </w:rPr>
        <w:t xml:space="preserve"> habitats</w:t>
      </w:r>
      <w:r w:rsidR="0BFDB8AF" w:rsidRPr="4844D597">
        <w:rPr>
          <w:rFonts w:ascii="Segoe UI Semilight" w:eastAsia="Calibri" w:hAnsi="Segoe UI Semilight" w:cs="Segoe UI Semilight"/>
          <w:i/>
          <w:iCs/>
        </w:rPr>
        <w:t xml:space="preserve"> Avena spp.- Bromus spp. </w:t>
      </w:r>
      <w:r w:rsidR="0BFDB8AF" w:rsidRPr="00DC712C">
        <w:rPr>
          <w:rFonts w:ascii="Segoe UI Semilight" w:eastAsia="Calibri" w:hAnsi="Segoe UI Semilight" w:cs="Segoe UI Semilight"/>
        </w:rPr>
        <w:t>Herbaceous Semi-Natural Alliance</w:t>
      </w:r>
      <w:r w:rsidR="0BFDB8AF" w:rsidRPr="4844D597">
        <w:rPr>
          <w:rFonts w:ascii="Segoe UI Semilight" w:eastAsia="Calibri" w:hAnsi="Segoe UI Semilight" w:cs="Segoe UI Semilight"/>
          <w:i/>
          <w:iCs/>
        </w:rPr>
        <w:t>,</w:t>
      </w:r>
      <w:r w:rsidR="00A010F6">
        <w:rPr>
          <w:rFonts w:ascii="Segoe UI Semilight" w:eastAsia="Calibri" w:hAnsi="Segoe UI Semilight" w:cs="Segoe UI Semilight"/>
          <w:i/>
          <w:iCs/>
        </w:rPr>
        <w:t xml:space="preserve"> </w:t>
      </w:r>
      <w:r w:rsidR="0BFDB8AF" w:rsidRPr="4844D597">
        <w:rPr>
          <w:rFonts w:ascii="Segoe UI Semilight" w:eastAsia="Calibri" w:hAnsi="Segoe UI Semilight" w:cs="Segoe UI Semilight"/>
          <w:i/>
          <w:iCs/>
        </w:rPr>
        <w:t>Notholithocarpus densiflorus</w:t>
      </w:r>
      <w:r w:rsidR="0BFDB8AF" w:rsidRPr="00DC712C">
        <w:rPr>
          <w:rFonts w:ascii="Segoe UI Semilight" w:eastAsia="Calibri" w:hAnsi="Segoe UI Semilight" w:cs="Segoe UI Semilight"/>
        </w:rPr>
        <w:t xml:space="preserve"> Forest Alliance</w:t>
      </w:r>
      <w:r w:rsidR="0BFDB8AF" w:rsidRPr="4844D597">
        <w:rPr>
          <w:rFonts w:ascii="Segoe UI Semilight" w:eastAsia="Calibri" w:hAnsi="Segoe UI Semilight" w:cs="Segoe UI Semilight"/>
          <w:i/>
          <w:iCs/>
        </w:rPr>
        <w:t xml:space="preserve">, Umbellularia californica </w:t>
      </w:r>
      <w:r w:rsidR="0BFDB8AF" w:rsidRPr="00DC712C">
        <w:rPr>
          <w:rFonts w:ascii="Segoe UI Semilight" w:eastAsia="Calibri" w:hAnsi="Segoe UI Semilight" w:cs="Segoe UI Semilight"/>
        </w:rPr>
        <w:t>Forest &amp; Woodland Alliance</w:t>
      </w:r>
      <w:r w:rsidR="0BFDB8AF" w:rsidRPr="4844D597">
        <w:rPr>
          <w:rFonts w:ascii="Segoe UI Semilight" w:eastAsia="Calibri" w:hAnsi="Segoe UI Semilight" w:cs="Segoe UI Semilight"/>
          <w:i/>
          <w:iCs/>
        </w:rPr>
        <w:t xml:space="preserve">, Sequoia sempervirens Forest &amp; Woodland Alliance and Quercus agrifolia </w:t>
      </w:r>
      <w:r w:rsidR="0BFDB8AF" w:rsidRPr="00A010F6">
        <w:rPr>
          <w:rFonts w:ascii="Segoe UI Semilight" w:eastAsia="Calibri" w:hAnsi="Segoe UI Semilight" w:cs="Segoe UI Semilight"/>
          <w:i/>
          <w:iCs/>
        </w:rPr>
        <w:t>Woodland Alliance habitats</w:t>
      </w:r>
      <w:r w:rsidR="3DF56464" w:rsidRPr="4844D597">
        <w:rPr>
          <w:rFonts w:ascii="Segoe UI Semilight" w:eastAsia="Calibri" w:hAnsi="Segoe UI Semilight" w:cs="Segoe UI Semilight"/>
          <w:i/>
          <w:iCs/>
        </w:rPr>
        <w:t xml:space="preserve"> will be treated in accord</w:t>
      </w:r>
      <w:r w:rsidR="13766BDA" w:rsidRPr="4844D597">
        <w:rPr>
          <w:rFonts w:ascii="Segoe UI Semilight" w:eastAsia="Calibri" w:hAnsi="Segoe UI Semilight" w:cs="Segoe UI Semilight"/>
          <w:i/>
          <w:iCs/>
        </w:rPr>
        <w:t>ance with the shrub treatment hierarchy</w:t>
      </w:r>
      <w:r w:rsidR="50A2E009" w:rsidRPr="4844D597">
        <w:rPr>
          <w:rFonts w:ascii="Segoe UI Semilight" w:eastAsia="Calibri" w:hAnsi="Segoe UI Semilight" w:cs="Segoe UI Semilight"/>
          <w:i/>
          <w:iCs/>
        </w:rPr>
        <w:t xml:space="preserve">. The </w:t>
      </w:r>
      <w:r w:rsidR="00ED0721" w:rsidRPr="4844D597">
        <w:rPr>
          <w:rFonts w:ascii="Segoe UI Semilight" w:eastAsia="Calibri" w:hAnsi="Segoe UI Semilight" w:cs="Segoe UI Semilight"/>
          <w:i/>
          <w:iCs/>
        </w:rPr>
        <w:t>Shrub Treatment H</w:t>
      </w:r>
      <w:r w:rsidR="50A2E009" w:rsidRPr="4844D597">
        <w:rPr>
          <w:rFonts w:ascii="Segoe UI Semilight" w:eastAsia="Calibri" w:hAnsi="Segoe UI Semilight" w:cs="Segoe UI Semilight"/>
          <w:i/>
          <w:iCs/>
        </w:rPr>
        <w:t>ierarchy is based on species ecology (obligate vs. facultative seeding</w:t>
      </w:r>
      <w:r w:rsidR="574AAE85" w:rsidRPr="4844D597">
        <w:rPr>
          <w:rFonts w:ascii="Segoe UI Semilight" w:eastAsia="Calibri" w:hAnsi="Segoe UI Semilight" w:cs="Segoe UI Semilight"/>
          <w:i/>
          <w:iCs/>
        </w:rPr>
        <w:t xml:space="preserve">, obligate vs. facultative </w:t>
      </w:r>
      <w:proofErr w:type="spellStart"/>
      <w:r w:rsidR="574AAE85" w:rsidRPr="4844D597">
        <w:rPr>
          <w:rFonts w:ascii="Segoe UI Semilight" w:eastAsia="Calibri" w:hAnsi="Segoe UI Semilight" w:cs="Segoe UI Semilight"/>
          <w:i/>
          <w:iCs/>
        </w:rPr>
        <w:t>sprouters</w:t>
      </w:r>
      <w:proofErr w:type="spellEnd"/>
      <w:r w:rsidR="50A2E009" w:rsidRPr="4844D597">
        <w:rPr>
          <w:rFonts w:ascii="Segoe UI Semilight" w:eastAsia="Calibri" w:hAnsi="Segoe UI Semilight" w:cs="Segoe UI Semilight"/>
          <w:i/>
          <w:iCs/>
        </w:rPr>
        <w:t xml:space="preserve">), </w:t>
      </w:r>
      <w:r w:rsidR="5E9882F0" w:rsidRPr="4844D597">
        <w:rPr>
          <w:rFonts w:ascii="Segoe UI Semilight" w:eastAsia="Calibri" w:hAnsi="Segoe UI Semilight" w:cs="Segoe UI Semilight"/>
          <w:i/>
          <w:iCs/>
        </w:rPr>
        <w:t>rarity of species</w:t>
      </w:r>
      <w:r w:rsidR="160FC08A" w:rsidRPr="4844D597">
        <w:rPr>
          <w:rFonts w:ascii="Segoe UI Semilight" w:eastAsia="Calibri" w:hAnsi="Segoe UI Semilight" w:cs="Segoe UI Semilight"/>
          <w:i/>
          <w:iCs/>
        </w:rPr>
        <w:t xml:space="preserve">, native vs. non-native status </w:t>
      </w:r>
      <w:r w:rsidR="5E9882F0" w:rsidRPr="4844D597">
        <w:rPr>
          <w:rFonts w:ascii="Segoe UI Semilight" w:eastAsia="Calibri" w:hAnsi="Segoe UI Semilight" w:cs="Segoe UI Semilight"/>
          <w:i/>
          <w:iCs/>
        </w:rPr>
        <w:t>and vegetative reproductive capability</w:t>
      </w:r>
      <w:r w:rsidR="7842EBDF" w:rsidRPr="4844D597">
        <w:rPr>
          <w:rFonts w:ascii="Segoe UI Semilight" w:eastAsia="Calibri" w:hAnsi="Segoe UI Semilight" w:cs="Segoe UI Semilight"/>
          <w:i/>
          <w:iCs/>
        </w:rPr>
        <w:t xml:space="preserve">. </w:t>
      </w:r>
      <w:r w:rsidR="13EAE345" w:rsidRPr="4844D597">
        <w:rPr>
          <w:rFonts w:ascii="Segoe UI Semilight" w:eastAsia="Calibri" w:hAnsi="Segoe UI Semilight" w:cs="Segoe UI Semilight"/>
          <w:i/>
          <w:iCs/>
        </w:rPr>
        <w:t>Priority starts with targeted removal of French broom, then</w:t>
      </w:r>
      <w:r w:rsidR="53CAA4A3" w:rsidRPr="4844D597">
        <w:rPr>
          <w:rFonts w:ascii="Segoe UI Semilight" w:eastAsia="Calibri" w:hAnsi="Segoe UI Semilight" w:cs="Segoe UI Semilight"/>
          <w:i/>
          <w:iCs/>
        </w:rPr>
        <w:t xml:space="preserve"> to</w:t>
      </w:r>
      <w:r w:rsidR="13EAE345" w:rsidRPr="4844D597">
        <w:rPr>
          <w:rFonts w:ascii="Segoe UI Semilight" w:eastAsia="Calibri" w:hAnsi="Segoe UI Semilight" w:cs="Segoe UI Semilight"/>
          <w:i/>
          <w:iCs/>
        </w:rPr>
        <w:t xml:space="preserve"> </w:t>
      </w:r>
      <w:r w:rsidR="3D1AF7FD" w:rsidRPr="4844D597">
        <w:rPr>
          <w:rFonts w:ascii="Segoe UI Semilight" w:eastAsia="Calibri" w:hAnsi="Segoe UI Semilight" w:cs="Segoe UI Semilight"/>
          <w:i/>
          <w:iCs/>
        </w:rPr>
        <w:t xml:space="preserve">shrub species that </w:t>
      </w:r>
      <w:r w:rsidR="0848D280" w:rsidRPr="4844D597">
        <w:rPr>
          <w:rFonts w:ascii="Segoe UI Semilight" w:eastAsia="Calibri" w:hAnsi="Segoe UI Semilight" w:cs="Segoe UI Semilight"/>
          <w:i/>
          <w:iCs/>
        </w:rPr>
        <w:t xml:space="preserve">can reproduce through vegetative sprouting and seeding. Lower </w:t>
      </w:r>
      <w:r w:rsidR="7A2026D3" w:rsidRPr="4844D597">
        <w:rPr>
          <w:rFonts w:ascii="Segoe UI Semilight" w:eastAsia="Calibri" w:hAnsi="Segoe UI Semilight" w:cs="Segoe UI Semilight"/>
          <w:i/>
          <w:iCs/>
        </w:rPr>
        <w:t xml:space="preserve">treatment </w:t>
      </w:r>
      <w:r w:rsidR="0848D280" w:rsidRPr="4844D597">
        <w:rPr>
          <w:rFonts w:ascii="Segoe UI Semilight" w:eastAsia="Calibri" w:hAnsi="Segoe UI Semilight" w:cs="Segoe UI Semilight"/>
          <w:i/>
          <w:iCs/>
        </w:rPr>
        <w:t xml:space="preserve">priority goes to species that are </w:t>
      </w:r>
      <w:proofErr w:type="gramStart"/>
      <w:r w:rsidR="0848D280" w:rsidRPr="4844D597">
        <w:rPr>
          <w:rFonts w:ascii="Segoe UI Semilight" w:eastAsia="Calibri" w:hAnsi="Segoe UI Semilight" w:cs="Segoe UI Semilight"/>
          <w:i/>
          <w:iCs/>
        </w:rPr>
        <w:t>obligate</w:t>
      </w:r>
      <w:proofErr w:type="gramEnd"/>
      <w:r w:rsidR="0848D280" w:rsidRPr="4844D597">
        <w:rPr>
          <w:rFonts w:ascii="Segoe UI Semilight" w:eastAsia="Calibri" w:hAnsi="Segoe UI Semilight" w:cs="Segoe UI Semilight"/>
          <w:i/>
          <w:iCs/>
        </w:rPr>
        <w:t xml:space="preserve"> seeders</w:t>
      </w:r>
      <w:r w:rsidR="1858E76F" w:rsidRPr="4844D597">
        <w:rPr>
          <w:rFonts w:ascii="Segoe UI Semilight" w:eastAsia="Calibri" w:hAnsi="Segoe UI Semilight" w:cs="Segoe UI Semilight"/>
          <w:i/>
          <w:iCs/>
        </w:rPr>
        <w:t xml:space="preserve"> or longer-lived species,</w:t>
      </w:r>
      <w:r w:rsidR="0848D280" w:rsidRPr="4844D597">
        <w:rPr>
          <w:rFonts w:ascii="Segoe UI Semilight" w:eastAsia="Calibri" w:hAnsi="Segoe UI Semilight" w:cs="Segoe UI Semilight"/>
          <w:i/>
          <w:iCs/>
        </w:rPr>
        <w:t xml:space="preserve"> and the lowest priority for treatment are species that are </w:t>
      </w:r>
      <w:r w:rsidR="524B1BF8" w:rsidRPr="4844D597">
        <w:rPr>
          <w:rFonts w:ascii="Segoe UI Semilight" w:eastAsia="Calibri" w:hAnsi="Segoe UI Semilight" w:cs="Segoe UI Semilight"/>
          <w:i/>
          <w:iCs/>
        </w:rPr>
        <w:t>either rare, serve as habitat for rare species or are</w:t>
      </w:r>
      <w:r w:rsidR="2024BAF2" w:rsidRPr="4844D597">
        <w:rPr>
          <w:rFonts w:ascii="Segoe UI Semilight" w:eastAsia="Calibri" w:hAnsi="Segoe UI Semilight" w:cs="Segoe UI Semilight"/>
          <w:i/>
          <w:iCs/>
        </w:rPr>
        <w:t xml:space="preserve"> longer-lived species.</w:t>
      </w:r>
    </w:p>
    <w:p w14:paraId="6830AE0E" w14:textId="5311905C" w:rsidR="005F3337" w:rsidRPr="00075316" w:rsidRDefault="1ECFE34B" w:rsidP="00AC23C3">
      <w:pPr>
        <w:pStyle w:val="ListParagraph"/>
        <w:numPr>
          <w:ilvl w:val="0"/>
          <w:numId w:val="7"/>
        </w:numPr>
        <w:spacing w:line="257" w:lineRule="auto"/>
        <w:rPr>
          <w:rFonts w:ascii="Segoe UI Semilight" w:eastAsia="Calibri" w:hAnsi="Segoe UI Semilight" w:cs="Segoe UI Semilight"/>
        </w:rPr>
      </w:pPr>
      <w:r w:rsidRPr="47FDED0F">
        <w:rPr>
          <w:rFonts w:ascii="Segoe UI Semilight" w:eastAsia="Calibri" w:hAnsi="Segoe UI Semilight" w:cs="Segoe UI Semilight"/>
          <w:color w:val="2E5395"/>
        </w:rPr>
        <w:t xml:space="preserve">Determine Suitable Use of Prescribed Fire.  </w:t>
      </w:r>
      <w:r w:rsidRPr="47FDED0F">
        <w:rPr>
          <w:rFonts w:ascii="Segoe UI Semilight" w:eastAsia="Calibri" w:hAnsi="Segoe UI Semilight" w:cs="Segoe UI Semilight"/>
        </w:rPr>
        <w:t xml:space="preserve">Prescribed fire may be allowed if it is found to be the least environmentally damaging feasible alternative to achieving project goals, except in North County’s Critical Erosion Areas, in redwood and chaparral habitats when slopes exceed 25% and/or a K-factor of 0.4, and in Carmel Area redwood and chaparral habitats when slopes exceed 30%. </w:t>
      </w:r>
    </w:p>
    <w:p w14:paraId="130793B7" w14:textId="477F1158" w:rsidR="00CE058A" w:rsidRPr="004A3180" w:rsidRDefault="00AD5356" w:rsidP="47FDED0F">
      <w:pPr>
        <w:spacing w:line="257" w:lineRule="auto"/>
        <w:ind w:left="1080"/>
        <w:rPr>
          <w:rFonts w:ascii="Segoe UI Semilight" w:eastAsia="Calibri" w:hAnsi="Segoe UI Semilight" w:cs="Segoe UI Semilight"/>
          <w:i/>
          <w:iCs/>
        </w:rPr>
      </w:pPr>
      <w:r w:rsidRPr="4BBDBDF6">
        <w:rPr>
          <w:rFonts w:ascii="Segoe UI Semilight" w:eastAsia="Calibri" w:hAnsi="Segoe UI Semilight" w:cs="Segoe UI Semilight"/>
          <w:i/>
          <w:iCs/>
        </w:rPr>
        <w:t xml:space="preserve">Pile burning will be </w:t>
      </w:r>
      <w:r w:rsidR="00967DA9" w:rsidRPr="4BBDBDF6">
        <w:rPr>
          <w:rFonts w:ascii="Segoe UI Semilight" w:eastAsia="Calibri" w:hAnsi="Segoe UI Semilight" w:cs="Segoe UI Semilight"/>
          <w:i/>
          <w:iCs/>
        </w:rPr>
        <w:t xml:space="preserve">utilized for disposal </w:t>
      </w:r>
      <w:r w:rsidRPr="4BBDBDF6">
        <w:rPr>
          <w:rFonts w:ascii="Segoe UI Semilight" w:eastAsia="Calibri" w:hAnsi="Segoe UI Semilight" w:cs="Segoe UI Semilight"/>
          <w:i/>
          <w:iCs/>
        </w:rPr>
        <w:t xml:space="preserve">of </w:t>
      </w:r>
      <w:r w:rsidR="00322390" w:rsidRPr="4BBDBDF6">
        <w:rPr>
          <w:rFonts w:ascii="Segoe UI Semilight" w:eastAsia="Calibri" w:hAnsi="Segoe UI Semilight" w:cs="Segoe UI Semilight"/>
          <w:i/>
          <w:iCs/>
        </w:rPr>
        <w:t xml:space="preserve">cut French broom in the </w:t>
      </w:r>
      <w:r w:rsidR="00192944">
        <w:rPr>
          <w:rFonts w:ascii="Segoe UI Semilight" w:eastAsia="Calibri" w:hAnsi="Segoe UI Semilight" w:cs="Segoe UI Semilight"/>
          <w:i/>
          <w:iCs/>
        </w:rPr>
        <w:t xml:space="preserve">Shaded Fuel Break </w:t>
      </w:r>
      <w:r w:rsidR="0064017C" w:rsidRPr="4BBDBDF6">
        <w:rPr>
          <w:rFonts w:ascii="Segoe UI Semilight" w:eastAsia="Calibri" w:hAnsi="Segoe UI Semilight" w:cs="Segoe UI Semilight"/>
          <w:i/>
          <w:iCs/>
        </w:rPr>
        <w:t>Treatment Area.</w:t>
      </w:r>
    </w:p>
    <w:p w14:paraId="4AEBBCD6" w14:textId="77777777" w:rsidR="004B35DF" w:rsidRDefault="66AE7683" w:rsidP="22C5AA23">
      <w:pPr>
        <w:pStyle w:val="ListParagraph"/>
        <w:numPr>
          <w:ilvl w:val="0"/>
          <w:numId w:val="7"/>
        </w:numPr>
        <w:spacing w:line="257" w:lineRule="auto"/>
        <w:rPr>
          <w:rFonts w:ascii="Segoe UI Semilight" w:eastAsia="Calibri" w:hAnsi="Segoe UI Semilight" w:cs="Segoe UI Semilight"/>
        </w:rPr>
      </w:pPr>
      <w:r w:rsidRPr="47FDED0F">
        <w:rPr>
          <w:rFonts w:ascii="Segoe UI Semilight" w:eastAsia="Calibri" w:hAnsi="Segoe UI Semilight" w:cs="Segoe UI Semilight"/>
          <w:color w:val="2E5395"/>
        </w:rPr>
        <w:t>Determine Suitable Use of Prescribed Herbivory</w:t>
      </w:r>
      <w:r w:rsidRPr="47FDED0F">
        <w:rPr>
          <w:rFonts w:ascii="Segoe UI Semilight" w:eastAsia="Calibri" w:hAnsi="Segoe UI Semilight" w:cs="Segoe UI Semilight"/>
        </w:rPr>
        <w:t xml:space="preserve">. Prescribed herbivory may be allowed if it is found to be the least environmentally damaging feasible alternative to achieving </w:t>
      </w:r>
      <w:r w:rsidRPr="47FDED0F">
        <w:rPr>
          <w:rFonts w:ascii="Segoe UI Semilight" w:eastAsia="Calibri" w:hAnsi="Segoe UI Semilight" w:cs="Segoe UI Semilight"/>
        </w:rPr>
        <w:lastRenderedPageBreak/>
        <w:t>project goals, except in North County’s Critical Erosion Areas, in redwood and chaparral habitats when slopes exceed 25% and/or a K-factor of 0.4, and in Carmel Area redwood and chaparral habitats when slopes exceed 30%. Prescribed herbivory shall be conducted pursuant to an approved plan that ensures protection of habitat and other coastal resources, as documented in the PSA.</w:t>
      </w:r>
      <w:r w:rsidR="6648AAF7" w:rsidRPr="47FDED0F">
        <w:rPr>
          <w:rFonts w:ascii="Segoe UI Semilight" w:eastAsia="Calibri" w:hAnsi="Segoe UI Semilight" w:cs="Segoe UI Semilight"/>
        </w:rPr>
        <w:t xml:space="preserve"> </w:t>
      </w:r>
    </w:p>
    <w:p w14:paraId="085D56F3" w14:textId="43ACEEF8" w:rsidR="0024470A" w:rsidRPr="00DC712C" w:rsidRDefault="0024470A" w:rsidP="00DC712C">
      <w:pPr>
        <w:spacing w:line="257" w:lineRule="auto"/>
        <w:ind w:left="1080"/>
        <w:rPr>
          <w:rFonts w:ascii="Segoe UI Semilight" w:eastAsia="Calibri" w:hAnsi="Segoe UI Semilight" w:cs="Segoe UI Semilight"/>
          <w:i/>
          <w:iCs/>
        </w:rPr>
      </w:pPr>
      <w:r w:rsidRPr="00DC712C">
        <w:rPr>
          <w:rFonts w:ascii="Segoe UI Semilight" w:eastAsia="Calibri" w:hAnsi="Segoe UI Semilight" w:cs="Segoe UI Semilight"/>
          <w:i/>
          <w:iCs/>
        </w:rPr>
        <w:t>Project activities will not include prescribed herbivory</w:t>
      </w:r>
      <w:r w:rsidR="00BE7D67">
        <w:rPr>
          <w:rFonts w:ascii="Segoe UI Semilight" w:eastAsia="Calibri" w:hAnsi="Segoe UI Semilight" w:cs="Segoe UI Semilight"/>
          <w:i/>
          <w:iCs/>
        </w:rPr>
        <w:t xml:space="preserve"> as a treatment or for maintenance</w:t>
      </w:r>
      <w:r w:rsidRPr="00DC712C">
        <w:rPr>
          <w:rFonts w:ascii="Segoe UI Semilight" w:eastAsia="Calibri" w:hAnsi="Segoe UI Semilight" w:cs="Segoe UI Semilight"/>
          <w:i/>
          <w:iCs/>
        </w:rPr>
        <w:t>.</w:t>
      </w:r>
    </w:p>
    <w:p w14:paraId="7F25BF43" w14:textId="77777777" w:rsidR="004B35DF" w:rsidRPr="004B35DF" w:rsidRDefault="004B35DF" w:rsidP="004B35DF">
      <w:pPr>
        <w:pStyle w:val="ListParagraph"/>
        <w:spacing w:line="257" w:lineRule="auto"/>
        <w:ind w:left="1080"/>
        <w:rPr>
          <w:rFonts w:ascii="Segoe UI Semilight" w:eastAsia="Calibri" w:hAnsi="Segoe UI Semilight" w:cs="Segoe UI Semilight"/>
        </w:rPr>
      </w:pPr>
    </w:p>
    <w:p w14:paraId="49EED482" w14:textId="575BECC6" w:rsidR="00A34C08" w:rsidRDefault="1ECFE34B" w:rsidP="004A3935">
      <w:pPr>
        <w:pStyle w:val="BodyText"/>
        <w:numPr>
          <w:ilvl w:val="0"/>
          <w:numId w:val="7"/>
        </w:numPr>
        <w:spacing w:after="240"/>
        <w:rPr>
          <w:rFonts w:eastAsia="Calibri" w:cs="Segoe UI Semilight"/>
          <w:sz w:val="22"/>
        </w:rPr>
      </w:pPr>
      <w:proofErr w:type="gramStart"/>
      <w:r w:rsidRPr="4844D597">
        <w:rPr>
          <w:rFonts w:eastAsia="Calibri" w:cs="Segoe UI Semilight"/>
          <w:color w:val="2E5395"/>
          <w:sz w:val="22"/>
        </w:rPr>
        <w:t>Control</w:t>
      </w:r>
      <w:proofErr w:type="gramEnd"/>
      <w:r w:rsidRPr="4844D597">
        <w:rPr>
          <w:rFonts w:eastAsia="Calibri" w:cs="Segoe UI Semilight"/>
          <w:color w:val="2E5395"/>
          <w:sz w:val="22"/>
        </w:rPr>
        <w:t xml:space="preserve"> Invasive Species. </w:t>
      </w:r>
      <w:r w:rsidRPr="4844D597">
        <w:rPr>
          <w:rFonts w:eastAsia="Calibri" w:cs="Segoe UI Semilight"/>
          <w:sz w:val="22"/>
        </w:rPr>
        <w:t>Treatment activities and treatment types shall limit the spread of invasive species and prevent the spread of plant pathogens in all habitats, including those habitats that are not determined to be sensitive natural communities, riparian habitats, or oak woodlands, subject to CalVTP SPRs BIO-4 and 9.</w:t>
      </w:r>
      <w:r w:rsidR="5D01EBE6" w:rsidRPr="4844D597">
        <w:rPr>
          <w:rFonts w:eastAsia="Calibri" w:cs="Segoe UI Semilight"/>
          <w:sz w:val="22"/>
        </w:rPr>
        <w:t xml:space="preserve"> </w:t>
      </w:r>
    </w:p>
    <w:p w14:paraId="2E0054B6" w14:textId="102D8C3F" w:rsidR="008B5C51" w:rsidRPr="00A83148" w:rsidRDefault="008B5C51" w:rsidP="4BBDBDF6">
      <w:pPr>
        <w:spacing w:line="257" w:lineRule="auto"/>
        <w:ind w:left="1080"/>
        <w:rPr>
          <w:rFonts w:ascii="Segoe UI Semilight" w:eastAsia="Calibri" w:hAnsi="Segoe UI Semilight" w:cs="Segoe UI Semilight"/>
          <w:i/>
          <w:iCs/>
        </w:rPr>
      </w:pPr>
      <w:r w:rsidRPr="4BBDBDF6">
        <w:rPr>
          <w:rFonts w:ascii="Segoe UI Semilight" w:eastAsia="Calibri" w:hAnsi="Segoe UI Semilight" w:cs="Segoe UI Semilight"/>
          <w:i/>
          <w:iCs/>
        </w:rPr>
        <w:t>French broom</w:t>
      </w:r>
      <w:r w:rsidR="00CE5A1E" w:rsidRPr="4BBDBDF6">
        <w:rPr>
          <w:rFonts w:ascii="Segoe UI Semilight" w:eastAsia="Calibri" w:hAnsi="Segoe UI Semilight" w:cs="Segoe UI Semilight"/>
          <w:i/>
          <w:iCs/>
        </w:rPr>
        <w:t xml:space="preserve"> (Genista monspessulana)</w:t>
      </w:r>
      <w:r w:rsidRPr="4BBDBDF6">
        <w:rPr>
          <w:rFonts w:ascii="Segoe UI Semilight" w:eastAsia="Calibri" w:hAnsi="Segoe UI Semilight" w:cs="Segoe UI Semilight"/>
          <w:i/>
          <w:iCs/>
        </w:rPr>
        <w:t xml:space="preserve"> is a highly invasive species present in the Rancho Rico Community, particularly in the </w:t>
      </w:r>
      <w:r w:rsidR="00192944">
        <w:rPr>
          <w:rFonts w:ascii="Segoe UI Semilight" w:eastAsia="Calibri" w:hAnsi="Segoe UI Semilight" w:cs="Segoe UI Semilight"/>
          <w:i/>
          <w:iCs/>
        </w:rPr>
        <w:t xml:space="preserve">Shaded Fuel Break </w:t>
      </w:r>
      <w:r w:rsidRPr="4BBDBDF6">
        <w:rPr>
          <w:rFonts w:ascii="Segoe UI Semilight" w:eastAsia="Calibri" w:hAnsi="Segoe UI Semilight" w:cs="Segoe UI Semilight"/>
          <w:i/>
          <w:iCs/>
        </w:rPr>
        <w:t xml:space="preserve">Treatment </w:t>
      </w:r>
      <w:r w:rsidR="00453890" w:rsidRPr="4BBDBDF6">
        <w:rPr>
          <w:rFonts w:ascii="Segoe UI Semilight" w:eastAsia="Calibri" w:hAnsi="Segoe UI Semilight" w:cs="Segoe UI Semilight"/>
          <w:i/>
          <w:iCs/>
        </w:rPr>
        <w:t>A</w:t>
      </w:r>
      <w:r w:rsidRPr="4BBDBDF6">
        <w:rPr>
          <w:rFonts w:ascii="Segoe UI Semilight" w:eastAsia="Calibri" w:hAnsi="Segoe UI Semilight" w:cs="Segoe UI Semilight"/>
          <w:i/>
          <w:iCs/>
        </w:rPr>
        <w:t xml:space="preserve">rea, but it also in the broader </w:t>
      </w:r>
      <w:r w:rsidR="00453890" w:rsidRPr="4BBDBDF6">
        <w:rPr>
          <w:rFonts w:ascii="Segoe UI Semilight" w:eastAsia="Calibri" w:hAnsi="Segoe UI Semilight" w:cs="Segoe UI Semilight"/>
          <w:i/>
          <w:iCs/>
        </w:rPr>
        <w:t>Ecological Restoration</w:t>
      </w:r>
      <w:r w:rsidRPr="4BBDBDF6">
        <w:rPr>
          <w:rFonts w:ascii="Segoe UI Semilight" w:eastAsia="Calibri" w:hAnsi="Segoe UI Semilight" w:cs="Segoe UI Semilight"/>
          <w:i/>
          <w:iCs/>
        </w:rPr>
        <w:t xml:space="preserve"> Treatment area. The plant presents a fire hazard because </w:t>
      </w:r>
      <w:r w:rsidR="777A0649" w:rsidRPr="4BBDBDF6">
        <w:rPr>
          <w:rFonts w:ascii="Segoe UI Semilight" w:eastAsia="Calibri" w:hAnsi="Segoe UI Semilight" w:cs="Segoe UI Semilight"/>
          <w:i/>
          <w:iCs/>
        </w:rPr>
        <w:t xml:space="preserve">it </w:t>
      </w:r>
      <w:r w:rsidRPr="4BBDBDF6">
        <w:rPr>
          <w:rFonts w:ascii="Segoe UI Semilight" w:eastAsia="Calibri" w:hAnsi="Segoe UI Semilight" w:cs="Segoe UI Semilight"/>
          <w:i/>
          <w:iCs/>
        </w:rPr>
        <w:t xml:space="preserve">is very ignitable, acts as a ladder fuel that suppresses and replaces native plants, and spreads rapidly particularly in disturbed areas. Due to its large seed bank (it can produce over 8,000 seeds per year) and its ability to re-sprout from the root after cutting or fire, the plants </w:t>
      </w:r>
      <w:r w:rsidR="00A51E59" w:rsidRPr="4BBDBDF6">
        <w:rPr>
          <w:rFonts w:ascii="Segoe UI Semilight" w:eastAsia="Calibri" w:hAnsi="Segoe UI Semilight" w:cs="Segoe UI Semilight"/>
          <w:i/>
          <w:iCs/>
        </w:rPr>
        <w:t>will</w:t>
      </w:r>
      <w:r w:rsidRPr="4BBDBDF6">
        <w:rPr>
          <w:rFonts w:ascii="Segoe UI Semilight" w:eastAsia="Calibri" w:hAnsi="Segoe UI Semilight" w:cs="Segoe UI Semilight"/>
          <w:i/>
          <w:iCs/>
        </w:rPr>
        <w:t xml:space="preserve"> be entirely removed from the root before the blooming period in April to June or cut in place and piled in discrete piles separate from other cut vegetation. </w:t>
      </w:r>
    </w:p>
    <w:p w14:paraId="696E2D90" w14:textId="7D1EBC24" w:rsidR="00A34C08" w:rsidRPr="00A83148" w:rsidRDefault="00A34C08" w:rsidP="4BBDBDF6">
      <w:pPr>
        <w:spacing w:line="257" w:lineRule="auto"/>
        <w:ind w:left="1080"/>
        <w:rPr>
          <w:rFonts w:ascii="Segoe UI Semilight" w:eastAsia="Calibri" w:hAnsi="Segoe UI Semilight" w:cs="Segoe UI Semilight"/>
          <w:i/>
          <w:iCs/>
        </w:rPr>
      </w:pPr>
      <w:r w:rsidRPr="4BBDBDF6">
        <w:rPr>
          <w:rFonts w:ascii="Segoe UI Semilight" w:eastAsia="Calibri" w:hAnsi="Segoe UI Semilight" w:cs="Segoe UI Semilight"/>
          <w:i/>
          <w:iCs/>
        </w:rPr>
        <w:t xml:space="preserve">Sudden Oak Death (SOD), caused by the pathogen Phytophthora ramorum, is widespread within both the </w:t>
      </w:r>
      <w:r w:rsidR="00192944">
        <w:rPr>
          <w:rFonts w:ascii="Segoe UI Semilight" w:eastAsia="Calibri" w:hAnsi="Segoe UI Semilight" w:cs="Segoe UI Semilight"/>
          <w:i/>
          <w:iCs/>
        </w:rPr>
        <w:t xml:space="preserve">Shaded Fuel Break </w:t>
      </w:r>
      <w:r w:rsidRPr="4BBDBDF6">
        <w:rPr>
          <w:rFonts w:ascii="Segoe UI Semilight" w:eastAsia="Calibri" w:hAnsi="Segoe UI Semilight" w:cs="Segoe UI Semilight"/>
          <w:i/>
          <w:iCs/>
        </w:rPr>
        <w:t xml:space="preserve">and </w:t>
      </w:r>
      <w:r w:rsidR="00390C99" w:rsidRPr="4BBDBDF6">
        <w:rPr>
          <w:rFonts w:ascii="Segoe UI Semilight" w:eastAsia="Calibri" w:hAnsi="Segoe UI Semilight" w:cs="Segoe UI Semilight"/>
          <w:i/>
          <w:iCs/>
        </w:rPr>
        <w:t>Ecological Restoration Treatment A</w:t>
      </w:r>
      <w:r w:rsidRPr="4BBDBDF6">
        <w:rPr>
          <w:rFonts w:ascii="Segoe UI Semilight" w:eastAsia="Calibri" w:hAnsi="Segoe UI Semilight" w:cs="Segoe UI Semilight"/>
          <w:i/>
          <w:iCs/>
        </w:rPr>
        <w:t xml:space="preserve">reas. To prevent the spread of SOD within the project area, small to medium sized bay laurel trees will be removed around coast live oak and tanoak trees a minimum radial distance of 30 feet from oak trees with a diameter at breast height (DBH) of up to 32 inches. Larger bay trees may be difficult to remove, and, in those circumstances, there </w:t>
      </w:r>
      <w:r w:rsidR="0066726F" w:rsidRPr="4BBDBDF6">
        <w:rPr>
          <w:rFonts w:ascii="Segoe UI Semilight" w:eastAsia="Calibri" w:hAnsi="Segoe UI Semilight" w:cs="Segoe UI Semilight"/>
          <w:i/>
          <w:iCs/>
        </w:rPr>
        <w:t>will</w:t>
      </w:r>
      <w:r w:rsidRPr="4BBDBDF6">
        <w:rPr>
          <w:rFonts w:ascii="Segoe UI Semilight" w:eastAsia="Calibri" w:hAnsi="Segoe UI Semilight" w:cs="Segoe UI Semilight"/>
          <w:i/>
          <w:iCs/>
        </w:rPr>
        <w:t xml:space="preserve"> be aggressive pruning of branches that come within 30 feet of oaks and tanoaks. For larger oak trees over 32 inches DBH, the buffer of bay laurel treatment </w:t>
      </w:r>
      <w:r w:rsidR="00283066" w:rsidRPr="4BBDBDF6">
        <w:rPr>
          <w:rFonts w:ascii="Segoe UI Semilight" w:eastAsia="Calibri" w:hAnsi="Segoe UI Semilight" w:cs="Segoe UI Semilight"/>
          <w:i/>
          <w:iCs/>
        </w:rPr>
        <w:t>will</w:t>
      </w:r>
      <w:r w:rsidRPr="4BBDBDF6">
        <w:rPr>
          <w:rFonts w:ascii="Segoe UI Semilight" w:eastAsia="Calibri" w:hAnsi="Segoe UI Semilight" w:cs="Segoe UI Semilight"/>
          <w:i/>
          <w:iCs/>
        </w:rPr>
        <w:t xml:space="preserve"> be increased to 50 to 60 feet.</w:t>
      </w:r>
    </w:p>
    <w:p w14:paraId="42D6D217" w14:textId="7F58E0C5" w:rsidR="00A34C08" w:rsidRPr="00A83148" w:rsidRDefault="00A34C08" w:rsidP="00A83148">
      <w:pPr>
        <w:spacing w:line="257" w:lineRule="auto"/>
        <w:ind w:left="1080"/>
        <w:rPr>
          <w:rFonts w:ascii="Segoe UI Semilight" w:hAnsi="Segoe UI Semilight" w:cs="Segoe UI Semilight"/>
          <w:i/>
          <w:iCs/>
        </w:rPr>
      </w:pPr>
      <w:r w:rsidRPr="00A83148">
        <w:rPr>
          <w:rFonts w:ascii="Segoe UI Semilight" w:eastAsia="Calibri" w:hAnsi="Segoe UI Semilight" w:cs="Segoe UI Semilight"/>
          <w:i/>
          <w:iCs/>
        </w:rPr>
        <w:t xml:space="preserve">To avoid the spread of SOD, all hand equipment, including boots, will be sanitized and heavy hosed off prior to project activities in areas where the pathogen is present. The California Oak Mortalist Task Force website </w:t>
      </w:r>
      <w:r w:rsidR="006643FC" w:rsidRPr="00A83148">
        <w:rPr>
          <w:rFonts w:ascii="Segoe UI Semilight" w:eastAsia="Calibri" w:hAnsi="Segoe UI Semilight" w:cs="Segoe UI Semilight"/>
          <w:i/>
          <w:iCs/>
        </w:rPr>
        <w:t>(</w:t>
      </w:r>
      <w:hyperlink r:id="rId13" w:history="1">
        <w:r w:rsidR="006643FC" w:rsidRPr="00A83148">
          <w:rPr>
            <w:rFonts w:ascii="Segoe UI Semilight" w:hAnsi="Segoe UI Semilight" w:cs="Segoe UI Semilight"/>
            <w:i/>
            <w:iCs/>
          </w:rPr>
          <w:t>http://www.suddenoakdeath.org/</w:t>
        </w:r>
      </w:hyperlink>
      <w:r w:rsidR="006643FC" w:rsidRPr="00A83148">
        <w:rPr>
          <w:rFonts w:ascii="Segoe UI Semilight" w:eastAsia="Calibri" w:hAnsi="Segoe UI Semilight" w:cs="Segoe UI Semilight"/>
          <w:i/>
          <w:iCs/>
        </w:rPr>
        <w:t xml:space="preserve">) </w:t>
      </w:r>
      <w:r w:rsidR="004D000F" w:rsidRPr="00A83148">
        <w:rPr>
          <w:rFonts w:ascii="Segoe UI Semilight" w:eastAsia="Calibri" w:hAnsi="Segoe UI Semilight" w:cs="Segoe UI Semilight"/>
          <w:i/>
          <w:iCs/>
        </w:rPr>
        <w:t>have been referenced for recomm</w:t>
      </w:r>
      <w:r w:rsidR="004E6409" w:rsidRPr="00A83148">
        <w:rPr>
          <w:rFonts w:ascii="Segoe UI Semilight" w:eastAsia="Calibri" w:hAnsi="Segoe UI Semilight" w:cs="Segoe UI Semilight"/>
          <w:i/>
          <w:iCs/>
        </w:rPr>
        <w:t>endations</w:t>
      </w:r>
      <w:r w:rsidRPr="00A83148">
        <w:rPr>
          <w:rFonts w:ascii="Segoe UI Semilight" w:eastAsia="Calibri" w:hAnsi="Segoe UI Semilight" w:cs="Segoe UI Semilight"/>
          <w:i/>
          <w:iCs/>
        </w:rPr>
        <w:t xml:space="preserve"> on appropriate treatments and disposal of plant material infected with SOD. </w:t>
      </w:r>
    </w:p>
    <w:p w14:paraId="27E4EC99" w14:textId="4646A1F5" w:rsidR="005F3337" w:rsidRPr="00075316" w:rsidRDefault="005F3337" w:rsidP="296DE792">
      <w:pPr>
        <w:pStyle w:val="ListParagraph"/>
        <w:spacing w:line="257" w:lineRule="auto"/>
        <w:rPr>
          <w:rFonts w:ascii="Segoe UI Semilight" w:eastAsia="Calibri" w:hAnsi="Segoe UI Semilight" w:cs="Segoe UI Semilight"/>
        </w:rPr>
      </w:pPr>
    </w:p>
    <w:p w14:paraId="32D2EEB1" w14:textId="4BB8AF00" w:rsidR="296DE792" w:rsidRDefault="1ECFE34B" w:rsidP="007E242F">
      <w:pPr>
        <w:pStyle w:val="ListParagraph"/>
        <w:numPr>
          <w:ilvl w:val="0"/>
          <w:numId w:val="7"/>
        </w:numPr>
        <w:spacing w:line="257" w:lineRule="auto"/>
        <w:rPr>
          <w:rFonts w:ascii="Segoe UI Semilight" w:eastAsia="Calibri" w:hAnsi="Segoe UI Semilight" w:cs="Segoe UI Semilight"/>
        </w:rPr>
      </w:pPr>
      <w:r w:rsidRPr="4844D597">
        <w:rPr>
          <w:rFonts w:ascii="Segoe UI Semilight" w:eastAsia="Calibri" w:hAnsi="Segoe UI Semilight" w:cs="Segoe UI Semilight"/>
          <w:color w:val="2E5395"/>
        </w:rPr>
        <w:t xml:space="preserve">Limit Equipment Types. </w:t>
      </w:r>
      <w:r w:rsidRPr="4844D597">
        <w:rPr>
          <w:rFonts w:ascii="Segoe UI Semilight" w:eastAsia="Calibri" w:hAnsi="Segoe UI Semilight" w:cs="Segoe UI Semilight"/>
        </w:rPr>
        <w:t xml:space="preserve">All projects shall be carried out using the least invasive type of equipment feasible. Projects shall avoid the use of large masticators, track vehicles, and other heavy equipment, where feasible. When such heavy equipment is used, it shall </w:t>
      </w:r>
      <w:r w:rsidRPr="4844D597">
        <w:rPr>
          <w:rFonts w:ascii="Segoe UI Semilight" w:eastAsia="Calibri" w:hAnsi="Segoe UI Semilight" w:cs="Segoe UI Semilight"/>
        </w:rPr>
        <w:lastRenderedPageBreak/>
        <w:t>remain on existing roads to the extent feasible. In riparian habitat, the use of heavy equipment shall be prohibited, except when authorized through a valid Stream and Lakebed Alteration Agreement and/or, if applicable, Clean Water Act 401 Certification, and when reviewed and approved by CCC. In North County’s Critical Erosion Areas, in redwood and chaparral habitats when slopes exceed 25% and/or a K-factor greater than 0.4, and in Carmel Area redwood and chaparral habitats when slopes exceed 30%, mechanical treatments shall be prohibited. Projects shall adhere to CalVTP SPR GEO-2 limiting heavy equipment use and SPR HYD-4 prohibiting heavy equipment use in WLPZ except on existing roads.</w:t>
      </w:r>
      <w:r w:rsidR="0B7E04F4" w:rsidRPr="4844D597">
        <w:rPr>
          <w:rFonts w:ascii="Segoe UI Semilight" w:eastAsia="Calibri" w:hAnsi="Segoe UI Semilight" w:cs="Segoe UI Semilight"/>
        </w:rPr>
        <w:t xml:space="preserve"> </w:t>
      </w:r>
    </w:p>
    <w:p w14:paraId="7EDB20CD" w14:textId="77777777" w:rsidR="00371576" w:rsidRDefault="00371576" w:rsidP="00286385">
      <w:pPr>
        <w:pStyle w:val="ListParagraph"/>
        <w:spacing w:line="257" w:lineRule="auto"/>
        <w:rPr>
          <w:rFonts w:ascii="Segoe UI Semilight" w:eastAsia="Calibri" w:hAnsi="Segoe UI Semilight" w:cs="Segoe UI Semilight"/>
        </w:rPr>
      </w:pPr>
    </w:p>
    <w:p w14:paraId="29FEF51D" w14:textId="4800A771" w:rsidR="4F761836" w:rsidRPr="00A83148" w:rsidRDefault="0B7E04F4" w:rsidP="47FDED0F">
      <w:pPr>
        <w:pStyle w:val="ListParagraph"/>
        <w:spacing w:line="257" w:lineRule="auto"/>
        <w:ind w:left="1080"/>
        <w:rPr>
          <w:rFonts w:ascii="Segoe UI Semilight" w:eastAsia="Calibri" w:hAnsi="Segoe UI Semilight" w:cs="Segoe UI Semilight"/>
          <w:i/>
          <w:iCs/>
        </w:rPr>
      </w:pPr>
      <w:r w:rsidRPr="47FDED0F">
        <w:rPr>
          <w:rFonts w:ascii="Segoe UI Semilight" w:eastAsia="Calibri" w:hAnsi="Segoe UI Semilight" w:cs="Segoe UI Semilight"/>
          <w:i/>
          <w:iCs/>
        </w:rPr>
        <w:t xml:space="preserve">Machine treatments have been designed to be within </w:t>
      </w:r>
      <w:r w:rsidR="004C5141" w:rsidRPr="47FDED0F">
        <w:rPr>
          <w:rFonts w:ascii="Segoe UI Semilight" w:eastAsia="Calibri" w:hAnsi="Segoe UI Semilight" w:cs="Segoe UI Semilight"/>
          <w:i/>
          <w:iCs/>
        </w:rPr>
        <w:t xml:space="preserve">50 feet of </w:t>
      </w:r>
      <w:r w:rsidRPr="47FDED0F">
        <w:rPr>
          <w:rFonts w:ascii="Segoe UI Semilight" w:eastAsia="Calibri" w:hAnsi="Segoe UI Semilight" w:cs="Segoe UI Semilight"/>
          <w:i/>
          <w:iCs/>
        </w:rPr>
        <w:t xml:space="preserve">the road. No equipment will be operated in riparian habitat areas. </w:t>
      </w:r>
      <w:r w:rsidR="2FB66D53" w:rsidRPr="47FDED0F">
        <w:rPr>
          <w:rFonts w:ascii="Segoe UI Semilight" w:eastAsia="Calibri" w:hAnsi="Segoe UI Semilight" w:cs="Segoe UI Semilight"/>
          <w:i/>
          <w:iCs/>
        </w:rPr>
        <w:t>When treatments exceed the reach of the equipment from the road or trail, only smaller equipment, such as chippers or smaller skid steers will be allowed and only within the pre-designated machine</w:t>
      </w:r>
      <w:r w:rsidR="7CD2CC47" w:rsidRPr="47FDED0F">
        <w:rPr>
          <w:rFonts w:ascii="Segoe UI Semilight" w:eastAsia="Calibri" w:hAnsi="Segoe UI Semilight" w:cs="Segoe UI Semilight"/>
          <w:i/>
          <w:iCs/>
        </w:rPr>
        <w:t xml:space="preserve"> treatment area. All other areas will be manually treated.</w:t>
      </w:r>
    </w:p>
    <w:p w14:paraId="4B6C1062" w14:textId="77777777" w:rsidR="00AC23C3" w:rsidRDefault="00AC23C3" w:rsidP="00AC23C3">
      <w:pPr>
        <w:pStyle w:val="ListParagraph"/>
        <w:spacing w:line="257" w:lineRule="auto"/>
        <w:rPr>
          <w:rFonts w:ascii="Segoe UI Semilight" w:eastAsia="Calibri" w:hAnsi="Segoe UI Semilight" w:cs="Segoe UI Semilight"/>
        </w:rPr>
      </w:pPr>
    </w:p>
    <w:p w14:paraId="254653AB" w14:textId="0B9677DD" w:rsidR="005F3337" w:rsidRPr="00AC23C3" w:rsidRDefault="00AC23C3" w:rsidP="00E01E0C">
      <w:pPr>
        <w:spacing w:line="257" w:lineRule="auto"/>
        <w:ind w:left="1080" w:hanging="360"/>
        <w:rPr>
          <w:rFonts w:ascii="Segoe UI Semilight" w:eastAsia="Calibri" w:hAnsi="Segoe UI Semilight" w:cs="Segoe UI Semilight"/>
        </w:rPr>
      </w:pPr>
      <w:r>
        <w:rPr>
          <w:rFonts w:ascii="Segoe UI Semilight" w:eastAsia="Calibri" w:hAnsi="Segoe UI Semilight" w:cs="Segoe UI Semilight"/>
          <w:color w:val="2E5395"/>
        </w:rPr>
        <w:t xml:space="preserve">l.  </w:t>
      </w:r>
      <w:r w:rsidR="007E242F">
        <w:rPr>
          <w:rFonts w:ascii="Segoe UI Semilight" w:eastAsia="Calibri" w:hAnsi="Segoe UI Semilight" w:cs="Segoe UI Semilight"/>
          <w:color w:val="2E5395"/>
        </w:rPr>
        <w:tab/>
      </w:r>
      <w:r w:rsidR="4F761836" w:rsidRPr="00AC23C3">
        <w:rPr>
          <w:rFonts w:ascii="Segoe UI Semilight" w:eastAsia="Calibri" w:hAnsi="Segoe UI Semilight" w:cs="Segoe UI Semilight"/>
          <w:color w:val="2E5395"/>
        </w:rPr>
        <w:t xml:space="preserve">Limit Herbicide Use. </w:t>
      </w:r>
      <w:r w:rsidR="4F761836" w:rsidRPr="00AC23C3">
        <w:rPr>
          <w:rFonts w:ascii="Segoe UI Semilight" w:eastAsia="Calibri" w:hAnsi="Segoe UI Semilight" w:cs="Segoe UI Semilight"/>
        </w:rPr>
        <w:t>Herbicides shall be avoided to the maximum extent feasible and may be used only if such treatment activities are the least environmentally damaging feasible alternative and will not result in significant adverse impacts to sensitive ecological resources (e.g., when used to control of invasive species). Projects shall adhere to CalVTP SPRs HAZ-5, 6, 7, 8, and 9.</w:t>
      </w:r>
    </w:p>
    <w:p w14:paraId="459402A9" w14:textId="6924B1C6" w:rsidR="00184521" w:rsidRPr="00A83148" w:rsidRDefault="00184521" w:rsidP="42FFF976">
      <w:pPr>
        <w:pStyle w:val="ListParagraph"/>
        <w:spacing w:line="257" w:lineRule="auto"/>
        <w:ind w:left="1080"/>
        <w:rPr>
          <w:rFonts w:ascii="Segoe UI Semilight" w:eastAsia="Calibri" w:hAnsi="Segoe UI Semilight" w:cs="Segoe UI Semilight"/>
          <w:i/>
          <w:iCs/>
        </w:rPr>
      </w:pPr>
      <w:r w:rsidRPr="42FFF976">
        <w:rPr>
          <w:rFonts w:ascii="Segoe UI Semilight" w:eastAsia="Calibri" w:hAnsi="Segoe UI Semilight" w:cs="Segoe UI Semilight"/>
          <w:i/>
          <w:iCs/>
        </w:rPr>
        <w:t xml:space="preserve">Herbicide </w:t>
      </w:r>
      <w:r w:rsidR="00CE1DB8" w:rsidRPr="42FFF976">
        <w:rPr>
          <w:rFonts w:ascii="Segoe UI Semilight" w:eastAsia="Calibri" w:hAnsi="Segoe UI Semilight" w:cs="Segoe UI Semilight"/>
          <w:i/>
          <w:iCs/>
        </w:rPr>
        <w:t>appl</w:t>
      </w:r>
      <w:r w:rsidR="00A96ADC" w:rsidRPr="42FFF976">
        <w:rPr>
          <w:rFonts w:ascii="Segoe UI Semilight" w:eastAsia="Calibri" w:hAnsi="Segoe UI Semilight" w:cs="Segoe UI Semilight"/>
          <w:i/>
          <w:iCs/>
        </w:rPr>
        <w:t xml:space="preserve">ication will </w:t>
      </w:r>
      <w:r w:rsidR="256FF4F3" w:rsidRPr="42FFF976">
        <w:rPr>
          <w:rFonts w:ascii="Segoe UI Semilight" w:eastAsia="Calibri" w:hAnsi="Segoe UI Semilight" w:cs="Segoe UI Semilight"/>
          <w:i/>
          <w:iCs/>
        </w:rPr>
        <w:t>not</w:t>
      </w:r>
      <w:r w:rsidR="00A96ADC" w:rsidRPr="42FFF976">
        <w:rPr>
          <w:rFonts w:ascii="Segoe UI Semilight" w:eastAsia="Calibri" w:hAnsi="Segoe UI Semilight" w:cs="Segoe UI Semilight"/>
          <w:i/>
          <w:iCs/>
        </w:rPr>
        <w:t xml:space="preserve"> be used </w:t>
      </w:r>
      <w:r w:rsidR="00A83148" w:rsidRPr="42FFF976">
        <w:rPr>
          <w:rFonts w:ascii="Segoe UI Semilight" w:eastAsia="Calibri" w:hAnsi="Segoe UI Semilight" w:cs="Segoe UI Semilight"/>
          <w:i/>
          <w:iCs/>
        </w:rPr>
        <w:t xml:space="preserve">during any treatment activities, including </w:t>
      </w:r>
      <w:r w:rsidR="002F1CD3" w:rsidRPr="42FFF976">
        <w:rPr>
          <w:rFonts w:ascii="Segoe UI Semilight" w:eastAsia="Calibri" w:hAnsi="Segoe UI Semilight" w:cs="Segoe UI Semilight"/>
          <w:i/>
          <w:iCs/>
        </w:rPr>
        <w:t>French broom removal</w:t>
      </w:r>
      <w:r w:rsidR="492EDFEC" w:rsidRPr="42FFF976">
        <w:rPr>
          <w:rFonts w:ascii="Segoe UI Semilight" w:eastAsia="Calibri" w:hAnsi="Segoe UI Semilight" w:cs="Segoe UI Semilight"/>
          <w:i/>
          <w:iCs/>
        </w:rPr>
        <w:t>.</w:t>
      </w:r>
      <w:r w:rsidR="00AC2FE4" w:rsidRPr="42FFF976">
        <w:rPr>
          <w:rFonts w:ascii="Segoe UI Semilight" w:eastAsia="Calibri" w:hAnsi="Segoe UI Semilight" w:cs="Segoe UI Semilight"/>
          <w:i/>
          <w:iCs/>
        </w:rPr>
        <w:t xml:space="preserve"> </w:t>
      </w:r>
    </w:p>
    <w:p w14:paraId="436753F7" w14:textId="7D1364EF" w:rsidR="00590123" w:rsidRPr="00184521" w:rsidRDefault="00590123" w:rsidP="004A3935">
      <w:pPr>
        <w:pStyle w:val="NoSpacing"/>
        <w:ind w:left="1008"/>
      </w:pPr>
    </w:p>
    <w:p w14:paraId="0308845B" w14:textId="7808A153" w:rsidR="296DE792" w:rsidRPr="00E01E0C" w:rsidRDefault="4F761836" w:rsidP="004A3935">
      <w:pPr>
        <w:pStyle w:val="ListParagraph"/>
        <w:numPr>
          <w:ilvl w:val="0"/>
          <w:numId w:val="8"/>
        </w:numPr>
        <w:spacing w:line="257" w:lineRule="auto"/>
        <w:ind w:left="1008"/>
        <w:rPr>
          <w:rFonts w:asciiTheme="majorHAnsi" w:eastAsia="Calibri" w:hAnsiTheme="majorHAnsi" w:cstheme="majorHAnsi"/>
        </w:rPr>
      </w:pPr>
      <w:r w:rsidRPr="00E01E0C">
        <w:rPr>
          <w:rFonts w:ascii="Segoe UI Semilight" w:eastAsia="Calibri" w:hAnsi="Segoe UI Semilight" w:cs="Segoe UI Semilight"/>
          <w:color w:val="2E5395"/>
        </w:rPr>
        <w:t>Protect Coastal Viewshed.</w:t>
      </w:r>
      <w:r w:rsidRPr="00E01E0C">
        <w:rPr>
          <w:rFonts w:ascii="Segoe UI Semilight" w:eastAsia="Calibri" w:hAnsi="Segoe UI Semilight" w:cs="Segoe UI Semilight"/>
        </w:rPr>
        <w:t xml:space="preserve"> All treatment-related materials shall be stored outside of major public viewing areas and may rely on existing vegetation to screen visibility. Treatments shall be planned and implemented to avoid significant breaks in the coastal viewshed, relying on techniques such as feathering and gradients along treatment area peripheries to blend with the surrounding landscape.</w:t>
      </w:r>
      <w:r w:rsidR="0F1A0BB0" w:rsidRPr="00E01E0C">
        <w:rPr>
          <w:rFonts w:ascii="Segoe UI Semilight" w:eastAsia="Calibri" w:hAnsi="Segoe UI Semilight" w:cs="Segoe UI Semilight"/>
        </w:rPr>
        <w:t xml:space="preserve"> </w:t>
      </w:r>
    </w:p>
    <w:p w14:paraId="42383D13" w14:textId="77777777" w:rsidR="00927F2E" w:rsidRPr="00286385" w:rsidRDefault="00927F2E" w:rsidP="00927F2E">
      <w:pPr>
        <w:pStyle w:val="ListParagraph"/>
        <w:spacing w:line="257" w:lineRule="auto"/>
        <w:ind w:left="360"/>
        <w:rPr>
          <w:rFonts w:asciiTheme="majorHAnsi" w:eastAsia="Calibri" w:hAnsiTheme="majorHAnsi" w:cstheme="majorHAnsi"/>
        </w:rPr>
      </w:pPr>
    </w:p>
    <w:p w14:paraId="4BDD056D" w14:textId="738E4896" w:rsidR="005F3337" w:rsidRPr="00A83148" w:rsidRDefault="0F1A0BB0" w:rsidP="22C5AA23">
      <w:pPr>
        <w:pStyle w:val="ListParagraph"/>
        <w:spacing w:line="257" w:lineRule="auto"/>
        <w:ind w:left="1080"/>
        <w:rPr>
          <w:rFonts w:ascii="Segoe UI Semilight" w:eastAsia="Calibri" w:hAnsi="Segoe UI Semilight" w:cs="Segoe UI Semilight"/>
          <w:i/>
          <w:iCs/>
        </w:rPr>
      </w:pPr>
      <w:r w:rsidRPr="22C5AA23">
        <w:rPr>
          <w:rFonts w:ascii="Segoe UI Semilight" w:eastAsia="Calibri" w:hAnsi="Segoe UI Semilight" w:cs="Segoe UI Semilight"/>
          <w:i/>
          <w:iCs/>
        </w:rPr>
        <w:t xml:space="preserve">Treatments will be </w:t>
      </w:r>
      <w:proofErr w:type="gramStart"/>
      <w:r w:rsidR="00A613CD" w:rsidRPr="22C5AA23">
        <w:rPr>
          <w:rFonts w:ascii="Segoe UI Semilight" w:eastAsia="Calibri" w:hAnsi="Segoe UI Semilight" w:cs="Segoe UI Semilight"/>
          <w:i/>
          <w:iCs/>
        </w:rPr>
        <w:t>utiliz</w:t>
      </w:r>
      <w:r w:rsidR="00A613CD">
        <w:rPr>
          <w:rFonts w:ascii="Segoe UI Semilight" w:eastAsia="Calibri" w:hAnsi="Segoe UI Semilight" w:cs="Segoe UI Semilight"/>
          <w:i/>
          <w:iCs/>
        </w:rPr>
        <w:t>e</w:t>
      </w:r>
      <w:proofErr w:type="gramEnd"/>
      <w:r w:rsidR="00A613CD">
        <w:rPr>
          <w:rFonts w:ascii="Segoe UI Semilight" w:eastAsia="Calibri" w:hAnsi="Segoe UI Semilight" w:cs="Segoe UI Semilight"/>
          <w:i/>
          <w:iCs/>
        </w:rPr>
        <w:t xml:space="preserve"> vegetation</w:t>
      </w:r>
      <w:r w:rsidR="00ED0721">
        <w:rPr>
          <w:rFonts w:ascii="Segoe UI Semilight" w:eastAsia="Calibri" w:hAnsi="Segoe UI Semilight" w:cs="Segoe UI Semilight"/>
          <w:i/>
          <w:iCs/>
        </w:rPr>
        <w:t xml:space="preserve"> management techniques that retain</w:t>
      </w:r>
      <w:r w:rsidRPr="22C5AA23">
        <w:rPr>
          <w:rFonts w:ascii="Segoe UI Semilight" w:eastAsia="Calibri" w:hAnsi="Segoe UI Semilight" w:cs="Segoe UI Semilight"/>
          <w:i/>
          <w:iCs/>
        </w:rPr>
        <w:t xml:space="preserve"> the overstory tree species, </w:t>
      </w:r>
      <w:r w:rsidR="0F9279A9" w:rsidRPr="22C5AA23">
        <w:rPr>
          <w:rFonts w:ascii="Segoe UI Semilight" w:eastAsia="Calibri" w:hAnsi="Segoe UI Semilight" w:cs="Segoe UI Semilight"/>
          <w:i/>
          <w:iCs/>
        </w:rPr>
        <w:t xml:space="preserve">retention of </w:t>
      </w:r>
      <w:r w:rsidRPr="22C5AA23">
        <w:rPr>
          <w:rFonts w:ascii="Segoe UI Semilight" w:eastAsia="Calibri" w:hAnsi="Segoe UI Semilight" w:cs="Segoe UI Semilight"/>
          <w:i/>
          <w:iCs/>
        </w:rPr>
        <w:t>partial shrub cover</w:t>
      </w:r>
      <w:r w:rsidR="44C91033" w:rsidRPr="22C5AA23">
        <w:rPr>
          <w:rFonts w:ascii="Segoe UI Semilight" w:eastAsia="Calibri" w:hAnsi="Segoe UI Semilight" w:cs="Segoe UI Semilight"/>
          <w:i/>
          <w:iCs/>
        </w:rPr>
        <w:t xml:space="preserve"> in the understory </w:t>
      </w:r>
      <w:r w:rsidR="0076557C" w:rsidRPr="22C5AA23">
        <w:rPr>
          <w:rFonts w:ascii="Segoe UI Semilight" w:eastAsia="Calibri" w:hAnsi="Segoe UI Semilight" w:cs="Segoe UI Semilight"/>
          <w:i/>
          <w:iCs/>
        </w:rPr>
        <w:t xml:space="preserve">(utilizing a shrub treatment hierarchy) </w:t>
      </w:r>
      <w:r w:rsidR="44C91033" w:rsidRPr="22C5AA23">
        <w:rPr>
          <w:rFonts w:ascii="Segoe UI Semilight" w:eastAsia="Calibri" w:hAnsi="Segoe UI Semilight" w:cs="Segoe UI Semilight"/>
          <w:i/>
          <w:iCs/>
        </w:rPr>
        <w:t xml:space="preserve">and </w:t>
      </w:r>
      <w:r w:rsidR="1F5DB965" w:rsidRPr="22C5AA23">
        <w:rPr>
          <w:rFonts w:ascii="Segoe UI Semilight" w:eastAsia="Calibri" w:hAnsi="Segoe UI Semilight" w:cs="Segoe UI Semilight"/>
          <w:i/>
          <w:iCs/>
        </w:rPr>
        <w:t>a desired</w:t>
      </w:r>
      <w:r w:rsidR="44C91033" w:rsidRPr="22C5AA23">
        <w:rPr>
          <w:rFonts w:ascii="Segoe UI Semilight" w:eastAsia="Calibri" w:hAnsi="Segoe UI Semilight" w:cs="Segoe UI Semilight"/>
          <w:i/>
          <w:iCs/>
        </w:rPr>
        <w:t xml:space="preserve"> condition of mosaic-style vegetation structure that mimics fire eff</w:t>
      </w:r>
      <w:r w:rsidR="600DB6BE" w:rsidRPr="22C5AA23">
        <w:rPr>
          <w:rFonts w:ascii="Segoe UI Semilight" w:eastAsia="Calibri" w:hAnsi="Segoe UI Semilight" w:cs="Segoe UI Semilight"/>
          <w:i/>
          <w:iCs/>
        </w:rPr>
        <w:t>ects, providing natural gradients across the project area</w:t>
      </w:r>
      <w:r w:rsidR="2D802C24" w:rsidRPr="22C5AA23">
        <w:rPr>
          <w:rFonts w:ascii="Segoe UI Semilight" w:eastAsia="Calibri" w:hAnsi="Segoe UI Semilight" w:cs="Segoe UI Semilight"/>
          <w:i/>
          <w:iCs/>
        </w:rPr>
        <w:t xml:space="preserve"> that will avoid any significant breaks in the viewshed.</w:t>
      </w:r>
    </w:p>
    <w:p w14:paraId="6305DA4B" w14:textId="11642CE5" w:rsidR="296DE792" w:rsidRDefault="296DE792" w:rsidP="296DE792">
      <w:pPr>
        <w:pStyle w:val="ListParagraph"/>
        <w:spacing w:line="257" w:lineRule="auto"/>
        <w:rPr>
          <w:rFonts w:ascii="Segoe UI Semilight" w:eastAsia="Calibri" w:hAnsi="Segoe UI Semilight" w:cs="Segoe UI Semilight"/>
        </w:rPr>
      </w:pPr>
    </w:p>
    <w:p w14:paraId="154CF90C" w14:textId="25A6A26A" w:rsidR="00286385" w:rsidRDefault="4F761836" w:rsidP="004A3935">
      <w:pPr>
        <w:pStyle w:val="ListParagraph"/>
        <w:numPr>
          <w:ilvl w:val="0"/>
          <w:numId w:val="8"/>
        </w:numPr>
        <w:spacing w:line="257" w:lineRule="auto"/>
        <w:ind w:left="1080"/>
        <w:rPr>
          <w:rFonts w:ascii="Segoe UI Semilight" w:eastAsia="Calibri" w:hAnsi="Segoe UI Semilight" w:cs="Segoe UI Semilight"/>
        </w:rPr>
      </w:pPr>
      <w:r w:rsidRPr="296DE792">
        <w:rPr>
          <w:rFonts w:ascii="Segoe UI Semilight" w:eastAsia="Calibri" w:hAnsi="Segoe UI Semilight" w:cs="Segoe UI Semilight"/>
          <w:color w:val="2E5395"/>
        </w:rPr>
        <w:t xml:space="preserve">Limit Fencing. </w:t>
      </w:r>
      <w:r w:rsidRPr="296DE792">
        <w:rPr>
          <w:rFonts w:ascii="Segoe UI Semilight" w:eastAsia="Calibri" w:hAnsi="Segoe UI Semilight" w:cs="Segoe UI Semilight"/>
        </w:rPr>
        <w:t>The use of wildlife-friendly fencing for prescribed herbivory activities subject to CalVTP SPR BIO-11 shall require adequate ground clearance for smaller species to avoid entrapment and/or entanglement.</w:t>
      </w:r>
      <w:r w:rsidR="005E5990" w:rsidRPr="296DE792">
        <w:rPr>
          <w:rFonts w:ascii="Segoe UI Semilight" w:eastAsia="Calibri" w:hAnsi="Segoe UI Semilight" w:cs="Segoe UI Semilight"/>
        </w:rPr>
        <w:t xml:space="preserve"> </w:t>
      </w:r>
    </w:p>
    <w:p w14:paraId="5F4F428A" w14:textId="77777777" w:rsidR="00286385" w:rsidRPr="00DC712C" w:rsidRDefault="00286385" w:rsidP="00DC712C">
      <w:pPr>
        <w:spacing w:line="257" w:lineRule="auto"/>
        <w:rPr>
          <w:rFonts w:ascii="Segoe UI Semilight" w:eastAsia="Calibri" w:hAnsi="Segoe UI Semilight" w:cs="Segoe UI Semilight"/>
        </w:rPr>
      </w:pPr>
    </w:p>
    <w:p w14:paraId="704B0D5F" w14:textId="77777777" w:rsidR="007E3741" w:rsidRPr="00280F9B" w:rsidRDefault="007E3741" w:rsidP="007E3741">
      <w:pPr>
        <w:spacing w:line="257" w:lineRule="auto"/>
        <w:ind w:left="1080"/>
        <w:rPr>
          <w:rFonts w:ascii="Segoe UI Semilight" w:eastAsia="Calibri" w:hAnsi="Segoe UI Semilight" w:cs="Segoe UI Semilight"/>
          <w:i/>
          <w:iCs/>
        </w:rPr>
      </w:pPr>
      <w:r w:rsidRPr="00280F9B">
        <w:rPr>
          <w:rFonts w:ascii="Segoe UI Semilight" w:eastAsia="Calibri" w:hAnsi="Segoe UI Semilight" w:cs="Segoe UI Semilight"/>
          <w:i/>
          <w:iCs/>
        </w:rPr>
        <w:t>Project activities will not include prescribed herbivory.</w:t>
      </w:r>
    </w:p>
    <w:p w14:paraId="380B001A" w14:textId="77777777" w:rsidR="00927F2E" w:rsidRDefault="00927F2E" w:rsidP="00A649D2">
      <w:pPr>
        <w:pStyle w:val="ListParagraph"/>
        <w:spacing w:after="120" w:line="257" w:lineRule="auto"/>
        <w:rPr>
          <w:rFonts w:ascii="Segoe UI Semilight" w:eastAsia="Calibri" w:hAnsi="Segoe UI Semilight" w:cs="Segoe UI Semilight"/>
        </w:rPr>
      </w:pPr>
    </w:p>
    <w:p w14:paraId="6298A1F1" w14:textId="1F3D7FC6" w:rsidR="00034F45" w:rsidRPr="00034F45" w:rsidRDefault="4F761836" w:rsidP="004A3935">
      <w:pPr>
        <w:pStyle w:val="ListParagraph"/>
        <w:numPr>
          <w:ilvl w:val="0"/>
          <w:numId w:val="8"/>
        </w:numPr>
        <w:spacing w:line="257" w:lineRule="auto"/>
        <w:ind w:left="1080"/>
        <w:rPr>
          <w:rFonts w:ascii="Segoe UI Semilight" w:eastAsia="Calibri" w:hAnsi="Segoe UI Semilight" w:cs="Segoe UI Semilight"/>
        </w:rPr>
      </w:pPr>
      <w:r w:rsidRPr="296DE792">
        <w:rPr>
          <w:rFonts w:ascii="Segoe UI Semilight" w:eastAsia="Calibri" w:hAnsi="Segoe UI Semilight" w:cs="Segoe UI Semilight"/>
          <w:color w:val="2E5395"/>
        </w:rPr>
        <w:t xml:space="preserve">Limit Accelerants. </w:t>
      </w:r>
      <w:r w:rsidRPr="296DE792">
        <w:rPr>
          <w:rFonts w:ascii="Segoe UI Semilight" w:eastAsia="Calibri" w:hAnsi="Segoe UI Semilight" w:cs="Segoe UI Semilight"/>
        </w:rPr>
        <w:t>Accelerants shall only be allowed for use in prescribed fire applications. The use of accelerants that could significantly disrupt or degrade ESHA is prohibited.</w:t>
      </w:r>
      <w:r w:rsidR="00034F45" w:rsidRPr="296DE792">
        <w:rPr>
          <w:rFonts w:ascii="Segoe UI Semilight" w:eastAsia="Calibri" w:hAnsi="Segoe UI Semilight" w:cs="Segoe UI Semilight"/>
        </w:rPr>
        <w:t xml:space="preserve"> </w:t>
      </w:r>
    </w:p>
    <w:p w14:paraId="06675F7F" w14:textId="064BD237" w:rsidR="00034F45" w:rsidRPr="00A83148" w:rsidRDefault="29F482E0" w:rsidP="22C5AA23">
      <w:pPr>
        <w:spacing w:line="257" w:lineRule="auto"/>
        <w:ind w:left="1080"/>
        <w:rPr>
          <w:rFonts w:ascii="Segoe UI Semilight" w:eastAsia="Calibri" w:hAnsi="Segoe UI Semilight" w:cs="Segoe UI Semilight"/>
          <w:i/>
          <w:iCs/>
        </w:rPr>
      </w:pPr>
      <w:r w:rsidRPr="22C5AA23">
        <w:rPr>
          <w:rFonts w:ascii="Segoe UI Semilight" w:eastAsia="Calibri" w:hAnsi="Segoe UI Semilight" w:cs="Segoe UI Semilight"/>
          <w:i/>
          <w:iCs/>
        </w:rPr>
        <w:t xml:space="preserve">Accelerants </w:t>
      </w:r>
      <w:r w:rsidR="73A7A705" w:rsidRPr="22C5AA23">
        <w:rPr>
          <w:rFonts w:ascii="Segoe UI Semilight" w:eastAsia="Calibri" w:hAnsi="Segoe UI Semilight" w:cs="Segoe UI Semilight"/>
          <w:i/>
          <w:iCs/>
        </w:rPr>
        <w:t xml:space="preserve">will be used in an extremely limited </w:t>
      </w:r>
      <w:r w:rsidR="7FC7DA3C" w:rsidRPr="22C5AA23">
        <w:rPr>
          <w:rFonts w:ascii="Segoe UI Semilight" w:eastAsia="Calibri" w:hAnsi="Segoe UI Semilight" w:cs="Segoe UI Semilight"/>
          <w:i/>
          <w:iCs/>
        </w:rPr>
        <w:t xml:space="preserve">way to help ignite </w:t>
      </w:r>
      <w:r w:rsidR="697754D3" w:rsidRPr="22C5AA23">
        <w:rPr>
          <w:rFonts w:ascii="Segoe UI Semilight" w:eastAsia="Calibri" w:hAnsi="Segoe UI Semilight" w:cs="Segoe UI Semilight"/>
          <w:i/>
          <w:iCs/>
        </w:rPr>
        <w:t xml:space="preserve">piled French broom during pile burning. </w:t>
      </w:r>
      <w:r w:rsidR="32FD9FAB" w:rsidRPr="22C5AA23">
        <w:rPr>
          <w:rFonts w:ascii="Segoe UI Semilight" w:eastAsia="Calibri" w:hAnsi="Segoe UI Semilight" w:cs="Segoe UI Semilight"/>
          <w:i/>
          <w:iCs/>
        </w:rPr>
        <w:t xml:space="preserve">Piles will </w:t>
      </w:r>
      <w:r w:rsidR="512C7D23" w:rsidRPr="22C5AA23">
        <w:rPr>
          <w:rFonts w:ascii="Segoe UI Semilight" w:eastAsia="Calibri" w:hAnsi="Segoe UI Semilight" w:cs="Segoe UI Semilight"/>
          <w:i/>
          <w:iCs/>
        </w:rPr>
        <w:t>be in</w:t>
      </w:r>
      <w:r w:rsidR="32FD9FAB" w:rsidRPr="22C5AA23">
        <w:rPr>
          <w:rFonts w:ascii="Segoe UI Semilight" w:eastAsia="Calibri" w:hAnsi="Segoe UI Semilight" w:cs="Segoe UI Semilight"/>
          <w:i/>
          <w:iCs/>
        </w:rPr>
        <w:t xml:space="preserve"> </w:t>
      </w:r>
      <w:r w:rsidR="6E53C434" w:rsidRPr="22C5AA23">
        <w:rPr>
          <w:rFonts w:ascii="Segoe UI Semilight" w:eastAsia="Calibri" w:hAnsi="Segoe UI Semilight" w:cs="Segoe UI Semilight"/>
          <w:i/>
          <w:iCs/>
        </w:rPr>
        <w:t xml:space="preserve">previously disturbed, open areas away from </w:t>
      </w:r>
      <w:r w:rsidR="2028278D" w:rsidRPr="22C5AA23">
        <w:rPr>
          <w:rFonts w:ascii="Segoe UI Semilight" w:eastAsia="Calibri" w:hAnsi="Segoe UI Semilight" w:cs="Segoe UI Semilight"/>
          <w:i/>
          <w:iCs/>
        </w:rPr>
        <w:t xml:space="preserve">surrounding </w:t>
      </w:r>
      <w:r w:rsidR="0ABEC56E" w:rsidRPr="22C5AA23">
        <w:rPr>
          <w:rFonts w:ascii="Segoe UI Semilight" w:eastAsia="Calibri" w:hAnsi="Segoe UI Semilight" w:cs="Segoe UI Semilight"/>
          <w:i/>
          <w:iCs/>
        </w:rPr>
        <w:t xml:space="preserve">live </w:t>
      </w:r>
      <w:r w:rsidR="2028278D" w:rsidRPr="22C5AA23">
        <w:rPr>
          <w:rFonts w:ascii="Segoe UI Semilight" w:eastAsia="Calibri" w:hAnsi="Segoe UI Semilight" w:cs="Segoe UI Semilight"/>
          <w:i/>
          <w:iCs/>
        </w:rPr>
        <w:t>vegetation</w:t>
      </w:r>
      <w:r w:rsidR="7488D769" w:rsidRPr="22C5AA23">
        <w:rPr>
          <w:rFonts w:ascii="Segoe UI Semilight" w:eastAsia="Calibri" w:hAnsi="Segoe UI Semilight" w:cs="Segoe UI Semilight"/>
          <w:i/>
          <w:iCs/>
        </w:rPr>
        <w:t xml:space="preserve"> and riparian corridors</w:t>
      </w:r>
      <w:r w:rsidR="2028278D" w:rsidRPr="22C5AA23">
        <w:rPr>
          <w:rFonts w:ascii="Segoe UI Semilight" w:eastAsia="Calibri" w:hAnsi="Segoe UI Semilight" w:cs="Segoe UI Semilight"/>
          <w:i/>
          <w:iCs/>
        </w:rPr>
        <w:t xml:space="preserve">. </w:t>
      </w:r>
      <w:r w:rsidR="25A3A2F0" w:rsidRPr="22C5AA23">
        <w:rPr>
          <w:rFonts w:ascii="Segoe UI Semilight" w:eastAsia="Calibri" w:hAnsi="Segoe UI Semilight" w:cs="Segoe UI Semilight"/>
          <w:i/>
          <w:iCs/>
        </w:rPr>
        <w:t xml:space="preserve">Burned piles will be burned with the goal of total consumption of piles. </w:t>
      </w:r>
    </w:p>
    <w:p w14:paraId="7686AFE2" w14:textId="49D8C3AC" w:rsidR="00286385" w:rsidRDefault="4F761836" w:rsidP="00A83148">
      <w:pPr>
        <w:pStyle w:val="ListParagraph"/>
        <w:numPr>
          <w:ilvl w:val="0"/>
          <w:numId w:val="8"/>
        </w:numPr>
        <w:spacing w:line="257" w:lineRule="auto"/>
        <w:ind w:left="1080"/>
        <w:rPr>
          <w:rFonts w:ascii="Segoe UI Semilight" w:eastAsia="Calibri" w:hAnsi="Segoe UI Semilight" w:cs="Segoe UI Semilight"/>
        </w:rPr>
      </w:pPr>
      <w:r w:rsidRPr="296DE792">
        <w:rPr>
          <w:rFonts w:ascii="Segoe UI Semilight" w:eastAsia="Calibri" w:hAnsi="Segoe UI Semilight" w:cs="Segoe UI Semilight"/>
          <w:color w:val="2E5395"/>
        </w:rPr>
        <w:t xml:space="preserve">Limit the Need for Soil Stabilization. </w:t>
      </w:r>
      <w:r w:rsidRPr="296DE792">
        <w:rPr>
          <w:rFonts w:ascii="Segoe UI Semilight" w:eastAsia="Calibri" w:hAnsi="Segoe UI Semilight" w:cs="Segoe UI Semilight"/>
        </w:rPr>
        <w:t>The use of riprap and/or chemical soil stabilizers that could significantly disrupt or degrade ESHA is prohibited.</w:t>
      </w:r>
      <w:r w:rsidR="00895C5E" w:rsidRPr="296DE792">
        <w:rPr>
          <w:rFonts w:ascii="Segoe UI Semilight" w:eastAsia="Calibri" w:hAnsi="Segoe UI Semilight" w:cs="Segoe UI Semilight"/>
        </w:rPr>
        <w:t xml:space="preserve"> </w:t>
      </w:r>
    </w:p>
    <w:p w14:paraId="518D55D5" w14:textId="77777777" w:rsidR="00286385" w:rsidRDefault="00286385" w:rsidP="00286385">
      <w:pPr>
        <w:pStyle w:val="ListParagraph"/>
        <w:spacing w:line="257" w:lineRule="auto"/>
        <w:ind w:left="360"/>
        <w:rPr>
          <w:rFonts w:ascii="Segoe UI Semilight" w:eastAsia="Calibri" w:hAnsi="Segoe UI Semilight" w:cs="Segoe UI Semilight"/>
        </w:rPr>
      </w:pPr>
    </w:p>
    <w:p w14:paraId="44364452" w14:textId="799536CF" w:rsidR="005F3337" w:rsidRPr="00A83148" w:rsidRDefault="008676BC" w:rsidP="22C5AA23">
      <w:pPr>
        <w:pStyle w:val="ListParagraph"/>
        <w:spacing w:line="257" w:lineRule="auto"/>
        <w:ind w:left="1080"/>
        <w:rPr>
          <w:rFonts w:ascii="Segoe UI Semilight" w:eastAsia="Calibri" w:hAnsi="Segoe UI Semilight" w:cs="Segoe UI Semilight"/>
          <w:i/>
          <w:iCs/>
        </w:rPr>
      </w:pPr>
      <w:proofErr w:type="gramStart"/>
      <w:r w:rsidRPr="22C5AA23">
        <w:rPr>
          <w:rFonts w:ascii="Segoe UI Semilight" w:eastAsia="Calibri" w:hAnsi="Segoe UI Semilight" w:cs="Segoe UI Semilight"/>
          <w:i/>
          <w:iCs/>
        </w:rPr>
        <w:t>Rip</w:t>
      </w:r>
      <w:r w:rsidR="00837F8A" w:rsidRPr="22C5AA23">
        <w:rPr>
          <w:rFonts w:ascii="Segoe UI Semilight" w:eastAsia="Calibri" w:hAnsi="Segoe UI Semilight" w:cs="Segoe UI Semilight"/>
          <w:i/>
          <w:iCs/>
        </w:rPr>
        <w:t>-</w:t>
      </w:r>
      <w:r w:rsidRPr="22C5AA23">
        <w:rPr>
          <w:rFonts w:ascii="Segoe UI Semilight" w:eastAsia="Calibri" w:hAnsi="Segoe UI Semilight" w:cs="Segoe UI Semilight"/>
          <w:i/>
          <w:iCs/>
        </w:rPr>
        <w:t>rap</w:t>
      </w:r>
      <w:proofErr w:type="gramEnd"/>
      <w:r w:rsidRPr="22C5AA23">
        <w:rPr>
          <w:rFonts w:ascii="Segoe UI Semilight" w:eastAsia="Calibri" w:hAnsi="Segoe UI Semilight" w:cs="Segoe UI Semilight"/>
          <w:i/>
          <w:iCs/>
        </w:rPr>
        <w:t xml:space="preserve"> and chemical soil stabilizers will not be used in the treatment activities.</w:t>
      </w:r>
    </w:p>
    <w:p w14:paraId="6BF2E92A" w14:textId="77777777" w:rsidR="00286385" w:rsidRPr="00075316" w:rsidRDefault="00286385" w:rsidP="00286385">
      <w:pPr>
        <w:pStyle w:val="ListParagraph"/>
        <w:spacing w:line="257" w:lineRule="auto"/>
        <w:ind w:left="360"/>
        <w:rPr>
          <w:rFonts w:ascii="Segoe UI Semilight" w:eastAsia="Calibri" w:hAnsi="Segoe UI Semilight" w:cs="Segoe UI Semilight"/>
        </w:rPr>
      </w:pPr>
    </w:p>
    <w:p w14:paraId="1D3D6BB3" w14:textId="6BFB7DC2" w:rsidR="00286385" w:rsidRDefault="4F761836" w:rsidP="00A83148">
      <w:pPr>
        <w:pStyle w:val="ListParagraph"/>
        <w:numPr>
          <w:ilvl w:val="0"/>
          <w:numId w:val="8"/>
        </w:numPr>
        <w:spacing w:line="257" w:lineRule="auto"/>
        <w:ind w:left="1080"/>
        <w:rPr>
          <w:rFonts w:ascii="Segoe UI Semilight" w:eastAsia="Calibri" w:hAnsi="Segoe UI Semilight" w:cs="Segoe UI Semilight"/>
        </w:rPr>
      </w:pPr>
      <w:r w:rsidRPr="296DE792">
        <w:rPr>
          <w:rFonts w:ascii="Segoe UI Semilight" w:eastAsia="Calibri" w:hAnsi="Segoe UI Semilight" w:cs="Segoe UI Semilight"/>
          <w:color w:val="2E5395"/>
        </w:rPr>
        <w:t xml:space="preserve">Protect Coastal Public Access and Recreation. </w:t>
      </w:r>
      <w:r w:rsidRPr="296DE792">
        <w:rPr>
          <w:rFonts w:ascii="Segoe UI Semilight" w:eastAsia="Calibri" w:hAnsi="Segoe UI Semilight" w:cs="Segoe UI Semilight"/>
        </w:rPr>
        <w:t>Coastal public access and recreational opportunities shall be preserved during project operations to the maximum extent feasible, including by, but not limited to, minimizing trail closures, limiting the use of public parking spaces for staging operations, posting accessway signage and using flaggers, and designing construction access corridors in a manner that has the least impact on coastal public access. Following the completion of Forest Health projects and Fire Prevention projects, all impacted coastal public access and recreational amenities shall be restored to existing conditions, in a manner that maximizes coastal public access and recreation.</w:t>
      </w:r>
      <w:r w:rsidR="009C1662" w:rsidRPr="296DE792">
        <w:rPr>
          <w:rFonts w:ascii="Segoe UI Semilight" w:eastAsia="Calibri" w:hAnsi="Segoe UI Semilight" w:cs="Segoe UI Semilight"/>
        </w:rPr>
        <w:t xml:space="preserve"> </w:t>
      </w:r>
    </w:p>
    <w:p w14:paraId="6FF47806" w14:textId="77777777" w:rsidR="00286385" w:rsidRDefault="00286385" w:rsidP="00286385">
      <w:pPr>
        <w:pStyle w:val="ListParagraph"/>
        <w:spacing w:line="257" w:lineRule="auto"/>
        <w:rPr>
          <w:rFonts w:ascii="Segoe UI Semilight" w:eastAsia="Calibri" w:hAnsi="Segoe UI Semilight" w:cs="Segoe UI Semilight"/>
        </w:rPr>
      </w:pPr>
    </w:p>
    <w:p w14:paraId="5C1C3B62" w14:textId="77777777" w:rsidR="006D773A" w:rsidRDefault="080CA4E0" w:rsidP="47FDED0F">
      <w:pPr>
        <w:pStyle w:val="ListParagraph"/>
        <w:spacing w:line="257" w:lineRule="auto"/>
        <w:ind w:left="1080"/>
        <w:rPr>
          <w:rFonts w:ascii="Segoe UI Semilight" w:eastAsia="Calibri" w:hAnsi="Segoe UI Semilight" w:cs="Segoe UI Semilight"/>
          <w:i/>
          <w:iCs/>
        </w:rPr>
      </w:pPr>
      <w:r w:rsidRPr="47FDED0F">
        <w:rPr>
          <w:rFonts w:ascii="Segoe UI Semilight" w:eastAsia="Calibri" w:hAnsi="Segoe UI Semilight" w:cs="Segoe UI Semilight"/>
          <w:i/>
          <w:iCs/>
        </w:rPr>
        <w:t xml:space="preserve">The project is located on private properties in the Rancho Rico Community and </w:t>
      </w:r>
      <w:r w:rsidR="2200D25C" w:rsidRPr="47FDED0F">
        <w:rPr>
          <w:rFonts w:ascii="Segoe UI Semilight" w:eastAsia="Calibri" w:hAnsi="Segoe UI Semilight" w:cs="Segoe UI Semilight"/>
          <w:i/>
          <w:iCs/>
        </w:rPr>
        <w:t xml:space="preserve">will not impact any coastal public access or </w:t>
      </w:r>
      <w:r w:rsidR="6A00C811" w:rsidRPr="47FDED0F">
        <w:rPr>
          <w:rFonts w:ascii="Segoe UI Semilight" w:eastAsia="Calibri" w:hAnsi="Segoe UI Semilight" w:cs="Segoe UI Semilight"/>
          <w:i/>
          <w:iCs/>
        </w:rPr>
        <w:t>recreation</w:t>
      </w:r>
      <w:r w:rsidRPr="47FDED0F">
        <w:rPr>
          <w:rFonts w:ascii="Segoe UI Semilight" w:eastAsia="Calibri" w:hAnsi="Segoe UI Semilight" w:cs="Segoe UI Semilight"/>
          <w:i/>
          <w:iCs/>
        </w:rPr>
        <w:t xml:space="preserve">al areas. </w:t>
      </w:r>
    </w:p>
    <w:p w14:paraId="4A60E246" w14:textId="77777777" w:rsidR="006D773A" w:rsidRDefault="006D773A" w:rsidP="47FDED0F">
      <w:pPr>
        <w:pStyle w:val="ListParagraph"/>
        <w:spacing w:line="257" w:lineRule="auto"/>
        <w:ind w:left="1080"/>
        <w:rPr>
          <w:rFonts w:ascii="Segoe UI Semilight" w:eastAsia="Calibri" w:hAnsi="Segoe UI Semilight" w:cs="Segoe UI Semilight"/>
          <w:i/>
          <w:iCs/>
        </w:rPr>
      </w:pPr>
    </w:p>
    <w:p w14:paraId="43628AAD" w14:textId="77777777" w:rsidR="006D773A" w:rsidRDefault="006D773A" w:rsidP="47FDED0F">
      <w:pPr>
        <w:pStyle w:val="ListParagraph"/>
        <w:spacing w:line="257" w:lineRule="auto"/>
        <w:ind w:left="1080"/>
        <w:rPr>
          <w:rFonts w:ascii="Segoe UI Semilight" w:eastAsia="Calibri" w:hAnsi="Segoe UI Semilight" w:cs="Segoe UI Semilight"/>
          <w:i/>
          <w:iCs/>
        </w:rPr>
      </w:pPr>
    </w:p>
    <w:p w14:paraId="6EE9B395" w14:textId="77777777" w:rsidR="006D773A" w:rsidRDefault="006D773A" w:rsidP="47FDED0F">
      <w:pPr>
        <w:pStyle w:val="ListParagraph"/>
        <w:spacing w:line="257" w:lineRule="auto"/>
        <w:ind w:left="1080"/>
        <w:rPr>
          <w:rFonts w:ascii="Segoe UI Semilight" w:eastAsia="Calibri" w:hAnsi="Segoe UI Semilight" w:cs="Segoe UI Semilight"/>
          <w:i/>
          <w:iCs/>
        </w:rPr>
      </w:pPr>
    </w:p>
    <w:p w14:paraId="40645205" w14:textId="68B55270" w:rsidR="005F3337" w:rsidRPr="00075316" w:rsidRDefault="00C52320" w:rsidP="47FDED0F">
      <w:pPr>
        <w:spacing w:line="257" w:lineRule="auto"/>
      </w:pPr>
      <w:r>
        <w:br/>
      </w:r>
    </w:p>
    <w:p w14:paraId="13011576" w14:textId="2508BADB" w:rsidR="005F3337" w:rsidRPr="00A83148" w:rsidRDefault="00000000">
      <w:pPr>
        <w:rPr>
          <w:rFonts w:ascii="Segoe UI Semilight" w:hAnsi="Segoe UI Semilight" w:cs="Segoe UI Semilight"/>
          <w:sz w:val="18"/>
          <w:szCs w:val="18"/>
        </w:rPr>
      </w:pPr>
      <w:hyperlink r:id="rId14" w:anchor="_ftnref1">
        <w:r w:rsidR="4F761836" w:rsidRPr="00A83148">
          <w:rPr>
            <w:rStyle w:val="Hyperlink"/>
            <w:rFonts w:ascii="Segoe UI Semilight" w:eastAsia="Calibri Light" w:hAnsi="Segoe UI Semilight" w:cs="Segoe UI Semilight"/>
            <w:sz w:val="18"/>
            <w:szCs w:val="18"/>
            <w:vertAlign w:val="superscript"/>
          </w:rPr>
          <w:t>[1]</w:t>
        </w:r>
      </w:hyperlink>
      <w:r w:rsidR="4F761836" w:rsidRPr="00A83148">
        <w:rPr>
          <w:rFonts w:ascii="Segoe UI Semilight" w:eastAsia="Calibri Light" w:hAnsi="Segoe UI Semilight" w:cs="Segoe UI Semilight"/>
          <w:sz w:val="18"/>
          <w:szCs w:val="18"/>
        </w:rPr>
        <w:t xml:space="preserve"> CDFW defines natural communities, animals, and plants with a global or state ranking of 1, 2, or 3 as rare and the CCC typically finds these to be ESHA. CCC also typically considers plant and animal species listed by the federal and state endangered species acts (ESA and CESA, respectively) and/or identified under other special status categories (e.g., California Species of Special Concern) and/or identified by the California Native Plant Society (CNPS) as ‘1B’ and ‘2’ plant species as constituting ESHA.</w:t>
      </w:r>
    </w:p>
    <w:p w14:paraId="2C078E63" w14:textId="6EBD2A03" w:rsidR="005F3337" w:rsidRPr="00A83148" w:rsidRDefault="00000000" w:rsidP="00B3749E">
      <w:pPr>
        <w:rPr>
          <w:rFonts w:ascii="Segoe UI Semilight" w:hAnsi="Segoe UI Semilight" w:cs="Segoe UI Semilight"/>
          <w:sz w:val="18"/>
          <w:szCs w:val="18"/>
        </w:rPr>
      </w:pPr>
      <w:hyperlink r:id="rId15" w:anchor="_ftnref2">
        <w:r w:rsidR="4F761836" w:rsidRPr="22C5AA23">
          <w:rPr>
            <w:rStyle w:val="Hyperlink"/>
            <w:rFonts w:ascii="Segoe UI Semilight" w:eastAsia="Calibri Light" w:hAnsi="Segoe UI Semilight" w:cs="Segoe UI Semilight"/>
            <w:sz w:val="18"/>
            <w:szCs w:val="18"/>
            <w:vertAlign w:val="superscript"/>
          </w:rPr>
          <w:t>[2]</w:t>
        </w:r>
      </w:hyperlink>
      <w:r w:rsidR="4F761836" w:rsidRPr="22C5AA23">
        <w:rPr>
          <w:rFonts w:ascii="Segoe UI Semilight" w:eastAsia="Calibri Light" w:hAnsi="Segoe UI Semilight" w:cs="Segoe UI Semilight"/>
          <w:sz w:val="18"/>
          <w:szCs w:val="18"/>
        </w:rPr>
        <w:t xml:space="preserve"> Membership rules are quantitative definitions used to assign field samples to vegetation types based on data analysis and can include species constancy, cover values, and the presence of indicator species</w:t>
      </w:r>
      <w:r w:rsidR="008D29B5" w:rsidRPr="22C5AA23">
        <w:rPr>
          <w:rFonts w:ascii="Segoe UI Semilight" w:eastAsia="Calibri Light" w:hAnsi="Segoe UI Semilight" w:cs="Segoe UI Semilight"/>
          <w:sz w:val="18"/>
          <w:szCs w:val="18"/>
        </w:rPr>
        <w:t xml:space="preserve"> (Klein et al. 2007)</w:t>
      </w:r>
      <w:r w:rsidR="4F761836" w:rsidRPr="22C5AA23">
        <w:rPr>
          <w:rFonts w:ascii="Segoe UI Semilight" w:eastAsia="Calibri Light" w:hAnsi="Segoe UI Semilight" w:cs="Segoe UI Semilight"/>
          <w:sz w:val="18"/>
          <w:szCs w:val="18"/>
        </w:rPr>
        <w:t>.</w:t>
      </w:r>
    </w:p>
    <w:sectPr w:rsidR="005F3337" w:rsidRPr="00A831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323A" w14:textId="77777777" w:rsidR="006B4686" w:rsidRDefault="006B4686" w:rsidP="00AF61EA">
      <w:pPr>
        <w:spacing w:after="0" w:line="240" w:lineRule="auto"/>
      </w:pPr>
      <w:r>
        <w:separator/>
      </w:r>
    </w:p>
  </w:endnote>
  <w:endnote w:type="continuationSeparator" w:id="0">
    <w:p w14:paraId="530E8D3B" w14:textId="77777777" w:rsidR="006B4686" w:rsidRDefault="006B4686" w:rsidP="00AF61EA">
      <w:pPr>
        <w:spacing w:after="0" w:line="240" w:lineRule="auto"/>
      </w:pPr>
      <w:r>
        <w:continuationSeparator/>
      </w:r>
    </w:p>
  </w:endnote>
  <w:endnote w:type="continuationNotice" w:id="1">
    <w:p w14:paraId="54F78C3E" w14:textId="77777777" w:rsidR="006B4686" w:rsidRDefault="006B4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5644" w14:textId="77777777" w:rsidR="006B4686" w:rsidRDefault="006B4686" w:rsidP="00AF61EA">
      <w:pPr>
        <w:spacing w:after="0" w:line="240" w:lineRule="auto"/>
      </w:pPr>
      <w:r>
        <w:separator/>
      </w:r>
    </w:p>
  </w:footnote>
  <w:footnote w:type="continuationSeparator" w:id="0">
    <w:p w14:paraId="3F17E4EE" w14:textId="77777777" w:rsidR="006B4686" w:rsidRDefault="006B4686" w:rsidP="00AF61EA">
      <w:pPr>
        <w:spacing w:after="0" w:line="240" w:lineRule="auto"/>
      </w:pPr>
      <w:r>
        <w:continuationSeparator/>
      </w:r>
    </w:p>
  </w:footnote>
  <w:footnote w:type="continuationNotice" w:id="1">
    <w:p w14:paraId="77CB1AA0" w14:textId="77777777" w:rsidR="006B4686" w:rsidRDefault="006B4686">
      <w:pPr>
        <w:spacing w:after="0" w:line="240" w:lineRule="auto"/>
      </w:pPr>
    </w:p>
  </w:footnote>
  <w:footnote w:id="2">
    <w:p w14:paraId="668A0452" w14:textId="7B2C58A1" w:rsidR="03A91A1C" w:rsidRDefault="03A91A1C" w:rsidP="00DC712C">
      <w:pPr>
        <w:pStyle w:val="FootnoteText"/>
      </w:pPr>
      <w:r w:rsidRPr="03A91A1C">
        <w:rPr>
          <w:rStyle w:val="FootnoteReference"/>
        </w:rPr>
        <w:footnoteRef/>
      </w:r>
      <w:r>
        <w:t xml:space="preserve"> https://wildlife.ca.gov/Data/VegCAMP/Natural-Communities</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3019"/>
    <w:multiLevelType w:val="hybridMultilevel"/>
    <w:tmpl w:val="4C0CC9FC"/>
    <w:lvl w:ilvl="0" w:tplc="622CBCC8">
      <w:start w:val="1"/>
      <w:numFmt w:val="bullet"/>
      <w:lvlText w:val=""/>
      <w:lvlJc w:val="left"/>
      <w:pPr>
        <w:ind w:left="720" w:hanging="360"/>
      </w:pPr>
      <w:rPr>
        <w:rFonts w:ascii="Symbol" w:hAnsi="Symbol" w:hint="default"/>
      </w:rPr>
    </w:lvl>
    <w:lvl w:ilvl="1" w:tplc="D14E2BB6">
      <w:start w:val="1"/>
      <w:numFmt w:val="bullet"/>
      <w:lvlText w:val=""/>
      <w:lvlJc w:val="left"/>
      <w:pPr>
        <w:ind w:left="1440" w:hanging="360"/>
      </w:pPr>
      <w:rPr>
        <w:rFonts w:ascii="Symbol" w:hAnsi="Symbol" w:hint="default"/>
      </w:rPr>
    </w:lvl>
    <w:lvl w:ilvl="2" w:tplc="4F12F5CC">
      <w:start w:val="1"/>
      <w:numFmt w:val="bullet"/>
      <w:lvlText w:val=""/>
      <w:lvlJc w:val="left"/>
      <w:pPr>
        <w:ind w:left="2160" w:hanging="360"/>
      </w:pPr>
      <w:rPr>
        <w:rFonts w:ascii="Wingdings" w:hAnsi="Wingdings" w:hint="default"/>
      </w:rPr>
    </w:lvl>
    <w:lvl w:ilvl="3" w:tplc="3E7EC35A">
      <w:start w:val="1"/>
      <w:numFmt w:val="bullet"/>
      <w:lvlText w:val=""/>
      <w:lvlJc w:val="left"/>
      <w:pPr>
        <w:ind w:left="2880" w:hanging="360"/>
      </w:pPr>
      <w:rPr>
        <w:rFonts w:ascii="Symbol" w:hAnsi="Symbol" w:hint="default"/>
      </w:rPr>
    </w:lvl>
    <w:lvl w:ilvl="4" w:tplc="E9F64664">
      <w:start w:val="1"/>
      <w:numFmt w:val="bullet"/>
      <w:lvlText w:val="o"/>
      <w:lvlJc w:val="left"/>
      <w:pPr>
        <w:ind w:left="3600" w:hanging="360"/>
      </w:pPr>
      <w:rPr>
        <w:rFonts w:ascii="Courier New" w:hAnsi="Courier New" w:hint="default"/>
      </w:rPr>
    </w:lvl>
    <w:lvl w:ilvl="5" w:tplc="DB68D60A">
      <w:start w:val="1"/>
      <w:numFmt w:val="bullet"/>
      <w:lvlText w:val=""/>
      <w:lvlJc w:val="left"/>
      <w:pPr>
        <w:ind w:left="4320" w:hanging="360"/>
      </w:pPr>
      <w:rPr>
        <w:rFonts w:ascii="Wingdings" w:hAnsi="Wingdings" w:hint="default"/>
      </w:rPr>
    </w:lvl>
    <w:lvl w:ilvl="6" w:tplc="EAECF326">
      <w:start w:val="1"/>
      <w:numFmt w:val="bullet"/>
      <w:lvlText w:val=""/>
      <w:lvlJc w:val="left"/>
      <w:pPr>
        <w:ind w:left="5040" w:hanging="360"/>
      </w:pPr>
      <w:rPr>
        <w:rFonts w:ascii="Symbol" w:hAnsi="Symbol" w:hint="default"/>
      </w:rPr>
    </w:lvl>
    <w:lvl w:ilvl="7" w:tplc="B394AB58">
      <w:start w:val="1"/>
      <w:numFmt w:val="bullet"/>
      <w:lvlText w:val="o"/>
      <w:lvlJc w:val="left"/>
      <w:pPr>
        <w:ind w:left="5760" w:hanging="360"/>
      </w:pPr>
      <w:rPr>
        <w:rFonts w:ascii="Courier New" w:hAnsi="Courier New" w:hint="default"/>
      </w:rPr>
    </w:lvl>
    <w:lvl w:ilvl="8" w:tplc="E99465E2">
      <w:start w:val="1"/>
      <w:numFmt w:val="bullet"/>
      <w:lvlText w:val=""/>
      <w:lvlJc w:val="left"/>
      <w:pPr>
        <w:ind w:left="6480" w:hanging="360"/>
      </w:pPr>
      <w:rPr>
        <w:rFonts w:ascii="Wingdings" w:hAnsi="Wingdings" w:hint="default"/>
      </w:rPr>
    </w:lvl>
  </w:abstractNum>
  <w:abstractNum w:abstractNumId="1" w15:restartNumberingAfterBreak="0">
    <w:nsid w:val="08124D65"/>
    <w:multiLevelType w:val="hybridMultilevel"/>
    <w:tmpl w:val="DE6A1D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9B8F8A1"/>
    <w:multiLevelType w:val="hybridMultilevel"/>
    <w:tmpl w:val="C908D510"/>
    <w:lvl w:ilvl="0" w:tplc="FFFFFFFF">
      <w:start w:val="1"/>
      <w:numFmt w:val="decimal"/>
      <w:lvlText w:val="%1."/>
      <w:lvlJc w:val="left"/>
      <w:pPr>
        <w:ind w:left="720" w:hanging="360"/>
      </w:pPr>
    </w:lvl>
    <w:lvl w:ilvl="1" w:tplc="B40CCF80">
      <w:start w:val="1"/>
      <w:numFmt w:val="lowerLetter"/>
      <w:lvlText w:val="%2."/>
      <w:lvlJc w:val="left"/>
      <w:pPr>
        <w:ind w:left="1440" w:hanging="360"/>
      </w:pPr>
    </w:lvl>
    <w:lvl w:ilvl="2" w:tplc="1408D7B6">
      <w:start w:val="1"/>
      <w:numFmt w:val="lowerRoman"/>
      <w:lvlText w:val="%3."/>
      <w:lvlJc w:val="right"/>
      <w:pPr>
        <w:ind w:left="2160" w:hanging="180"/>
      </w:pPr>
    </w:lvl>
    <w:lvl w:ilvl="3" w:tplc="EB965684">
      <w:start w:val="1"/>
      <w:numFmt w:val="decimal"/>
      <w:lvlText w:val="%4."/>
      <w:lvlJc w:val="left"/>
      <w:pPr>
        <w:ind w:left="2880" w:hanging="360"/>
      </w:pPr>
    </w:lvl>
    <w:lvl w:ilvl="4" w:tplc="91F02E58">
      <w:start w:val="1"/>
      <w:numFmt w:val="lowerLetter"/>
      <w:lvlText w:val="%5."/>
      <w:lvlJc w:val="left"/>
      <w:pPr>
        <w:ind w:left="3600" w:hanging="360"/>
      </w:pPr>
    </w:lvl>
    <w:lvl w:ilvl="5" w:tplc="37566BDC">
      <w:start w:val="1"/>
      <w:numFmt w:val="lowerRoman"/>
      <w:lvlText w:val="%6."/>
      <w:lvlJc w:val="right"/>
      <w:pPr>
        <w:ind w:left="4320" w:hanging="180"/>
      </w:pPr>
    </w:lvl>
    <w:lvl w:ilvl="6" w:tplc="66D0B248">
      <w:start w:val="1"/>
      <w:numFmt w:val="decimal"/>
      <w:lvlText w:val="%7."/>
      <w:lvlJc w:val="left"/>
      <w:pPr>
        <w:ind w:left="5040" w:hanging="360"/>
      </w:pPr>
    </w:lvl>
    <w:lvl w:ilvl="7" w:tplc="0A28FE66">
      <w:start w:val="1"/>
      <w:numFmt w:val="lowerLetter"/>
      <w:lvlText w:val="%8."/>
      <w:lvlJc w:val="left"/>
      <w:pPr>
        <w:ind w:left="5760" w:hanging="360"/>
      </w:pPr>
    </w:lvl>
    <w:lvl w:ilvl="8" w:tplc="550E5186">
      <w:start w:val="1"/>
      <w:numFmt w:val="lowerRoman"/>
      <w:lvlText w:val="%9."/>
      <w:lvlJc w:val="right"/>
      <w:pPr>
        <w:ind w:left="6480" w:hanging="180"/>
      </w:pPr>
    </w:lvl>
  </w:abstractNum>
  <w:abstractNum w:abstractNumId="3" w15:restartNumberingAfterBreak="0">
    <w:nsid w:val="2B064574"/>
    <w:multiLevelType w:val="hybridMultilevel"/>
    <w:tmpl w:val="4B045198"/>
    <w:lvl w:ilvl="0" w:tplc="4FC23F14">
      <w:start w:val="13"/>
      <w:numFmt w:val="lowerLetter"/>
      <w:lvlText w:val="%1."/>
      <w:lvlJc w:val="left"/>
      <w:pPr>
        <w:ind w:left="1440" w:hanging="360"/>
      </w:pPr>
      <w:rPr>
        <w:rFonts w:ascii="Segoe UI Semilight" w:hAnsi="Segoe UI Semilight" w:cs="Segoe UI Semilight" w:hint="default"/>
        <w:color w:val="2E5395"/>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4D03E9"/>
    <w:multiLevelType w:val="hybridMultilevel"/>
    <w:tmpl w:val="D68A0FAA"/>
    <w:lvl w:ilvl="0" w:tplc="400A2AB0">
      <w:start w:val="1"/>
      <w:numFmt w:val="decimal"/>
      <w:lvlText w:val="%1."/>
      <w:lvlJc w:val="left"/>
      <w:pPr>
        <w:ind w:left="720" w:hanging="360"/>
      </w:pPr>
    </w:lvl>
    <w:lvl w:ilvl="1" w:tplc="FFFFFFFF">
      <w:start w:val="1"/>
      <w:numFmt w:val="lowerLetter"/>
      <w:lvlText w:val="%2."/>
      <w:lvlJc w:val="left"/>
      <w:pPr>
        <w:ind w:left="1440" w:hanging="360"/>
      </w:pPr>
    </w:lvl>
    <w:lvl w:ilvl="2" w:tplc="689C9CCA">
      <w:start w:val="1"/>
      <w:numFmt w:val="lowerRoman"/>
      <w:lvlText w:val="%3."/>
      <w:lvlJc w:val="right"/>
      <w:pPr>
        <w:ind w:left="2160" w:hanging="180"/>
      </w:pPr>
    </w:lvl>
    <w:lvl w:ilvl="3" w:tplc="69A418C8">
      <w:start w:val="1"/>
      <w:numFmt w:val="decimal"/>
      <w:lvlText w:val="%4."/>
      <w:lvlJc w:val="left"/>
      <w:pPr>
        <w:ind w:left="2880" w:hanging="360"/>
      </w:pPr>
    </w:lvl>
    <w:lvl w:ilvl="4" w:tplc="085048C0">
      <w:start w:val="1"/>
      <w:numFmt w:val="lowerLetter"/>
      <w:lvlText w:val="%5."/>
      <w:lvlJc w:val="left"/>
      <w:pPr>
        <w:ind w:left="3600" w:hanging="360"/>
      </w:pPr>
    </w:lvl>
    <w:lvl w:ilvl="5" w:tplc="5896FE6C">
      <w:start w:val="1"/>
      <w:numFmt w:val="lowerRoman"/>
      <w:lvlText w:val="%6."/>
      <w:lvlJc w:val="right"/>
      <w:pPr>
        <w:ind w:left="4320" w:hanging="180"/>
      </w:pPr>
    </w:lvl>
    <w:lvl w:ilvl="6" w:tplc="08724F0A">
      <w:start w:val="1"/>
      <w:numFmt w:val="decimal"/>
      <w:lvlText w:val="%7."/>
      <w:lvlJc w:val="left"/>
      <w:pPr>
        <w:ind w:left="5040" w:hanging="360"/>
      </w:pPr>
    </w:lvl>
    <w:lvl w:ilvl="7" w:tplc="8230D03C">
      <w:start w:val="1"/>
      <w:numFmt w:val="lowerLetter"/>
      <w:lvlText w:val="%8."/>
      <w:lvlJc w:val="left"/>
      <w:pPr>
        <w:ind w:left="5760" w:hanging="360"/>
      </w:pPr>
    </w:lvl>
    <w:lvl w:ilvl="8" w:tplc="1BB6671A">
      <w:start w:val="1"/>
      <w:numFmt w:val="lowerRoman"/>
      <w:lvlText w:val="%9."/>
      <w:lvlJc w:val="right"/>
      <w:pPr>
        <w:ind w:left="6480" w:hanging="180"/>
      </w:pPr>
    </w:lvl>
  </w:abstractNum>
  <w:abstractNum w:abstractNumId="5" w15:restartNumberingAfterBreak="0">
    <w:nsid w:val="45702A3D"/>
    <w:multiLevelType w:val="hybridMultilevel"/>
    <w:tmpl w:val="6B7E6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76C56"/>
    <w:multiLevelType w:val="hybridMultilevel"/>
    <w:tmpl w:val="0AC80588"/>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7" w15:restartNumberingAfterBreak="0">
    <w:nsid w:val="6C6E13AC"/>
    <w:multiLevelType w:val="hybridMultilevel"/>
    <w:tmpl w:val="4D5E6868"/>
    <w:lvl w:ilvl="0" w:tplc="FFFFFFFF">
      <w:start w:val="1"/>
      <w:numFmt w:val="lowerLetter"/>
      <w:lvlText w:val="%1."/>
      <w:lvlJc w:val="left"/>
      <w:pPr>
        <w:ind w:left="1080" w:hanging="360"/>
      </w:pPr>
      <w:rPr>
        <w:color w:val="2E539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7909240">
    <w:abstractNumId w:val="0"/>
  </w:num>
  <w:num w:numId="2" w16cid:durableId="1351757034">
    <w:abstractNumId w:val="4"/>
  </w:num>
  <w:num w:numId="3" w16cid:durableId="342053463">
    <w:abstractNumId w:val="2"/>
  </w:num>
  <w:num w:numId="4" w16cid:durableId="2078817882">
    <w:abstractNumId w:val="6"/>
  </w:num>
  <w:num w:numId="5" w16cid:durableId="773793760">
    <w:abstractNumId w:val="1"/>
  </w:num>
  <w:num w:numId="6" w16cid:durableId="1724283930">
    <w:abstractNumId w:val="5"/>
  </w:num>
  <w:num w:numId="7" w16cid:durableId="400980438">
    <w:abstractNumId w:val="7"/>
  </w:num>
  <w:num w:numId="8" w16cid:durableId="1433748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0B90EF"/>
    <w:rsid w:val="00004BC2"/>
    <w:rsid w:val="000056FC"/>
    <w:rsid w:val="00006B6E"/>
    <w:rsid w:val="00011770"/>
    <w:rsid w:val="00014A33"/>
    <w:rsid w:val="00015D4A"/>
    <w:rsid w:val="00017E3C"/>
    <w:rsid w:val="000186B8"/>
    <w:rsid w:val="00022DC6"/>
    <w:rsid w:val="0002526B"/>
    <w:rsid w:val="00026304"/>
    <w:rsid w:val="00031ED8"/>
    <w:rsid w:val="00034F45"/>
    <w:rsid w:val="000353D7"/>
    <w:rsid w:val="00042668"/>
    <w:rsid w:val="00043E47"/>
    <w:rsid w:val="00045E6A"/>
    <w:rsid w:val="0004751D"/>
    <w:rsid w:val="000478E8"/>
    <w:rsid w:val="000513DB"/>
    <w:rsid w:val="00052114"/>
    <w:rsid w:val="00053CCF"/>
    <w:rsid w:val="0005526F"/>
    <w:rsid w:val="00055F9D"/>
    <w:rsid w:val="00061E3D"/>
    <w:rsid w:val="000706BC"/>
    <w:rsid w:val="00074E9B"/>
    <w:rsid w:val="00075316"/>
    <w:rsid w:val="00075526"/>
    <w:rsid w:val="00076A0A"/>
    <w:rsid w:val="00084688"/>
    <w:rsid w:val="00085104"/>
    <w:rsid w:val="000938EF"/>
    <w:rsid w:val="000A3F62"/>
    <w:rsid w:val="000A753D"/>
    <w:rsid w:val="000AA244"/>
    <w:rsid w:val="000B0657"/>
    <w:rsid w:val="000B5EC0"/>
    <w:rsid w:val="000B73BC"/>
    <w:rsid w:val="000C13FE"/>
    <w:rsid w:val="000C1BF4"/>
    <w:rsid w:val="000C259E"/>
    <w:rsid w:val="000C5388"/>
    <w:rsid w:val="000C6DA4"/>
    <w:rsid w:val="000C876C"/>
    <w:rsid w:val="000D048A"/>
    <w:rsid w:val="000D0743"/>
    <w:rsid w:val="000D23A2"/>
    <w:rsid w:val="000D3D86"/>
    <w:rsid w:val="000D6494"/>
    <w:rsid w:val="000E0EF0"/>
    <w:rsid w:val="000E2286"/>
    <w:rsid w:val="000F45F9"/>
    <w:rsid w:val="00102FD7"/>
    <w:rsid w:val="0010594B"/>
    <w:rsid w:val="00111A6B"/>
    <w:rsid w:val="00111F47"/>
    <w:rsid w:val="0011288C"/>
    <w:rsid w:val="00120674"/>
    <w:rsid w:val="00122A70"/>
    <w:rsid w:val="001233E3"/>
    <w:rsid w:val="001239AC"/>
    <w:rsid w:val="001239C0"/>
    <w:rsid w:val="00133B00"/>
    <w:rsid w:val="00141EDB"/>
    <w:rsid w:val="00143968"/>
    <w:rsid w:val="0014425D"/>
    <w:rsid w:val="001524DF"/>
    <w:rsid w:val="001529A6"/>
    <w:rsid w:val="00163B21"/>
    <w:rsid w:val="00170D2E"/>
    <w:rsid w:val="00177645"/>
    <w:rsid w:val="00184521"/>
    <w:rsid w:val="00186AA3"/>
    <w:rsid w:val="00190B54"/>
    <w:rsid w:val="001911C2"/>
    <w:rsid w:val="00192944"/>
    <w:rsid w:val="00193E64"/>
    <w:rsid w:val="00194E06"/>
    <w:rsid w:val="00194ED7"/>
    <w:rsid w:val="001B4A2B"/>
    <w:rsid w:val="001B6BF8"/>
    <w:rsid w:val="001C1154"/>
    <w:rsid w:val="001C25E0"/>
    <w:rsid w:val="001D63A3"/>
    <w:rsid w:val="001E73E4"/>
    <w:rsid w:val="001F3F92"/>
    <w:rsid w:val="001F5470"/>
    <w:rsid w:val="001F69F5"/>
    <w:rsid w:val="0020144E"/>
    <w:rsid w:val="00203615"/>
    <w:rsid w:val="00207B67"/>
    <w:rsid w:val="0021068C"/>
    <w:rsid w:val="0021110A"/>
    <w:rsid w:val="00211F5B"/>
    <w:rsid w:val="002150F7"/>
    <w:rsid w:val="002155FA"/>
    <w:rsid w:val="0022427B"/>
    <w:rsid w:val="00225925"/>
    <w:rsid w:val="00230E3B"/>
    <w:rsid w:val="00240237"/>
    <w:rsid w:val="00242250"/>
    <w:rsid w:val="002428BB"/>
    <w:rsid w:val="00242AE0"/>
    <w:rsid w:val="00243A5C"/>
    <w:rsid w:val="0024470A"/>
    <w:rsid w:val="00252926"/>
    <w:rsid w:val="00253BA5"/>
    <w:rsid w:val="00256A44"/>
    <w:rsid w:val="00257A32"/>
    <w:rsid w:val="00263817"/>
    <w:rsid w:val="0027132E"/>
    <w:rsid w:val="002734D0"/>
    <w:rsid w:val="00275329"/>
    <w:rsid w:val="00277400"/>
    <w:rsid w:val="00281D53"/>
    <w:rsid w:val="00281D5A"/>
    <w:rsid w:val="00281EF5"/>
    <w:rsid w:val="00283066"/>
    <w:rsid w:val="00283641"/>
    <w:rsid w:val="00286385"/>
    <w:rsid w:val="002920F8"/>
    <w:rsid w:val="00297A6E"/>
    <w:rsid w:val="002A24ED"/>
    <w:rsid w:val="002A6B4D"/>
    <w:rsid w:val="002B1863"/>
    <w:rsid w:val="002B2DB5"/>
    <w:rsid w:val="002B5955"/>
    <w:rsid w:val="002B6CEF"/>
    <w:rsid w:val="002C4E0A"/>
    <w:rsid w:val="002C7EA0"/>
    <w:rsid w:val="002D00A3"/>
    <w:rsid w:val="002D1777"/>
    <w:rsid w:val="002D5405"/>
    <w:rsid w:val="002D5D06"/>
    <w:rsid w:val="002D7910"/>
    <w:rsid w:val="002E3B01"/>
    <w:rsid w:val="002E4B14"/>
    <w:rsid w:val="002E6402"/>
    <w:rsid w:val="002F1CD3"/>
    <w:rsid w:val="002F5954"/>
    <w:rsid w:val="00300886"/>
    <w:rsid w:val="0031286B"/>
    <w:rsid w:val="00320EDF"/>
    <w:rsid w:val="00321843"/>
    <w:rsid w:val="00322390"/>
    <w:rsid w:val="00325692"/>
    <w:rsid w:val="00336F47"/>
    <w:rsid w:val="00346FDB"/>
    <w:rsid w:val="00352429"/>
    <w:rsid w:val="003527B1"/>
    <w:rsid w:val="0035324F"/>
    <w:rsid w:val="00353C75"/>
    <w:rsid w:val="00354BA2"/>
    <w:rsid w:val="00361616"/>
    <w:rsid w:val="00362C52"/>
    <w:rsid w:val="003656D3"/>
    <w:rsid w:val="00367BC3"/>
    <w:rsid w:val="00371576"/>
    <w:rsid w:val="003740B9"/>
    <w:rsid w:val="00380271"/>
    <w:rsid w:val="0038618D"/>
    <w:rsid w:val="00386E3E"/>
    <w:rsid w:val="00387C22"/>
    <w:rsid w:val="00390C99"/>
    <w:rsid w:val="00391B26"/>
    <w:rsid w:val="00394316"/>
    <w:rsid w:val="00396409"/>
    <w:rsid w:val="00397E33"/>
    <w:rsid w:val="003A4780"/>
    <w:rsid w:val="003A5E8D"/>
    <w:rsid w:val="003B14FA"/>
    <w:rsid w:val="003B3962"/>
    <w:rsid w:val="003B532E"/>
    <w:rsid w:val="003C7334"/>
    <w:rsid w:val="003D3AB6"/>
    <w:rsid w:val="003D5B43"/>
    <w:rsid w:val="003E530E"/>
    <w:rsid w:val="003F7015"/>
    <w:rsid w:val="003F7155"/>
    <w:rsid w:val="0040448F"/>
    <w:rsid w:val="004119E0"/>
    <w:rsid w:val="00414766"/>
    <w:rsid w:val="00414964"/>
    <w:rsid w:val="00417288"/>
    <w:rsid w:val="004172EA"/>
    <w:rsid w:val="004178E3"/>
    <w:rsid w:val="00421C3A"/>
    <w:rsid w:val="004313DA"/>
    <w:rsid w:val="00432756"/>
    <w:rsid w:val="004402F6"/>
    <w:rsid w:val="0044211A"/>
    <w:rsid w:val="00442E47"/>
    <w:rsid w:val="00444B2E"/>
    <w:rsid w:val="00445CB9"/>
    <w:rsid w:val="00446530"/>
    <w:rsid w:val="004524B8"/>
    <w:rsid w:val="00453890"/>
    <w:rsid w:val="004608BC"/>
    <w:rsid w:val="00466C3F"/>
    <w:rsid w:val="00467853"/>
    <w:rsid w:val="0047321E"/>
    <w:rsid w:val="00474C0F"/>
    <w:rsid w:val="00477C81"/>
    <w:rsid w:val="00477D0A"/>
    <w:rsid w:val="004848AE"/>
    <w:rsid w:val="00487D01"/>
    <w:rsid w:val="00487D52"/>
    <w:rsid w:val="00490F45"/>
    <w:rsid w:val="0049481F"/>
    <w:rsid w:val="00495951"/>
    <w:rsid w:val="004A0C9F"/>
    <w:rsid w:val="004A3180"/>
    <w:rsid w:val="004A3935"/>
    <w:rsid w:val="004A493E"/>
    <w:rsid w:val="004A528D"/>
    <w:rsid w:val="004B35DF"/>
    <w:rsid w:val="004B4C1C"/>
    <w:rsid w:val="004C5141"/>
    <w:rsid w:val="004D000F"/>
    <w:rsid w:val="004D20D0"/>
    <w:rsid w:val="004E4746"/>
    <w:rsid w:val="004E6023"/>
    <w:rsid w:val="004E6409"/>
    <w:rsid w:val="004F23E0"/>
    <w:rsid w:val="004F3658"/>
    <w:rsid w:val="004F3D0F"/>
    <w:rsid w:val="004F3E98"/>
    <w:rsid w:val="004F5C6B"/>
    <w:rsid w:val="004F7D85"/>
    <w:rsid w:val="005019D6"/>
    <w:rsid w:val="00502ABD"/>
    <w:rsid w:val="00502D35"/>
    <w:rsid w:val="00504165"/>
    <w:rsid w:val="00513233"/>
    <w:rsid w:val="00520423"/>
    <w:rsid w:val="00523540"/>
    <w:rsid w:val="005264F8"/>
    <w:rsid w:val="00535ED5"/>
    <w:rsid w:val="005370E0"/>
    <w:rsid w:val="0054319F"/>
    <w:rsid w:val="005452CB"/>
    <w:rsid w:val="00547DFD"/>
    <w:rsid w:val="00551C05"/>
    <w:rsid w:val="00570938"/>
    <w:rsid w:val="00574690"/>
    <w:rsid w:val="00575DEC"/>
    <w:rsid w:val="00577327"/>
    <w:rsid w:val="00582ECA"/>
    <w:rsid w:val="00583DC3"/>
    <w:rsid w:val="00584C98"/>
    <w:rsid w:val="005875F0"/>
    <w:rsid w:val="00590123"/>
    <w:rsid w:val="005910AD"/>
    <w:rsid w:val="005912A3"/>
    <w:rsid w:val="00594552"/>
    <w:rsid w:val="005978BE"/>
    <w:rsid w:val="005A5AFD"/>
    <w:rsid w:val="005A6A6E"/>
    <w:rsid w:val="005A786E"/>
    <w:rsid w:val="005A7E59"/>
    <w:rsid w:val="005AF764"/>
    <w:rsid w:val="005B4EF4"/>
    <w:rsid w:val="005B572B"/>
    <w:rsid w:val="005B6001"/>
    <w:rsid w:val="005C0CBE"/>
    <w:rsid w:val="005C3757"/>
    <w:rsid w:val="005C3C75"/>
    <w:rsid w:val="005C4809"/>
    <w:rsid w:val="005D23CA"/>
    <w:rsid w:val="005D3347"/>
    <w:rsid w:val="005E0FA3"/>
    <w:rsid w:val="005E279B"/>
    <w:rsid w:val="005E5990"/>
    <w:rsid w:val="005E6847"/>
    <w:rsid w:val="005F1C21"/>
    <w:rsid w:val="005F3337"/>
    <w:rsid w:val="00601D01"/>
    <w:rsid w:val="00602F25"/>
    <w:rsid w:val="00614718"/>
    <w:rsid w:val="00621E68"/>
    <w:rsid w:val="0063337D"/>
    <w:rsid w:val="00634021"/>
    <w:rsid w:val="00635E81"/>
    <w:rsid w:val="0064017C"/>
    <w:rsid w:val="00640383"/>
    <w:rsid w:val="00640621"/>
    <w:rsid w:val="00643E51"/>
    <w:rsid w:val="00644684"/>
    <w:rsid w:val="0064501A"/>
    <w:rsid w:val="00651ABB"/>
    <w:rsid w:val="006525C9"/>
    <w:rsid w:val="006530C3"/>
    <w:rsid w:val="00655524"/>
    <w:rsid w:val="00655777"/>
    <w:rsid w:val="006643FC"/>
    <w:rsid w:val="0066726F"/>
    <w:rsid w:val="00670484"/>
    <w:rsid w:val="00681D93"/>
    <w:rsid w:val="00681F0E"/>
    <w:rsid w:val="00682E20"/>
    <w:rsid w:val="00685EDB"/>
    <w:rsid w:val="00686282"/>
    <w:rsid w:val="00687F70"/>
    <w:rsid w:val="00697B64"/>
    <w:rsid w:val="006A1234"/>
    <w:rsid w:val="006A3EA7"/>
    <w:rsid w:val="006B0262"/>
    <w:rsid w:val="006B0DB5"/>
    <w:rsid w:val="006B4686"/>
    <w:rsid w:val="006B70F4"/>
    <w:rsid w:val="006D6C6B"/>
    <w:rsid w:val="006D7378"/>
    <w:rsid w:val="006D7415"/>
    <w:rsid w:val="006D773A"/>
    <w:rsid w:val="006F00BB"/>
    <w:rsid w:val="006F12D4"/>
    <w:rsid w:val="006F7BC3"/>
    <w:rsid w:val="00700536"/>
    <w:rsid w:val="00712D0B"/>
    <w:rsid w:val="00713A85"/>
    <w:rsid w:val="00713B41"/>
    <w:rsid w:val="00723F4B"/>
    <w:rsid w:val="00726F74"/>
    <w:rsid w:val="00733603"/>
    <w:rsid w:val="00736BCA"/>
    <w:rsid w:val="00740446"/>
    <w:rsid w:val="007410C2"/>
    <w:rsid w:val="00741C20"/>
    <w:rsid w:val="007424D9"/>
    <w:rsid w:val="0074691C"/>
    <w:rsid w:val="0075614C"/>
    <w:rsid w:val="00757CF2"/>
    <w:rsid w:val="0076557C"/>
    <w:rsid w:val="00770CA7"/>
    <w:rsid w:val="0077110E"/>
    <w:rsid w:val="00772DF7"/>
    <w:rsid w:val="0077305E"/>
    <w:rsid w:val="00781BA4"/>
    <w:rsid w:val="00783DA1"/>
    <w:rsid w:val="007845C9"/>
    <w:rsid w:val="00786FD2"/>
    <w:rsid w:val="00797B38"/>
    <w:rsid w:val="007A1EC8"/>
    <w:rsid w:val="007A3985"/>
    <w:rsid w:val="007A41CC"/>
    <w:rsid w:val="007A5595"/>
    <w:rsid w:val="007A739D"/>
    <w:rsid w:val="007B1007"/>
    <w:rsid w:val="007B3F68"/>
    <w:rsid w:val="007B6CCA"/>
    <w:rsid w:val="007C0757"/>
    <w:rsid w:val="007C44FA"/>
    <w:rsid w:val="007C47D5"/>
    <w:rsid w:val="007C9C67"/>
    <w:rsid w:val="007D5600"/>
    <w:rsid w:val="007E242F"/>
    <w:rsid w:val="007E3741"/>
    <w:rsid w:val="007E3B24"/>
    <w:rsid w:val="007F26F4"/>
    <w:rsid w:val="00802D06"/>
    <w:rsid w:val="008115F4"/>
    <w:rsid w:val="00820F57"/>
    <w:rsid w:val="008213D8"/>
    <w:rsid w:val="008271F2"/>
    <w:rsid w:val="00832BAF"/>
    <w:rsid w:val="0083678F"/>
    <w:rsid w:val="00837F8A"/>
    <w:rsid w:val="008407F5"/>
    <w:rsid w:val="00841296"/>
    <w:rsid w:val="00842068"/>
    <w:rsid w:val="00842A29"/>
    <w:rsid w:val="00844989"/>
    <w:rsid w:val="00845BE7"/>
    <w:rsid w:val="0085511F"/>
    <w:rsid w:val="00856826"/>
    <w:rsid w:val="00862094"/>
    <w:rsid w:val="00862999"/>
    <w:rsid w:val="0086363A"/>
    <w:rsid w:val="0086526A"/>
    <w:rsid w:val="008676BC"/>
    <w:rsid w:val="00874451"/>
    <w:rsid w:val="008803EA"/>
    <w:rsid w:val="00887BE9"/>
    <w:rsid w:val="00892A8A"/>
    <w:rsid w:val="00895C5E"/>
    <w:rsid w:val="00896F67"/>
    <w:rsid w:val="00897694"/>
    <w:rsid w:val="008976E6"/>
    <w:rsid w:val="008B0114"/>
    <w:rsid w:val="008B0D71"/>
    <w:rsid w:val="008B5C51"/>
    <w:rsid w:val="008B7A2E"/>
    <w:rsid w:val="008C7E4D"/>
    <w:rsid w:val="008D29B5"/>
    <w:rsid w:val="008D2CDF"/>
    <w:rsid w:val="008E06FC"/>
    <w:rsid w:val="008E2B94"/>
    <w:rsid w:val="008E3C50"/>
    <w:rsid w:val="008E505A"/>
    <w:rsid w:val="008E52BC"/>
    <w:rsid w:val="008E7684"/>
    <w:rsid w:val="008F25D3"/>
    <w:rsid w:val="008F77B0"/>
    <w:rsid w:val="008F788F"/>
    <w:rsid w:val="009057F2"/>
    <w:rsid w:val="00912184"/>
    <w:rsid w:val="00921162"/>
    <w:rsid w:val="00922839"/>
    <w:rsid w:val="0092582D"/>
    <w:rsid w:val="00927F2E"/>
    <w:rsid w:val="00931D98"/>
    <w:rsid w:val="009334BF"/>
    <w:rsid w:val="009345EA"/>
    <w:rsid w:val="009363AF"/>
    <w:rsid w:val="00936D0D"/>
    <w:rsid w:val="0094C074"/>
    <w:rsid w:val="0095383E"/>
    <w:rsid w:val="00957762"/>
    <w:rsid w:val="009602E4"/>
    <w:rsid w:val="0096068C"/>
    <w:rsid w:val="00962AC5"/>
    <w:rsid w:val="009651B3"/>
    <w:rsid w:val="00967DA9"/>
    <w:rsid w:val="00970959"/>
    <w:rsid w:val="00973069"/>
    <w:rsid w:val="009765C0"/>
    <w:rsid w:val="00976B4E"/>
    <w:rsid w:val="009803B8"/>
    <w:rsid w:val="0098672C"/>
    <w:rsid w:val="009A2833"/>
    <w:rsid w:val="009B0795"/>
    <w:rsid w:val="009B2024"/>
    <w:rsid w:val="009B3BB6"/>
    <w:rsid w:val="009B6391"/>
    <w:rsid w:val="009C02D3"/>
    <w:rsid w:val="009C1662"/>
    <w:rsid w:val="009C425E"/>
    <w:rsid w:val="009C6F7E"/>
    <w:rsid w:val="009D0922"/>
    <w:rsid w:val="009D50E0"/>
    <w:rsid w:val="009D51B6"/>
    <w:rsid w:val="009D55B9"/>
    <w:rsid w:val="009D7266"/>
    <w:rsid w:val="009E3C6A"/>
    <w:rsid w:val="009E6268"/>
    <w:rsid w:val="009E6CAD"/>
    <w:rsid w:val="009E6FAF"/>
    <w:rsid w:val="009F14BE"/>
    <w:rsid w:val="00A010F6"/>
    <w:rsid w:val="00A11BBC"/>
    <w:rsid w:val="00A20665"/>
    <w:rsid w:val="00A209D1"/>
    <w:rsid w:val="00A20B8B"/>
    <w:rsid w:val="00A238FF"/>
    <w:rsid w:val="00A23D77"/>
    <w:rsid w:val="00A26A93"/>
    <w:rsid w:val="00A324C9"/>
    <w:rsid w:val="00A34C08"/>
    <w:rsid w:val="00A36B59"/>
    <w:rsid w:val="00A401CD"/>
    <w:rsid w:val="00A47811"/>
    <w:rsid w:val="00A51893"/>
    <w:rsid w:val="00A51E59"/>
    <w:rsid w:val="00A52374"/>
    <w:rsid w:val="00A61274"/>
    <w:rsid w:val="00A613CD"/>
    <w:rsid w:val="00A649D2"/>
    <w:rsid w:val="00A765CE"/>
    <w:rsid w:val="00A82050"/>
    <w:rsid w:val="00A83148"/>
    <w:rsid w:val="00A8384B"/>
    <w:rsid w:val="00A8651B"/>
    <w:rsid w:val="00A868D2"/>
    <w:rsid w:val="00A926A7"/>
    <w:rsid w:val="00A94DDF"/>
    <w:rsid w:val="00A96ADC"/>
    <w:rsid w:val="00A96E4E"/>
    <w:rsid w:val="00AA3875"/>
    <w:rsid w:val="00AA4B8F"/>
    <w:rsid w:val="00AB22D8"/>
    <w:rsid w:val="00AB633F"/>
    <w:rsid w:val="00AC23C3"/>
    <w:rsid w:val="00AC2FE4"/>
    <w:rsid w:val="00AC53E9"/>
    <w:rsid w:val="00AD1235"/>
    <w:rsid w:val="00AD5356"/>
    <w:rsid w:val="00AE13DA"/>
    <w:rsid w:val="00AF27BF"/>
    <w:rsid w:val="00AF2818"/>
    <w:rsid w:val="00AF3A95"/>
    <w:rsid w:val="00AF49B9"/>
    <w:rsid w:val="00AF5E79"/>
    <w:rsid w:val="00AF61EA"/>
    <w:rsid w:val="00B02A1C"/>
    <w:rsid w:val="00B13658"/>
    <w:rsid w:val="00B1386C"/>
    <w:rsid w:val="00B15C9F"/>
    <w:rsid w:val="00B20C2E"/>
    <w:rsid w:val="00B229A8"/>
    <w:rsid w:val="00B24F1A"/>
    <w:rsid w:val="00B30971"/>
    <w:rsid w:val="00B3746E"/>
    <w:rsid w:val="00B3749E"/>
    <w:rsid w:val="00B4097F"/>
    <w:rsid w:val="00B40C9F"/>
    <w:rsid w:val="00B434AA"/>
    <w:rsid w:val="00B469BF"/>
    <w:rsid w:val="00B4780F"/>
    <w:rsid w:val="00B521F0"/>
    <w:rsid w:val="00B52673"/>
    <w:rsid w:val="00B54043"/>
    <w:rsid w:val="00B549A4"/>
    <w:rsid w:val="00B623E1"/>
    <w:rsid w:val="00B6310A"/>
    <w:rsid w:val="00B660DE"/>
    <w:rsid w:val="00B86EF5"/>
    <w:rsid w:val="00BA2210"/>
    <w:rsid w:val="00BA2764"/>
    <w:rsid w:val="00BA3D54"/>
    <w:rsid w:val="00BA4D27"/>
    <w:rsid w:val="00BA68FC"/>
    <w:rsid w:val="00BB1AD9"/>
    <w:rsid w:val="00BB3428"/>
    <w:rsid w:val="00BB61A2"/>
    <w:rsid w:val="00BC0B5B"/>
    <w:rsid w:val="00BC5823"/>
    <w:rsid w:val="00BC603E"/>
    <w:rsid w:val="00BD0F50"/>
    <w:rsid w:val="00BD2D0E"/>
    <w:rsid w:val="00BD31A0"/>
    <w:rsid w:val="00BD3974"/>
    <w:rsid w:val="00BD538B"/>
    <w:rsid w:val="00BD59F9"/>
    <w:rsid w:val="00BE11C4"/>
    <w:rsid w:val="00BE19CB"/>
    <w:rsid w:val="00BE40FA"/>
    <w:rsid w:val="00BE5600"/>
    <w:rsid w:val="00BE7989"/>
    <w:rsid w:val="00BE7D67"/>
    <w:rsid w:val="00BF0580"/>
    <w:rsid w:val="00BF5DAA"/>
    <w:rsid w:val="00BF5E1D"/>
    <w:rsid w:val="00BF6E7F"/>
    <w:rsid w:val="00C06B1C"/>
    <w:rsid w:val="00C06DEB"/>
    <w:rsid w:val="00C06E2D"/>
    <w:rsid w:val="00C07731"/>
    <w:rsid w:val="00C11F8A"/>
    <w:rsid w:val="00C1553F"/>
    <w:rsid w:val="00C230C4"/>
    <w:rsid w:val="00C37F03"/>
    <w:rsid w:val="00C40B48"/>
    <w:rsid w:val="00C40F2A"/>
    <w:rsid w:val="00C444BC"/>
    <w:rsid w:val="00C52320"/>
    <w:rsid w:val="00C54AB7"/>
    <w:rsid w:val="00C55117"/>
    <w:rsid w:val="00C571AF"/>
    <w:rsid w:val="00C607A8"/>
    <w:rsid w:val="00C64C2D"/>
    <w:rsid w:val="00C66814"/>
    <w:rsid w:val="00C870A9"/>
    <w:rsid w:val="00C93EC5"/>
    <w:rsid w:val="00C96781"/>
    <w:rsid w:val="00C96AF6"/>
    <w:rsid w:val="00CA3DBA"/>
    <w:rsid w:val="00CA4592"/>
    <w:rsid w:val="00CC2CC6"/>
    <w:rsid w:val="00CC4115"/>
    <w:rsid w:val="00CC4C7F"/>
    <w:rsid w:val="00CD6F54"/>
    <w:rsid w:val="00CE058A"/>
    <w:rsid w:val="00CE187D"/>
    <w:rsid w:val="00CE1DB8"/>
    <w:rsid w:val="00CE2BD3"/>
    <w:rsid w:val="00CE5A1E"/>
    <w:rsid w:val="00CE6B7C"/>
    <w:rsid w:val="00CF05C5"/>
    <w:rsid w:val="00CF4AE2"/>
    <w:rsid w:val="00CF4C0A"/>
    <w:rsid w:val="00CF613A"/>
    <w:rsid w:val="00D04D72"/>
    <w:rsid w:val="00D11777"/>
    <w:rsid w:val="00D11EBE"/>
    <w:rsid w:val="00D24027"/>
    <w:rsid w:val="00D243A1"/>
    <w:rsid w:val="00D24620"/>
    <w:rsid w:val="00D24716"/>
    <w:rsid w:val="00D27728"/>
    <w:rsid w:val="00D35056"/>
    <w:rsid w:val="00D37B59"/>
    <w:rsid w:val="00D4562D"/>
    <w:rsid w:val="00D52C30"/>
    <w:rsid w:val="00D52CF7"/>
    <w:rsid w:val="00D5583A"/>
    <w:rsid w:val="00D564A3"/>
    <w:rsid w:val="00D56F80"/>
    <w:rsid w:val="00D631C4"/>
    <w:rsid w:val="00D676A8"/>
    <w:rsid w:val="00D6B88A"/>
    <w:rsid w:val="00D7034D"/>
    <w:rsid w:val="00D71A9C"/>
    <w:rsid w:val="00D74C9C"/>
    <w:rsid w:val="00D8165E"/>
    <w:rsid w:val="00D828F2"/>
    <w:rsid w:val="00D84DC3"/>
    <w:rsid w:val="00D9563F"/>
    <w:rsid w:val="00D97525"/>
    <w:rsid w:val="00DA024E"/>
    <w:rsid w:val="00DB0861"/>
    <w:rsid w:val="00DB10AC"/>
    <w:rsid w:val="00DC1862"/>
    <w:rsid w:val="00DC712C"/>
    <w:rsid w:val="00DE0EF4"/>
    <w:rsid w:val="00DE73DA"/>
    <w:rsid w:val="00DE77B4"/>
    <w:rsid w:val="00DF0B69"/>
    <w:rsid w:val="00DF277A"/>
    <w:rsid w:val="00DF40B4"/>
    <w:rsid w:val="00E00D5E"/>
    <w:rsid w:val="00E01E0C"/>
    <w:rsid w:val="00E11640"/>
    <w:rsid w:val="00E20A12"/>
    <w:rsid w:val="00E21127"/>
    <w:rsid w:val="00E2114A"/>
    <w:rsid w:val="00E22717"/>
    <w:rsid w:val="00E23899"/>
    <w:rsid w:val="00E266D4"/>
    <w:rsid w:val="00E30AC6"/>
    <w:rsid w:val="00E33500"/>
    <w:rsid w:val="00E36526"/>
    <w:rsid w:val="00E41795"/>
    <w:rsid w:val="00E44AFA"/>
    <w:rsid w:val="00E47B7C"/>
    <w:rsid w:val="00E4D929"/>
    <w:rsid w:val="00E51284"/>
    <w:rsid w:val="00E56C28"/>
    <w:rsid w:val="00E57A4F"/>
    <w:rsid w:val="00E5BEAD"/>
    <w:rsid w:val="00E621B2"/>
    <w:rsid w:val="00E67009"/>
    <w:rsid w:val="00E74727"/>
    <w:rsid w:val="00E755FB"/>
    <w:rsid w:val="00E82646"/>
    <w:rsid w:val="00E9268E"/>
    <w:rsid w:val="00E938E2"/>
    <w:rsid w:val="00E96757"/>
    <w:rsid w:val="00E9F990"/>
    <w:rsid w:val="00EA1E77"/>
    <w:rsid w:val="00EB3D4C"/>
    <w:rsid w:val="00EB5DE9"/>
    <w:rsid w:val="00EC3888"/>
    <w:rsid w:val="00EC70E8"/>
    <w:rsid w:val="00ED0721"/>
    <w:rsid w:val="00ED0AEA"/>
    <w:rsid w:val="00ED4328"/>
    <w:rsid w:val="00ED7BEC"/>
    <w:rsid w:val="00EE29EC"/>
    <w:rsid w:val="00EF7657"/>
    <w:rsid w:val="00F00A9E"/>
    <w:rsid w:val="00F00E3B"/>
    <w:rsid w:val="00F02A46"/>
    <w:rsid w:val="00F0343D"/>
    <w:rsid w:val="00F03BFD"/>
    <w:rsid w:val="00F058B5"/>
    <w:rsid w:val="00F217C2"/>
    <w:rsid w:val="00F26414"/>
    <w:rsid w:val="00F340F6"/>
    <w:rsid w:val="00F43ADB"/>
    <w:rsid w:val="00F45551"/>
    <w:rsid w:val="00F518DC"/>
    <w:rsid w:val="00F53803"/>
    <w:rsid w:val="00F54D46"/>
    <w:rsid w:val="00F60631"/>
    <w:rsid w:val="00F66181"/>
    <w:rsid w:val="00F72D9E"/>
    <w:rsid w:val="00F81037"/>
    <w:rsid w:val="00F91CB4"/>
    <w:rsid w:val="00F93965"/>
    <w:rsid w:val="00FA3603"/>
    <w:rsid w:val="00FA4A1D"/>
    <w:rsid w:val="00FB0A7E"/>
    <w:rsid w:val="00FB2973"/>
    <w:rsid w:val="00FB6334"/>
    <w:rsid w:val="00FC4DC2"/>
    <w:rsid w:val="00FC5CF5"/>
    <w:rsid w:val="00FC7BCE"/>
    <w:rsid w:val="00FD4033"/>
    <w:rsid w:val="00FE5550"/>
    <w:rsid w:val="00FE57D9"/>
    <w:rsid w:val="00FE74D3"/>
    <w:rsid w:val="00FF15EF"/>
    <w:rsid w:val="00FF280D"/>
    <w:rsid w:val="00FF6129"/>
    <w:rsid w:val="010333DD"/>
    <w:rsid w:val="012CFC02"/>
    <w:rsid w:val="01CB4DD2"/>
    <w:rsid w:val="01D2B6AB"/>
    <w:rsid w:val="02184BEC"/>
    <w:rsid w:val="021BAB2E"/>
    <w:rsid w:val="02306635"/>
    <w:rsid w:val="024BF60F"/>
    <w:rsid w:val="0256734B"/>
    <w:rsid w:val="025A9C74"/>
    <w:rsid w:val="026425CB"/>
    <w:rsid w:val="02756558"/>
    <w:rsid w:val="02A05DAC"/>
    <w:rsid w:val="02B6CEA0"/>
    <w:rsid w:val="030CB79C"/>
    <w:rsid w:val="031BB61F"/>
    <w:rsid w:val="0340A006"/>
    <w:rsid w:val="0348A1AC"/>
    <w:rsid w:val="03902665"/>
    <w:rsid w:val="039BAC44"/>
    <w:rsid w:val="03A91A1C"/>
    <w:rsid w:val="03B079C7"/>
    <w:rsid w:val="03C67503"/>
    <w:rsid w:val="03E82756"/>
    <w:rsid w:val="03FEBF02"/>
    <w:rsid w:val="043AD49F"/>
    <w:rsid w:val="044086A9"/>
    <w:rsid w:val="049102CE"/>
    <w:rsid w:val="04AD5835"/>
    <w:rsid w:val="04BDA306"/>
    <w:rsid w:val="04EB359F"/>
    <w:rsid w:val="050ED2F6"/>
    <w:rsid w:val="0517C4C2"/>
    <w:rsid w:val="05653791"/>
    <w:rsid w:val="0584000A"/>
    <w:rsid w:val="05A8E0FB"/>
    <w:rsid w:val="05FDEE83"/>
    <w:rsid w:val="064BEFD9"/>
    <w:rsid w:val="066D8BDD"/>
    <w:rsid w:val="0695899C"/>
    <w:rsid w:val="06D948B0"/>
    <w:rsid w:val="072A913C"/>
    <w:rsid w:val="076E43E5"/>
    <w:rsid w:val="07A83640"/>
    <w:rsid w:val="07B6AE23"/>
    <w:rsid w:val="07C71BDB"/>
    <w:rsid w:val="07E0177A"/>
    <w:rsid w:val="080CA4E0"/>
    <w:rsid w:val="08333329"/>
    <w:rsid w:val="0848D280"/>
    <w:rsid w:val="08AA68C0"/>
    <w:rsid w:val="08D76642"/>
    <w:rsid w:val="0922F792"/>
    <w:rsid w:val="09603A3D"/>
    <w:rsid w:val="09F3E8C0"/>
    <w:rsid w:val="0A0097FE"/>
    <w:rsid w:val="0A24F168"/>
    <w:rsid w:val="0A3A284E"/>
    <w:rsid w:val="0A605640"/>
    <w:rsid w:val="0ABBC984"/>
    <w:rsid w:val="0ABEC56E"/>
    <w:rsid w:val="0B1183A2"/>
    <w:rsid w:val="0B79635D"/>
    <w:rsid w:val="0B7E04F4"/>
    <w:rsid w:val="0BA6326E"/>
    <w:rsid w:val="0BB01E6A"/>
    <w:rsid w:val="0BC838B3"/>
    <w:rsid w:val="0BDA1931"/>
    <w:rsid w:val="0BFDB8AF"/>
    <w:rsid w:val="0C41F925"/>
    <w:rsid w:val="0C9B7D3B"/>
    <w:rsid w:val="0CAED025"/>
    <w:rsid w:val="0CB76DFB"/>
    <w:rsid w:val="0CCC9D70"/>
    <w:rsid w:val="0D0E9D04"/>
    <w:rsid w:val="0D101F75"/>
    <w:rsid w:val="0D66328E"/>
    <w:rsid w:val="0D75E992"/>
    <w:rsid w:val="0DAD0274"/>
    <w:rsid w:val="0DBE512F"/>
    <w:rsid w:val="0DC2D869"/>
    <w:rsid w:val="0DC4FBE1"/>
    <w:rsid w:val="0DD96C63"/>
    <w:rsid w:val="0DE5BDAE"/>
    <w:rsid w:val="0DEDD616"/>
    <w:rsid w:val="0DF7BCC4"/>
    <w:rsid w:val="0E0FDA0E"/>
    <w:rsid w:val="0E65FC2C"/>
    <w:rsid w:val="0E671F9A"/>
    <w:rsid w:val="0E6E0D3B"/>
    <w:rsid w:val="0E827306"/>
    <w:rsid w:val="0ED8340C"/>
    <w:rsid w:val="0EE727B4"/>
    <w:rsid w:val="0EE74890"/>
    <w:rsid w:val="0F1912F2"/>
    <w:rsid w:val="0F1A0BB0"/>
    <w:rsid w:val="0F1B5C3C"/>
    <w:rsid w:val="0F3410CB"/>
    <w:rsid w:val="0F78B8A0"/>
    <w:rsid w:val="0F9279A9"/>
    <w:rsid w:val="0FB06897"/>
    <w:rsid w:val="0FBEF52B"/>
    <w:rsid w:val="0FC1B4E7"/>
    <w:rsid w:val="0FF03DAD"/>
    <w:rsid w:val="0FF39FFF"/>
    <w:rsid w:val="1010BFD9"/>
    <w:rsid w:val="10812483"/>
    <w:rsid w:val="10B5A7C0"/>
    <w:rsid w:val="10B706DF"/>
    <w:rsid w:val="10C11F74"/>
    <w:rsid w:val="10DA8A13"/>
    <w:rsid w:val="10E0B2A1"/>
    <w:rsid w:val="1113D2B5"/>
    <w:rsid w:val="11142A0C"/>
    <w:rsid w:val="11161903"/>
    <w:rsid w:val="11803E28"/>
    <w:rsid w:val="118924CF"/>
    <w:rsid w:val="1198CC0F"/>
    <w:rsid w:val="11AAECE3"/>
    <w:rsid w:val="11B166E3"/>
    <w:rsid w:val="11BA7112"/>
    <w:rsid w:val="11C4AE3F"/>
    <w:rsid w:val="11DF729C"/>
    <w:rsid w:val="12099BD3"/>
    <w:rsid w:val="122B70C1"/>
    <w:rsid w:val="12799BE7"/>
    <w:rsid w:val="1290DDC3"/>
    <w:rsid w:val="12BA7877"/>
    <w:rsid w:val="12DCC51E"/>
    <w:rsid w:val="1308F496"/>
    <w:rsid w:val="130A6175"/>
    <w:rsid w:val="131451D1"/>
    <w:rsid w:val="132D6EA3"/>
    <w:rsid w:val="1340A8A4"/>
    <w:rsid w:val="136E3AE0"/>
    <w:rsid w:val="13766BDA"/>
    <w:rsid w:val="1384DA42"/>
    <w:rsid w:val="13BB6307"/>
    <w:rsid w:val="13EA527A"/>
    <w:rsid w:val="13EAE345"/>
    <w:rsid w:val="13F17952"/>
    <w:rsid w:val="1415B339"/>
    <w:rsid w:val="1424FF19"/>
    <w:rsid w:val="142A7E59"/>
    <w:rsid w:val="149E5897"/>
    <w:rsid w:val="14CD1A24"/>
    <w:rsid w:val="14EFDCDF"/>
    <w:rsid w:val="14F17A5C"/>
    <w:rsid w:val="150E0DB2"/>
    <w:rsid w:val="152FF77B"/>
    <w:rsid w:val="155DB574"/>
    <w:rsid w:val="159E2C66"/>
    <w:rsid w:val="160FC08A"/>
    <w:rsid w:val="1613C899"/>
    <w:rsid w:val="16284CA2"/>
    <w:rsid w:val="16297152"/>
    <w:rsid w:val="1658F4C6"/>
    <w:rsid w:val="16820B90"/>
    <w:rsid w:val="16B589F4"/>
    <w:rsid w:val="16E38E78"/>
    <w:rsid w:val="1717CB57"/>
    <w:rsid w:val="1743D8D3"/>
    <w:rsid w:val="176ECA8D"/>
    <w:rsid w:val="17731181"/>
    <w:rsid w:val="1780D71E"/>
    <w:rsid w:val="17A8AE5D"/>
    <w:rsid w:val="17C2622F"/>
    <w:rsid w:val="17D76DAC"/>
    <w:rsid w:val="17EA1FD9"/>
    <w:rsid w:val="17FF6504"/>
    <w:rsid w:val="181043CC"/>
    <w:rsid w:val="1818197A"/>
    <w:rsid w:val="1858E76F"/>
    <w:rsid w:val="18603135"/>
    <w:rsid w:val="1867DC7D"/>
    <w:rsid w:val="18F1789F"/>
    <w:rsid w:val="18FBAC55"/>
    <w:rsid w:val="19657699"/>
    <w:rsid w:val="19BFB1CB"/>
    <w:rsid w:val="19C3F6BD"/>
    <w:rsid w:val="1A38FDAF"/>
    <w:rsid w:val="1A6B3582"/>
    <w:rsid w:val="1A965CAE"/>
    <w:rsid w:val="1B0930B1"/>
    <w:rsid w:val="1B9F7D3F"/>
    <w:rsid w:val="1BAF77B7"/>
    <w:rsid w:val="1BC7540D"/>
    <w:rsid w:val="1C1D9B8D"/>
    <w:rsid w:val="1C28F1E8"/>
    <w:rsid w:val="1C2FA0AD"/>
    <w:rsid w:val="1C4C8375"/>
    <w:rsid w:val="1C586C73"/>
    <w:rsid w:val="1C89B9F9"/>
    <w:rsid w:val="1C956DE7"/>
    <w:rsid w:val="1CA79ECE"/>
    <w:rsid w:val="1CB73808"/>
    <w:rsid w:val="1D060D5E"/>
    <w:rsid w:val="1D1559B1"/>
    <w:rsid w:val="1D6928D4"/>
    <w:rsid w:val="1D7DF06A"/>
    <w:rsid w:val="1D7FC087"/>
    <w:rsid w:val="1DA43147"/>
    <w:rsid w:val="1DDEE8E9"/>
    <w:rsid w:val="1DE8F3C3"/>
    <w:rsid w:val="1DF15D48"/>
    <w:rsid w:val="1E365437"/>
    <w:rsid w:val="1E49F58E"/>
    <w:rsid w:val="1E61399A"/>
    <w:rsid w:val="1E7699B8"/>
    <w:rsid w:val="1E8986C1"/>
    <w:rsid w:val="1ECFE34B"/>
    <w:rsid w:val="1EDC5F06"/>
    <w:rsid w:val="1EFFEA5B"/>
    <w:rsid w:val="1F2D4CB7"/>
    <w:rsid w:val="1F381588"/>
    <w:rsid w:val="1F5DB965"/>
    <w:rsid w:val="1F816C95"/>
    <w:rsid w:val="1FEE4152"/>
    <w:rsid w:val="1FFF86C2"/>
    <w:rsid w:val="2024BAF2"/>
    <w:rsid w:val="2028278D"/>
    <w:rsid w:val="204DF149"/>
    <w:rsid w:val="208EADE6"/>
    <w:rsid w:val="20DA18A7"/>
    <w:rsid w:val="211D7576"/>
    <w:rsid w:val="2171883F"/>
    <w:rsid w:val="2174E565"/>
    <w:rsid w:val="21A126A8"/>
    <w:rsid w:val="21C804AF"/>
    <w:rsid w:val="21F08CC9"/>
    <w:rsid w:val="2200727A"/>
    <w:rsid w:val="2200D25C"/>
    <w:rsid w:val="220E8BAF"/>
    <w:rsid w:val="22119F6E"/>
    <w:rsid w:val="2251618D"/>
    <w:rsid w:val="225C3EF6"/>
    <w:rsid w:val="2263D64D"/>
    <w:rsid w:val="229A8757"/>
    <w:rsid w:val="22A53B25"/>
    <w:rsid w:val="22AEFCFE"/>
    <w:rsid w:val="22C5AA23"/>
    <w:rsid w:val="22F750FB"/>
    <w:rsid w:val="22F845BD"/>
    <w:rsid w:val="23172F96"/>
    <w:rsid w:val="2334C006"/>
    <w:rsid w:val="236F5A71"/>
    <w:rsid w:val="23A252D2"/>
    <w:rsid w:val="23CEB26E"/>
    <w:rsid w:val="23E4AEE1"/>
    <w:rsid w:val="23EA1409"/>
    <w:rsid w:val="24033C66"/>
    <w:rsid w:val="2445B912"/>
    <w:rsid w:val="247E3A4C"/>
    <w:rsid w:val="24975F77"/>
    <w:rsid w:val="24C4487B"/>
    <w:rsid w:val="24CDCDE0"/>
    <w:rsid w:val="24F1067A"/>
    <w:rsid w:val="24F56E8D"/>
    <w:rsid w:val="24FE4C19"/>
    <w:rsid w:val="254E65E3"/>
    <w:rsid w:val="256FF4F3"/>
    <w:rsid w:val="25827C3C"/>
    <w:rsid w:val="25A3A2F0"/>
    <w:rsid w:val="25A46C67"/>
    <w:rsid w:val="25C8B315"/>
    <w:rsid w:val="25F31DF0"/>
    <w:rsid w:val="26CADD5E"/>
    <w:rsid w:val="26DEE098"/>
    <w:rsid w:val="26E1FCD2"/>
    <w:rsid w:val="271DE7F6"/>
    <w:rsid w:val="27539FE3"/>
    <w:rsid w:val="277A7E18"/>
    <w:rsid w:val="279899F9"/>
    <w:rsid w:val="27C42EFC"/>
    <w:rsid w:val="27C43659"/>
    <w:rsid w:val="27EA727A"/>
    <w:rsid w:val="28248A51"/>
    <w:rsid w:val="28748E97"/>
    <w:rsid w:val="287EC549"/>
    <w:rsid w:val="28D41322"/>
    <w:rsid w:val="2905ADE1"/>
    <w:rsid w:val="296A003E"/>
    <w:rsid w:val="296DE792"/>
    <w:rsid w:val="298A408B"/>
    <w:rsid w:val="299E05E0"/>
    <w:rsid w:val="29C00E4B"/>
    <w:rsid w:val="29D2A4E4"/>
    <w:rsid w:val="29F482E0"/>
    <w:rsid w:val="2A11A7D4"/>
    <w:rsid w:val="2A363DCF"/>
    <w:rsid w:val="2A4E657B"/>
    <w:rsid w:val="2A59558D"/>
    <w:rsid w:val="2AC059EC"/>
    <w:rsid w:val="2ACC3DCA"/>
    <w:rsid w:val="2AD6BA2D"/>
    <w:rsid w:val="2AE4D0B0"/>
    <w:rsid w:val="2B182BE3"/>
    <w:rsid w:val="2B452AFA"/>
    <w:rsid w:val="2B66A0F2"/>
    <w:rsid w:val="2B73BFD9"/>
    <w:rsid w:val="2BAF1101"/>
    <w:rsid w:val="2BBCEF83"/>
    <w:rsid w:val="2BD43C1E"/>
    <w:rsid w:val="2BDF1B76"/>
    <w:rsid w:val="2C0BB3E4"/>
    <w:rsid w:val="2C0DE8A9"/>
    <w:rsid w:val="2C6E7338"/>
    <w:rsid w:val="2C977E65"/>
    <w:rsid w:val="2CDFCA14"/>
    <w:rsid w:val="2CED4C62"/>
    <w:rsid w:val="2CF09540"/>
    <w:rsid w:val="2D1E2FD0"/>
    <w:rsid w:val="2D32C669"/>
    <w:rsid w:val="2D61AC30"/>
    <w:rsid w:val="2D67D159"/>
    <w:rsid w:val="2D802C24"/>
    <w:rsid w:val="2D89A9D1"/>
    <w:rsid w:val="2D8E5BE8"/>
    <w:rsid w:val="2E0D0620"/>
    <w:rsid w:val="2E401993"/>
    <w:rsid w:val="2E43E209"/>
    <w:rsid w:val="2E840BCF"/>
    <w:rsid w:val="2E86F85D"/>
    <w:rsid w:val="2EE651C9"/>
    <w:rsid w:val="2F45896B"/>
    <w:rsid w:val="2F8C432B"/>
    <w:rsid w:val="2F99C1B4"/>
    <w:rsid w:val="2F9CB0EF"/>
    <w:rsid w:val="2FB66D53"/>
    <w:rsid w:val="2FDC5C02"/>
    <w:rsid w:val="2FF16FA3"/>
    <w:rsid w:val="300B90EF"/>
    <w:rsid w:val="301A4855"/>
    <w:rsid w:val="302F2A13"/>
    <w:rsid w:val="3078C9D8"/>
    <w:rsid w:val="308C56F6"/>
    <w:rsid w:val="308C7989"/>
    <w:rsid w:val="30B28C99"/>
    <w:rsid w:val="30E159CC"/>
    <w:rsid w:val="30F9D390"/>
    <w:rsid w:val="313FEC1D"/>
    <w:rsid w:val="31833C29"/>
    <w:rsid w:val="318DFD33"/>
    <w:rsid w:val="31C1601C"/>
    <w:rsid w:val="31D23156"/>
    <w:rsid w:val="31E1677E"/>
    <w:rsid w:val="31E63323"/>
    <w:rsid w:val="32307131"/>
    <w:rsid w:val="32B1B7B9"/>
    <w:rsid w:val="32DD95A6"/>
    <w:rsid w:val="32F4A5F1"/>
    <w:rsid w:val="32F779BA"/>
    <w:rsid w:val="32FD9FAB"/>
    <w:rsid w:val="32FF7D23"/>
    <w:rsid w:val="332E6174"/>
    <w:rsid w:val="3335D85E"/>
    <w:rsid w:val="334DA278"/>
    <w:rsid w:val="3362D5E0"/>
    <w:rsid w:val="33A4F87D"/>
    <w:rsid w:val="3401D0D1"/>
    <w:rsid w:val="3413357B"/>
    <w:rsid w:val="3420E684"/>
    <w:rsid w:val="34664013"/>
    <w:rsid w:val="347795B9"/>
    <w:rsid w:val="34792A29"/>
    <w:rsid w:val="34A01D92"/>
    <w:rsid w:val="34CDB28C"/>
    <w:rsid w:val="34EFF664"/>
    <w:rsid w:val="351D3C6D"/>
    <w:rsid w:val="3568334E"/>
    <w:rsid w:val="359AD0E4"/>
    <w:rsid w:val="35B8B73A"/>
    <w:rsid w:val="35E78DB3"/>
    <w:rsid w:val="35EE1CE7"/>
    <w:rsid w:val="36254315"/>
    <w:rsid w:val="36434375"/>
    <w:rsid w:val="3672ACFE"/>
    <w:rsid w:val="3685433A"/>
    <w:rsid w:val="3695C23F"/>
    <w:rsid w:val="36D4CF40"/>
    <w:rsid w:val="36E27A11"/>
    <w:rsid w:val="373609DA"/>
    <w:rsid w:val="37A50071"/>
    <w:rsid w:val="37B882E6"/>
    <w:rsid w:val="37CE8DCB"/>
    <w:rsid w:val="37FA7D84"/>
    <w:rsid w:val="381C18BB"/>
    <w:rsid w:val="38419369"/>
    <w:rsid w:val="389BE444"/>
    <w:rsid w:val="398B237B"/>
    <w:rsid w:val="39BC14A0"/>
    <w:rsid w:val="39D87058"/>
    <w:rsid w:val="3A1BD608"/>
    <w:rsid w:val="3AAF6FC5"/>
    <w:rsid w:val="3AD179BB"/>
    <w:rsid w:val="3AFAC464"/>
    <w:rsid w:val="3B051C15"/>
    <w:rsid w:val="3B12395E"/>
    <w:rsid w:val="3B3E49D9"/>
    <w:rsid w:val="3B6E6146"/>
    <w:rsid w:val="3B70482F"/>
    <w:rsid w:val="3B741FDD"/>
    <w:rsid w:val="3B7E8B24"/>
    <w:rsid w:val="3B8C3A26"/>
    <w:rsid w:val="3BB2473C"/>
    <w:rsid w:val="3BCEC9B2"/>
    <w:rsid w:val="3C2F2BBF"/>
    <w:rsid w:val="3C3794FA"/>
    <w:rsid w:val="3C659FAD"/>
    <w:rsid w:val="3C7CCF3E"/>
    <w:rsid w:val="3CDE2D5F"/>
    <w:rsid w:val="3CF9100B"/>
    <w:rsid w:val="3CFF198C"/>
    <w:rsid w:val="3D1AF7FD"/>
    <w:rsid w:val="3DB89661"/>
    <w:rsid w:val="3DBA0266"/>
    <w:rsid w:val="3DDBE13B"/>
    <w:rsid w:val="3DF56464"/>
    <w:rsid w:val="3E11CC5F"/>
    <w:rsid w:val="3E2BA690"/>
    <w:rsid w:val="3E30F4F3"/>
    <w:rsid w:val="3E3FE157"/>
    <w:rsid w:val="3E55BDEC"/>
    <w:rsid w:val="3E5B46B8"/>
    <w:rsid w:val="3EC544C8"/>
    <w:rsid w:val="3ED15719"/>
    <w:rsid w:val="3F2E770A"/>
    <w:rsid w:val="3F4B79DD"/>
    <w:rsid w:val="3F626D11"/>
    <w:rsid w:val="3F81B6B4"/>
    <w:rsid w:val="3F9D406F"/>
    <w:rsid w:val="3FA07FB1"/>
    <w:rsid w:val="3FA4C460"/>
    <w:rsid w:val="3FAD77C2"/>
    <w:rsid w:val="3FAD9CC0"/>
    <w:rsid w:val="3FAF132B"/>
    <w:rsid w:val="3FBF5C79"/>
    <w:rsid w:val="3FE5E1CD"/>
    <w:rsid w:val="3FEB5537"/>
    <w:rsid w:val="3FF08998"/>
    <w:rsid w:val="3FFEA527"/>
    <w:rsid w:val="4000F0C4"/>
    <w:rsid w:val="401D8510"/>
    <w:rsid w:val="40332C41"/>
    <w:rsid w:val="404771F0"/>
    <w:rsid w:val="404F00E2"/>
    <w:rsid w:val="4063EC2B"/>
    <w:rsid w:val="4082CA64"/>
    <w:rsid w:val="4084C1E1"/>
    <w:rsid w:val="41086224"/>
    <w:rsid w:val="410BB317"/>
    <w:rsid w:val="41799D78"/>
    <w:rsid w:val="419A2F90"/>
    <w:rsid w:val="419D5C5E"/>
    <w:rsid w:val="41BC7356"/>
    <w:rsid w:val="41D0E8E9"/>
    <w:rsid w:val="41D4E911"/>
    <w:rsid w:val="41F3A019"/>
    <w:rsid w:val="420EF385"/>
    <w:rsid w:val="424510E2"/>
    <w:rsid w:val="426889E2"/>
    <w:rsid w:val="428C9043"/>
    <w:rsid w:val="429A9D66"/>
    <w:rsid w:val="42E389E1"/>
    <w:rsid w:val="42E56036"/>
    <w:rsid w:val="42EA3C1C"/>
    <w:rsid w:val="42FFF976"/>
    <w:rsid w:val="4353FAA8"/>
    <w:rsid w:val="4356B116"/>
    <w:rsid w:val="435754A7"/>
    <w:rsid w:val="4374DCBF"/>
    <w:rsid w:val="43953876"/>
    <w:rsid w:val="43C23049"/>
    <w:rsid w:val="440CCDAC"/>
    <w:rsid w:val="442098CA"/>
    <w:rsid w:val="4420B466"/>
    <w:rsid w:val="447AE4CD"/>
    <w:rsid w:val="44C91033"/>
    <w:rsid w:val="44CA44DB"/>
    <w:rsid w:val="44DB399B"/>
    <w:rsid w:val="44F1007C"/>
    <w:rsid w:val="4510766C"/>
    <w:rsid w:val="4546F191"/>
    <w:rsid w:val="455E1CF4"/>
    <w:rsid w:val="45715967"/>
    <w:rsid w:val="45F7512C"/>
    <w:rsid w:val="46109616"/>
    <w:rsid w:val="463C06D8"/>
    <w:rsid w:val="4646506D"/>
    <w:rsid w:val="464A5BC4"/>
    <w:rsid w:val="4658D1EB"/>
    <w:rsid w:val="4669AED6"/>
    <w:rsid w:val="4695E5D5"/>
    <w:rsid w:val="46A00807"/>
    <w:rsid w:val="46BEA959"/>
    <w:rsid w:val="471DFB0A"/>
    <w:rsid w:val="4720C875"/>
    <w:rsid w:val="473C2CDB"/>
    <w:rsid w:val="477DA120"/>
    <w:rsid w:val="479C9CF8"/>
    <w:rsid w:val="47C43240"/>
    <w:rsid w:val="47FDED0F"/>
    <w:rsid w:val="48431C81"/>
    <w:rsid w:val="4844D597"/>
    <w:rsid w:val="484B71B6"/>
    <w:rsid w:val="4865A159"/>
    <w:rsid w:val="48C72305"/>
    <w:rsid w:val="48FA9F59"/>
    <w:rsid w:val="490EEF7F"/>
    <w:rsid w:val="492EDFEC"/>
    <w:rsid w:val="493E6CC1"/>
    <w:rsid w:val="495018CB"/>
    <w:rsid w:val="49A1208D"/>
    <w:rsid w:val="49C9C7F1"/>
    <w:rsid w:val="49D87A58"/>
    <w:rsid w:val="4A2AB8E6"/>
    <w:rsid w:val="4A572F4F"/>
    <w:rsid w:val="4A8D2505"/>
    <w:rsid w:val="4A964EDE"/>
    <w:rsid w:val="4AA9A5B3"/>
    <w:rsid w:val="4B164503"/>
    <w:rsid w:val="4B4E5EDA"/>
    <w:rsid w:val="4B5EA7E6"/>
    <w:rsid w:val="4B63ADF2"/>
    <w:rsid w:val="4B686F7E"/>
    <w:rsid w:val="4B86DFFE"/>
    <w:rsid w:val="4BA58A04"/>
    <w:rsid w:val="4BBDBDF6"/>
    <w:rsid w:val="4BC457E2"/>
    <w:rsid w:val="4BECB1B4"/>
    <w:rsid w:val="4C1519C3"/>
    <w:rsid w:val="4C4D0D09"/>
    <w:rsid w:val="4C9A654A"/>
    <w:rsid w:val="4CA252CD"/>
    <w:rsid w:val="4CED985F"/>
    <w:rsid w:val="4CF01BE7"/>
    <w:rsid w:val="4CF14D97"/>
    <w:rsid w:val="4CF8F4B4"/>
    <w:rsid w:val="4D34EF80"/>
    <w:rsid w:val="4D35E198"/>
    <w:rsid w:val="4D5A67EB"/>
    <w:rsid w:val="4D699F99"/>
    <w:rsid w:val="4D7E70DD"/>
    <w:rsid w:val="4DA07B82"/>
    <w:rsid w:val="4DAA406A"/>
    <w:rsid w:val="4E065901"/>
    <w:rsid w:val="4E126FF3"/>
    <w:rsid w:val="4E1D65B9"/>
    <w:rsid w:val="4E6C3826"/>
    <w:rsid w:val="4E953E12"/>
    <w:rsid w:val="4F39B771"/>
    <w:rsid w:val="4F761836"/>
    <w:rsid w:val="4F87557B"/>
    <w:rsid w:val="4F8F359F"/>
    <w:rsid w:val="4FB30895"/>
    <w:rsid w:val="4FB8B7E6"/>
    <w:rsid w:val="5020FC7E"/>
    <w:rsid w:val="50532DF1"/>
    <w:rsid w:val="50A2E009"/>
    <w:rsid w:val="50C3F372"/>
    <w:rsid w:val="5128F61B"/>
    <w:rsid w:val="512C7D23"/>
    <w:rsid w:val="518E4837"/>
    <w:rsid w:val="51981050"/>
    <w:rsid w:val="51C88938"/>
    <w:rsid w:val="51E1BB5C"/>
    <w:rsid w:val="522DF1BC"/>
    <w:rsid w:val="524A5A1C"/>
    <w:rsid w:val="524B1BF8"/>
    <w:rsid w:val="52536F35"/>
    <w:rsid w:val="52C8E7E9"/>
    <w:rsid w:val="533B18BB"/>
    <w:rsid w:val="539DCB05"/>
    <w:rsid w:val="53C01B73"/>
    <w:rsid w:val="53CAA4A3"/>
    <w:rsid w:val="54305C6B"/>
    <w:rsid w:val="54759A85"/>
    <w:rsid w:val="54A4C55A"/>
    <w:rsid w:val="54BA45D2"/>
    <w:rsid w:val="54DB1503"/>
    <w:rsid w:val="55167AA4"/>
    <w:rsid w:val="551E0EF8"/>
    <w:rsid w:val="55318B8F"/>
    <w:rsid w:val="559506B5"/>
    <w:rsid w:val="55AF2C69"/>
    <w:rsid w:val="55D97E16"/>
    <w:rsid w:val="55F25BB8"/>
    <w:rsid w:val="5626DC7F"/>
    <w:rsid w:val="56B4EBE7"/>
    <w:rsid w:val="574AAE85"/>
    <w:rsid w:val="5754298B"/>
    <w:rsid w:val="57B8561A"/>
    <w:rsid w:val="57FA42A8"/>
    <w:rsid w:val="5818B16F"/>
    <w:rsid w:val="581C9EA2"/>
    <w:rsid w:val="588689C8"/>
    <w:rsid w:val="58EF92F7"/>
    <w:rsid w:val="590F65F4"/>
    <w:rsid w:val="591CA1AB"/>
    <w:rsid w:val="591EF209"/>
    <w:rsid w:val="592787EB"/>
    <w:rsid w:val="59406250"/>
    <w:rsid w:val="5953F34E"/>
    <w:rsid w:val="597B96CA"/>
    <w:rsid w:val="59AA8749"/>
    <w:rsid w:val="59C57DB1"/>
    <w:rsid w:val="5A3F5FB4"/>
    <w:rsid w:val="5A8A6EB0"/>
    <w:rsid w:val="5A9019D4"/>
    <w:rsid w:val="5A941D14"/>
    <w:rsid w:val="5ACC6BDB"/>
    <w:rsid w:val="5ACCCBF9"/>
    <w:rsid w:val="5B0C2EC3"/>
    <w:rsid w:val="5B0D7D28"/>
    <w:rsid w:val="5B4BD442"/>
    <w:rsid w:val="5BB38DAC"/>
    <w:rsid w:val="5BBBA5E9"/>
    <w:rsid w:val="5BD42389"/>
    <w:rsid w:val="5C00C1AC"/>
    <w:rsid w:val="5C0AD3FE"/>
    <w:rsid w:val="5C195EB8"/>
    <w:rsid w:val="5C655C57"/>
    <w:rsid w:val="5C946A5C"/>
    <w:rsid w:val="5CC13912"/>
    <w:rsid w:val="5CC3EA6D"/>
    <w:rsid w:val="5CE596CD"/>
    <w:rsid w:val="5D01EBE6"/>
    <w:rsid w:val="5D047949"/>
    <w:rsid w:val="5D26379E"/>
    <w:rsid w:val="5D668FE8"/>
    <w:rsid w:val="5D9C06BC"/>
    <w:rsid w:val="5DE2D717"/>
    <w:rsid w:val="5E29D0DC"/>
    <w:rsid w:val="5E2DF092"/>
    <w:rsid w:val="5E42269D"/>
    <w:rsid w:val="5E4CDA6B"/>
    <w:rsid w:val="5E6F74E2"/>
    <w:rsid w:val="5E82DCC5"/>
    <w:rsid w:val="5E9882F0"/>
    <w:rsid w:val="5E9CC16C"/>
    <w:rsid w:val="5EB1FC48"/>
    <w:rsid w:val="5EB3C185"/>
    <w:rsid w:val="5ED471C6"/>
    <w:rsid w:val="5EDE502D"/>
    <w:rsid w:val="5F045D43"/>
    <w:rsid w:val="5F0BD280"/>
    <w:rsid w:val="5F1AD89E"/>
    <w:rsid w:val="5F36E5AF"/>
    <w:rsid w:val="5FA0A8A2"/>
    <w:rsid w:val="5FB94BA9"/>
    <w:rsid w:val="5FD1DB93"/>
    <w:rsid w:val="600DB6BE"/>
    <w:rsid w:val="60304366"/>
    <w:rsid w:val="60B7A6B8"/>
    <w:rsid w:val="60D15554"/>
    <w:rsid w:val="61805E42"/>
    <w:rsid w:val="61B14A70"/>
    <w:rsid w:val="61FC63EB"/>
    <w:rsid w:val="620D3469"/>
    <w:rsid w:val="626F77DF"/>
    <w:rsid w:val="62943902"/>
    <w:rsid w:val="62C67B49"/>
    <w:rsid w:val="62C88D8E"/>
    <w:rsid w:val="62EBFCF4"/>
    <w:rsid w:val="637A323E"/>
    <w:rsid w:val="63AA396C"/>
    <w:rsid w:val="63BED580"/>
    <w:rsid w:val="63D71612"/>
    <w:rsid w:val="640B4840"/>
    <w:rsid w:val="641C2DDD"/>
    <w:rsid w:val="642353DD"/>
    <w:rsid w:val="643DA837"/>
    <w:rsid w:val="6474B571"/>
    <w:rsid w:val="648B98FA"/>
    <w:rsid w:val="64AF8619"/>
    <w:rsid w:val="64C274E3"/>
    <w:rsid w:val="64CF93CA"/>
    <w:rsid w:val="6545B620"/>
    <w:rsid w:val="654AFCC2"/>
    <w:rsid w:val="6595365D"/>
    <w:rsid w:val="65A718A1"/>
    <w:rsid w:val="6602E3C8"/>
    <w:rsid w:val="663D5E71"/>
    <w:rsid w:val="6648AAF7"/>
    <w:rsid w:val="66783D4A"/>
    <w:rsid w:val="66A96AAE"/>
    <w:rsid w:val="66ACBA69"/>
    <w:rsid w:val="66AE7683"/>
    <w:rsid w:val="66C0960C"/>
    <w:rsid w:val="66E4DDB5"/>
    <w:rsid w:val="66F43CFB"/>
    <w:rsid w:val="674FB1B4"/>
    <w:rsid w:val="67797C3B"/>
    <w:rsid w:val="67C1744F"/>
    <w:rsid w:val="67DA0166"/>
    <w:rsid w:val="6816127E"/>
    <w:rsid w:val="68405C9A"/>
    <w:rsid w:val="68990798"/>
    <w:rsid w:val="68C92D43"/>
    <w:rsid w:val="68DEB963"/>
    <w:rsid w:val="69281024"/>
    <w:rsid w:val="697754D3"/>
    <w:rsid w:val="699C71CB"/>
    <w:rsid w:val="69B3EB45"/>
    <w:rsid w:val="69C00193"/>
    <w:rsid w:val="69E1011E"/>
    <w:rsid w:val="69F29F00"/>
    <w:rsid w:val="6A00C811"/>
    <w:rsid w:val="6A086F08"/>
    <w:rsid w:val="6A58AE8D"/>
    <w:rsid w:val="6A5AEC6C"/>
    <w:rsid w:val="6A82774A"/>
    <w:rsid w:val="6A91C855"/>
    <w:rsid w:val="6B218F29"/>
    <w:rsid w:val="6B221786"/>
    <w:rsid w:val="6B71F9EE"/>
    <w:rsid w:val="6BDA5C19"/>
    <w:rsid w:val="6C2A39CA"/>
    <w:rsid w:val="6CB9B00E"/>
    <w:rsid w:val="6CCB220B"/>
    <w:rsid w:val="6D060F54"/>
    <w:rsid w:val="6D0A2BCF"/>
    <w:rsid w:val="6D60D4E7"/>
    <w:rsid w:val="6D8DB5B3"/>
    <w:rsid w:val="6D91EE59"/>
    <w:rsid w:val="6DD4762A"/>
    <w:rsid w:val="6DD5F086"/>
    <w:rsid w:val="6DF1577B"/>
    <w:rsid w:val="6DF578C5"/>
    <w:rsid w:val="6E37051B"/>
    <w:rsid w:val="6E370EC7"/>
    <w:rsid w:val="6E3CC607"/>
    <w:rsid w:val="6E53C434"/>
    <w:rsid w:val="6E685B0A"/>
    <w:rsid w:val="6EADE68A"/>
    <w:rsid w:val="6EBF2D86"/>
    <w:rsid w:val="6EC7A385"/>
    <w:rsid w:val="6F04ADCD"/>
    <w:rsid w:val="6F4C2C59"/>
    <w:rsid w:val="701C24D8"/>
    <w:rsid w:val="703E62D9"/>
    <w:rsid w:val="7049B6EB"/>
    <w:rsid w:val="705E8D17"/>
    <w:rsid w:val="7079C1B8"/>
    <w:rsid w:val="70802142"/>
    <w:rsid w:val="70BED017"/>
    <w:rsid w:val="70F1B8CE"/>
    <w:rsid w:val="7117ED60"/>
    <w:rsid w:val="712ADB71"/>
    <w:rsid w:val="71BBF7AA"/>
    <w:rsid w:val="720ACD00"/>
    <w:rsid w:val="721491E8"/>
    <w:rsid w:val="7217EBE7"/>
    <w:rsid w:val="7218437F"/>
    <w:rsid w:val="7222D862"/>
    <w:rsid w:val="7249DDAE"/>
    <w:rsid w:val="72DE56F7"/>
    <w:rsid w:val="72E14BA6"/>
    <w:rsid w:val="7325A7C9"/>
    <w:rsid w:val="732C26B3"/>
    <w:rsid w:val="734E8BE6"/>
    <w:rsid w:val="7360363F"/>
    <w:rsid w:val="738493B7"/>
    <w:rsid w:val="739273F2"/>
    <w:rsid w:val="73A7A705"/>
    <w:rsid w:val="73B6DA6C"/>
    <w:rsid w:val="73CAED4B"/>
    <w:rsid w:val="73D9F016"/>
    <w:rsid w:val="7474E5FA"/>
    <w:rsid w:val="7476768E"/>
    <w:rsid w:val="7488D769"/>
    <w:rsid w:val="74AE4AF5"/>
    <w:rsid w:val="74AFCAE2"/>
    <w:rsid w:val="74E80E17"/>
    <w:rsid w:val="7529828B"/>
    <w:rsid w:val="7542D6FB"/>
    <w:rsid w:val="75707071"/>
    <w:rsid w:val="759E05F0"/>
    <w:rsid w:val="75A5853C"/>
    <w:rsid w:val="75C529F1"/>
    <w:rsid w:val="761791B1"/>
    <w:rsid w:val="762656A4"/>
    <w:rsid w:val="7677AC22"/>
    <w:rsid w:val="769FDA56"/>
    <w:rsid w:val="76ED8616"/>
    <w:rsid w:val="76FB280A"/>
    <w:rsid w:val="774E5720"/>
    <w:rsid w:val="777A0649"/>
    <w:rsid w:val="778DD571"/>
    <w:rsid w:val="77AF1FA7"/>
    <w:rsid w:val="77BB3DF6"/>
    <w:rsid w:val="7816674B"/>
    <w:rsid w:val="782C3648"/>
    <w:rsid w:val="782D2B0A"/>
    <w:rsid w:val="783FF1A1"/>
    <w:rsid w:val="7842EBDF"/>
    <w:rsid w:val="78C423C3"/>
    <w:rsid w:val="78D24B78"/>
    <w:rsid w:val="791EFC21"/>
    <w:rsid w:val="79228194"/>
    <w:rsid w:val="79793E48"/>
    <w:rsid w:val="79AE6981"/>
    <w:rsid w:val="79C9619D"/>
    <w:rsid w:val="79DF352E"/>
    <w:rsid w:val="7A0701EE"/>
    <w:rsid w:val="7A1A01CC"/>
    <w:rsid w:val="7A2026D3"/>
    <w:rsid w:val="7A24BA41"/>
    <w:rsid w:val="7A2C9147"/>
    <w:rsid w:val="7A51B59D"/>
    <w:rsid w:val="7A610491"/>
    <w:rsid w:val="7A7B0617"/>
    <w:rsid w:val="7AAD48F4"/>
    <w:rsid w:val="7AC3E4B8"/>
    <w:rsid w:val="7AD1C9D0"/>
    <w:rsid w:val="7B0436C8"/>
    <w:rsid w:val="7B2EAD1D"/>
    <w:rsid w:val="7B48D4A6"/>
    <w:rsid w:val="7B6352D7"/>
    <w:rsid w:val="7B98F022"/>
    <w:rsid w:val="7BAADF0B"/>
    <w:rsid w:val="7C83C47A"/>
    <w:rsid w:val="7C87CC55"/>
    <w:rsid w:val="7CD2CC47"/>
    <w:rsid w:val="7CF8770D"/>
    <w:rsid w:val="7D19F4CB"/>
    <w:rsid w:val="7D29E480"/>
    <w:rsid w:val="7D328BBE"/>
    <w:rsid w:val="7D624D8A"/>
    <w:rsid w:val="7D7297FB"/>
    <w:rsid w:val="7D94E2A5"/>
    <w:rsid w:val="7D9B3F5F"/>
    <w:rsid w:val="7DA4B4A1"/>
    <w:rsid w:val="7DAA80F2"/>
    <w:rsid w:val="7DCF80FA"/>
    <w:rsid w:val="7E0EE6AE"/>
    <w:rsid w:val="7E2CB521"/>
    <w:rsid w:val="7E3AE9A6"/>
    <w:rsid w:val="7E45CC11"/>
    <w:rsid w:val="7E5CED4F"/>
    <w:rsid w:val="7E7B5187"/>
    <w:rsid w:val="7EB87177"/>
    <w:rsid w:val="7EBC1708"/>
    <w:rsid w:val="7ED090E4"/>
    <w:rsid w:val="7ED17E7F"/>
    <w:rsid w:val="7EE782EC"/>
    <w:rsid w:val="7F0A3698"/>
    <w:rsid w:val="7F602673"/>
    <w:rsid w:val="7F74D342"/>
    <w:rsid w:val="7FBA6A5B"/>
    <w:rsid w:val="7FC5198E"/>
    <w:rsid w:val="7FC7DA3C"/>
    <w:rsid w:val="7FE1AB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A0E7C"/>
  <w15:chartTrackingRefBased/>
  <w15:docId w15:val="{E76FE597-9A57-4098-8B3C-95AA1100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7A1EC8"/>
    <w:pPr>
      <w:spacing w:after="0" w:line="240" w:lineRule="auto"/>
    </w:pPr>
  </w:style>
  <w:style w:type="character" w:styleId="CommentReference">
    <w:name w:val="annotation reference"/>
    <w:basedOn w:val="DefaultParagraphFont"/>
    <w:uiPriority w:val="99"/>
    <w:semiHidden/>
    <w:unhideWhenUsed/>
    <w:rsid w:val="00E938E2"/>
    <w:rPr>
      <w:sz w:val="16"/>
      <w:szCs w:val="16"/>
    </w:rPr>
  </w:style>
  <w:style w:type="paragraph" w:styleId="CommentText">
    <w:name w:val="annotation text"/>
    <w:basedOn w:val="Normal"/>
    <w:link w:val="CommentTextChar"/>
    <w:uiPriority w:val="99"/>
    <w:unhideWhenUsed/>
    <w:rsid w:val="00E938E2"/>
    <w:pPr>
      <w:spacing w:line="240" w:lineRule="auto"/>
    </w:pPr>
    <w:rPr>
      <w:sz w:val="20"/>
      <w:szCs w:val="20"/>
    </w:rPr>
  </w:style>
  <w:style w:type="character" w:customStyle="1" w:styleId="CommentTextChar">
    <w:name w:val="Comment Text Char"/>
    <w:basedOn w:val="DefaultParagraphFont"/>
    <w:link w:val="CommentText"/>
    <w:uiPriority w:val="99"/>
    <w:rsid w:val="00E938E2"/>
    <w:rPr>
      <w:sz w:val="20"/>
      <w:szCs w:val="20"/>
    </w:rPr>
  </w:style>
  <w:style w:type="paragraph" w:styleId="CommentSubject">
    <w:name w:val="annotation subject"/>
    <w:basedOn w:val="CommentText"/>
    <w:next w:val="CommentText"/>
    <w:link w:val="CommentSubjectChar"/>
    <w:uiPriority w:val="99"/>
    <w:semiHidden/>
    <w:unhideWhenUsed/>
    <w:rsid w:val="00E938E2"/>
    <w:rPr>
      <w:b/>
      <w:bCs/>
    </w:rPr>
  </w:style>
  <w:style w:type="character" w:customStyle="1" w:styleId="CommentSubjectChar">
    <w:name w:val="Comment Subject Char"/>
    <w:basedOn w:val="CommentTextChar"/>
    <w:link w:val="CommentSubject"/>
    <w:uiPriority w:val="99"/>
    <w:semiHidden/>
    <w:rsid w:val="00E938E2"/>
    <w:rPr>
      <w:b/>
      <w:bCs/>
      <w:sz w:val="20"/>
      <w:szCs w:val="20"/>
    </w:rPr>
  </w:style>
  <w:style w:type="character" w:customStyle="1" w:styleId="normaltextrun">
    <w:name w:val="normaltextrun"/>
    <w:basedOn w:val="DefaultParagraphFont"/>
    <w:rsid w:val="00FA4A1D"/>
  </w:style>
  <w:style w:type="character" w:customStyle="1" w:styleId="eop">
    <w:name w:val="eop"/>
    <w:basedOn w:val="DefaultParagraphFont"/>
    <w:rsid w:val="00FA4A1D"/>
  </w:style>
  <w:style w:type="character" w:customStyle="1" w:styleId="findhit">
    <w:name w:val="findhit"/>
    <w:basedOn w:val="DefaultParagraphFont"/>
    <w:rsid w:val="009345EA"/>
  </w:style>
  <w:style w:type="paragraph" w:styleId="NoSpacing">
    <w:name w:val="No Spacing"/>
    <w:uiPriority w:val="1"/>
    <w:qFormat/>
    <w:rsid w:val="00184521"/>
    <w:pPr>
      <w:spacing w:after="0" w:line="240" w:lineRule="auto"/>
    </w:pPr>
  </w:style>
  <w:style w:type="paragraph" w:styleId="BodyText">
    <w:name w:val="Body Text"/>
    <w:aliases w:val="Char Char Char Char Char Char Char Char Char Char Char Char Char Char Char,Char Char Char Char Char,Body Text Char Char,bt Char,Body Text Char Char1 Char,(ALT+B),Body Text1,(ALT+B) Char Char1,Char,(ALT+B) Cha1 Char Char,Cha,Body Text Char1,bt"/>
    <w:basedOn w:val="Normal"/>
    <w:link w:val="BodyTextChar"/>
    <w:rsid w:val="00A34C08"/>
    <w:pPr>
      <w:spacing w:after="120" w:line="240" w:lineRule="auto"/>
    </w:pPr>
    <w:rPr>
      <w:rFonts w:ascii="Segoe UI Semilight" w:hAnsi="Segoe UI Semilight"/>
      <w:sz w:val="20"/>
    </w:rPr>
  </w:style>
  <w:style w:type="character" w:customStyle="1" w:styleId="BodyTextChar">
    <w:name w:val="Body Text Char"/>
    <w:aliases w:val="Char Char Char Char Char Char Char Char Char Char Char Char Char Char Char Char,Char Char Char Char Char Char,Body Text Char Char Char,bt Char Char,Body Text Char Char1 Char Char,(ALT+B) Char,Body Text1 Char,(ALT+B) Char Char1 Char"/>
    <w:basedOn w:val="DefaultParagraphFont"/>
    <w:link w:val="BodyText"/>
    <w:rsid w:val="00A34C08"/>
    <w:rPr>
      <w:rFonts w:ascii="Segoe UI Semilight" w:hAnsi="Segoe UI Semilight"/>
      <w:sz w:val="20"/>
    </w:rPr>
  </w:style>
  <w:style w:type="character" w:styleId="UnresolvedMention">
    <w:name w:val="Unresolved Mention"/>
    <w:basedOn w:val="DefaultParagraphFont"/>
    <w:uiPriority w:val="99"/>
    <w:semiHidden/>
    <w:unhideWhenUsed/>
    <w:rsid w:val="006643FC"/>
    <w:rPr>
      <w:color w:val="605E5C"/>
      <w:shd w:val="clear" w:color="auto" w:fill="E1DFDD"/>
    </w:rPr>
  </w:style>
  <w:style w:type="paragraph" w:styleId="Header">
    <w:name w:val="header"/>
    <w:basedOn w:val="Normal"/>
    <w:link w:val="HeaderChar"/>
    <w:uiPriority w:val="99"/>
    <w:unhideWhenUsed/>
    <w:rsid w:val="00AF6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1EA"/>
  </w:style>
  <w:style w:type="paragraph" w:styleId="Footer">
    <w:name w:val="footer"/>
    <w:basedOn w:val="Normal"/>
    <w:link w:val="FooterChar"/>
    <w:uiPriority w:val="99"/>
    <w:unhideWhenUsed/>
    <w:rsid w:val="00AF6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1E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ddenoakdeath.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ord-edit.officeapps.live.com/we/wordeditorframe.aspx?new=1&amp;ui=en-us&amp;rs=en-US&amp;wopisrc=https%3A%2F%2Frcdmonterey.sharepoint.com%2Fsites%2FRanchoRicoPSA%2F_vti_bin%2Fwopi.ashx%2Ffiles%2F25dc47bdb12f481b935a887e16e6028d&amp;wdenableroaming=1&amp;mscc=1&amp;hid=c4244bab-5653-47dd-a895-2ef3747aec83.0&amp;uih=teams&amp;uiembed=1&amp;wdlcid=en-us&amp;jsapi=1&amp;jsapiver=v2&amp;corrid=142b7f14-700f-4ac8-ad7c-0a87d8936e18&amp;usid=142b7f14-700f-4ac8-ad7c-0a87d8936e18&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4621461051&amp;wdredirectionreason=Unified_SingleFlus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rd-edit.officeapps.live.com/we/wordeditorframe.aspx?new=1&amp;ui=en-us&amp;rs=en-US&amp;wopisrc=https%3A%2F%2Frcdmonterey.sharepoint.com%2Fsites%2FRanchoRicoPSA%2F_vti_bin%2Fwopi.ashx%2Ffiles%2F25dc47bdb12f481b935a887e16e6028d&amp;wdenableroaming=1&amp;mscc=1&amp;hid=c4244bab-5653-47dd-a895-2ef3747aec83.0&amp;uih=teams&amp;uiembed=1&amp;wdlcid=en-us&amp;jsapi=1&amp;jsapiver=v2&amp;corrid=142b7f14-700f-4ac8-ad7c-0a87d8936e18&amp;usid=142b7f14-700f-4ac8-ad7c-0a87d8936e18&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4621461051&amp;wdredirectionreason=Unified_SingleFlush" TargetMode="External"/><Relationship Id="rId5" Type="http://schemas.openxmlformats.org/officeDocument/2006/relationships/numbering" Target="numbering.xml"/><Relationship Id="rId15" Type="http://schemas.openxmlformats.org/officeDocument/2006/relationships/hyperlink" Target="https://word-edit.officeapps.live.com/we/wordeditorframe.aspx?new=1&amp;ui=en-us&amp;rs=en-US&amp;wopisrc=https%3A%2F%2Frcdmonterey.sharepoint.com%2Fsites%2FRanchoRicoPSA%2F_vti_bin%2Fwopi.ashx%2Ffiles%2F25dc47bdb12f481b935a887e16e6028d&amp;wdenableroaming=1&amp;mscc=1&amp;hid=c4244bab-5653-47dd-a895-2ef3747aec83.0&amp;uih=teams&amp;uiembed=1&amp;wdlcid=en-us&amp;jsapi=1&amp;jsapiver=v2&amp;corrid=142b7f14-700f-4ac8-ad7c-0a87d8936e18&amp;usid=142b7f14-700f-4ac8-ad7c-0a87d8936e18&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4621461051&amp;wdredirectionreason=Unified_SingleFlus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d-edit.officeapps.live.com/we/wordeditorframe.aspx?new=1&amp;ui=en-us&amp;rs=en-US&amp;wopisrc=https%3A%2F%2Frcdmonterey.sharepoint.com%2Fsites%2FRanchoRicoPSA%2F_vti_bin%2Fwopi.ashx%2Ffiles%2F25dc47bdb12f481b935a887e16e6028d&amp;wdenableroaming=1&amp;mscc=1&amp;hid=c4244bab-5653-47dd-a895-2ef3747aec83.0&amp;uih=teams&amp;uiembed=1&amp;wdlcid=en-us&amp;jsapi=1&amp;jsapiver=v2&amp;corrid=142b7f14-700f-4ac8-ad7c-0a87d8936e18&amp;usid=142b7f14-700f-4ac8-ad7c-0a87d8936e18&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4621461051&amp;wdredirectionreason=Unified_SingleFl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894a977-9fca-4531-ac00-b52a0f7db8a2" xsi:nil="true"/>
    <lcf76f155ced4ddcb4097134ff3c332f xmlns="7f3acbdc-05c2-427c-becc-047ee703ad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C59F54051C554B913F9871B8887389" ma:contentTypeVersion="15" ma:contentTypeDescription="Create a new document." ma:contentTypeScope="" ma:versionID="40fae72d413d0bd4bb3ddc63240fe1d3">
  <xsd:schema xmlns:xsd="http://www.w3.org/2001/XMLSchema" xmlns:xs="http://www.w3.org/2001/XMLSchema" xmlns:p="http://schemas.microsoft.com/office/2006/metadata/properties" xmlns:ns2="7f3acbdc-05c2-427c-becc-047ee703ad9b" xmlns:ns3="1894a977-9fca-4531-ac00-b52a0f7db8a2" targetNamespace="http://schemas.microsoft.com/office/2006/metadata/properties" ma:root="true" ma:fieldsID="50d3e5dc1c7faf0797079728426ead66" ns2:_="" ns3:_="">
    <xsd:import namespace="7f3acbdc-05c2-427c-becc-047ee703ad9b"/>
    <xsd:import namespace="1894a977-9fca-4531-ac00-b52a0f7db8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acbdc-05c2-427c-becc-047ee703a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06a2288-f1f4-4ccb-ab8f-9cece6de288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94a977-9fca-4531-ac00-b52a0f7db8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68324eb-96f0-4ab2-909f-105d2c12ef9c}" ma:internalName="TaxCatchAll" ma:showField="CatchAllData" ma:web="1894a977-9fca-4531-ac00-b52a0f7db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607D7-31A1-40E9-8DAF-931C0FF825DB}">
  <ds:schemaRefs>
    <ds:schemaRef ds:uri="http://schemas.openxmlformats.org/officeDocument/2006/bibliography"/>
  </ds:schemaRefs>
</ds:datastoreItem>
</file>

<file path=customXml/itemProps2.xml><?xml version="1.0" encoding="utf-8"?>
<ds:datastoreItem xmlns:ds="http://schemas.openxmlformats.org/officeDocument/2006/customXml" ds:itemID="{32031447-5D14-4DCC-8F29-5F68FC8D4800}">
  <ds:schemaRefs>
    <ds:schemaRef ds:uri="http://schemas.microsoft.com/office/2006/metadata/properties"/>
    <ds:schemaRef ds:uri="http://schemas.microsoft.com/office/infopath/2007/PartnerControls"/>
    <ds:schemaRef ds:uri="1894a977-9fca-4531-ac00-b52a0f7db8a2"/>
    <ds:schemaRef ds:uri="7f3acbdc-05c2-427c-becc-047ee703ad9b"/>
  </ds:schemaRefs>
</ds:datastoreItem>
</file>

<file path=customXml/itemProps3.xml><?xml version="1.0" encoding="utf-8"?>
<ds:datastoreItem xmlns:ds="http://schemas.openxmlformats.org/officeDocument/2006/customXml" ds:itemID="{7B0D347D-BD7F-45BD-9036-669B58270416}">
  <ds:schemaRefs>
    <ds:schemaRef ds:uri="http://schemas.microsoft.com/sharepoint/v3/contenttype/forms"/>
  </ds:schemaRefs>
</ds:datastoreItem>
</file>

<file path=customXml/itemProps4.xml><?xml version="1.0" encoding="utf-8"?>
<ds:datastoreItem xmlns:ds="http://schemas.openxmlformats.org/officeDocument/2006/customXml" ds:itemID="{2E1B867B-7437-40D8-91F0-18D9449DD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acbdc-05c2-427c-becc-047ee703ad9b"/>
    <ds:schemaRef ds:uri="1894a977-9fca-4531-ac00-b52a0f7db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5820</Words>
  <Characters>33179</Characters>
  <Application>Microsoft Office Word</Application>
  <DocSecurity>0</DocSecurity>
  <Lines>276</Lines>
  <Paragraphs>77</Paragraphs>
  <ScaleCrop>false</ScaleCrop>
  <Company/>
  <LinksUpToDate>false</LinksUpToDate>
  <CharactersWithSpaces>38922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Barker</dc:creator>
  <cp:keywords/>
  <dc:description/>
  <cp:lastModifiedBy>Jamie Tuitele-Lewis</cp:lastModifiedBy>
  <cp:revision>10</cp:revision>
  <dcterms:created xsi:type="dcterms:W3CDTF">2023-07-28T00:02:00Z</dcterms:created>
  <dcterms:modified xsi:type="dcterms:W3CDTF">2023-09-06T21:39:00Z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0x0101006EC59F54051C554B913F9871B8887389</vt:lpwstr>
  </property>
  <property fmtid="{D5CDD505-2E9C-101B-9397-08002B2CF9AE}" pid="3" name="MediaServiceImageTags">
    <vt:lpwstr/>
  </property>
</Properties>
</file>