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8BBB" w14:textId="4726B137" w:rsidR="005D42DF" w:rsidRPr="00D34BC8" w:rsidRDefault="00C761FC" w:rsidP="005D42DF">
      <w:pPr>
        <w:rPr>
          <w:rFonts w:cstheme="minorHAnsi"/>
        </w:rPr>
      </w:pPr>
      <w:r w:rsidRPr="00D34BC8">
        <w:rPr>
          <w:rFonts w:cstheme="minorHAnsi"/>
          <w:b/>
          <w:u w:val="single"/>
        </w:rPr>
        <w:t>ITEM #</w:t>
      </w:r>
      <w:r w:rsidR="005D42DF" w:rsidRPr="00D34BC8">
        <w:rPr>
          <w:rFonts w:cstheme="minorHAnsi"/>
          <w:b/>
          <w:u w:val="single"/>
        </w:rPr>
        <w:t>14</w:t>
      </w:r>
      <w:r w:rsidR="009E6CB5" w:rsidRPr="00D34BC8">
        <w:rPr>
          <w:rFonts w:cstheme="minorHAnsi"/>
          <w:b/>
          <w:u w:val="single"/>
        </w:rPr>
        <w:t xml:space="preserve"> - </w:t>
      </w:r>
      <w:r w:rsidR="005D42DF" w:rsidRPr="00D34BC8">
        <w:rPr>
          <w:rFonts w:cstheme="minorHAnsi"/>
          <w:b/>
          <w:u w:val="single"/>
        </w:rPr>
        <w:t>SILVICULTURE</w:t>
      </w:r>
    </w:p>
    <w:p w14:paraId="11FF3A10" w14:textId="77777777" w:rsidR="005D42DF" w:rsidRPr="00D34BC8" w:rsidRDefault="005D42DF">
      <w:pPr>
        <w:rPr>
          <w:rFonts w:cstheme="minorHAnsi"/>
        </w:rPr>
      </w:pPr>
    </w:p>
    <w:tbl>
      <w:tblPr>
        <w:tblStyle w:val="TableGrid"/>
        <w:tblW w:w="0" w:type="auto"/>
        <w:tblLook w:val="04A0" w:firstRow="1" w:lastRow="0" w:firstColumn="1" w:lastColumn="0" w:noHBand="0" w:noVBand="1"/>
        <w:tblCaption w:val="Instructions"/>
      </w:tblPr>
      <w:tblGrid>
        <w:gridCol w:w="541"/>
        <w:gridCol w:w="4315"/>
        <w:gridCol w:w="720"/>
        <w:gridCol w:w="4484"/>
      </w:tblGrid>
      <w:tr w:rsidR="00D332DF" w:rsidRPr="00D34BC8" w14:paraId="2CD61D8B" w14:textId="77777777" w:rsidTr="00772C16">
        <w:trPr>
          <w:trHeight w:val="709"/>
          <w:tblHeader/>
        </w:trPr>
        <w:tc>
          <w:tcPr>
            <w:tcW w:w="10060" w:type="dxa"/>
            <w:gridSpan w:val="4"/>
            <w:tcBorders>
              <w:top w:val="single" w:sz="8" w:space="0" w:color="auto"/>
              <w:left w:val="single" w:sz="8" w:space="0" w:color="auto"/>
              <w:right w:val="single" w:sz="8" w:space="0" w:color="auto"/>
            </w:tcBorders>
            <w:vAlign w:val="center"/>
          </w:tcPr>
          <w:p w14:paraId="014175EA" w14:textId="6C592B16" w:rsidR="0028045A" w:rsidRPr="00D34BC8" w:rsidRDefault="0028045A" w:rsidP="002B7E4E">
            <w:pPr>
              <w:pStyle w:val="ListParagraph"/>
              <w:numPr>
                <w:ilvl w:val="0"/>
                <w:numId w:val="2"/>
              </w:numPr>
              <w:ind w:left="360" w:hanging="270"/>
              <w:rPr>
                <w:rFonts w:cstheme="minorHAnsi"/>
              </w:rPr>
            </w:pPr>
            <w:r w:rsidRPr="00D34BC8">
              <w:rPr>
                <w:rFonts w:cstheme="minorHAnsi"/>
              </w:rPr>
              <w:t xml:space="preserve">If more than one method or treatment </w:t>
            </w:r>
            <w:r w:rsidR="002A6A54">
              <w:rPr>
                <w:rFonts w:cstheme="minorHAnsi"/>
              </w:rPr>
              <w:t>is proposed</w:t>
            </w:r>
            <w:r w:rsidR="008E54BB">
              <w:rPr>
                <w:rFonts w:cstheme="minorHAnsi"/>
              </w:rPr>
              <w:t>,</w:t>
            </w:r>
            <w:r w:rsidRPr="00D34BC8">
              <w:rPr>
                <w:rFonts w:cstheme="minorHAnsi"/>
              </w:rPr>
              <w:t xml:space="preserve"> identify boundaries on a map per 14 CCR </w:t>
            </w:r>
            <w:r w:rsidR="00FC2D36" w:rsidRPr="00D34BC8">
              <w:rPr>
                <w:rFonts w:cstheme="minorHAnsi"/>
              </w:rPr>
              <w:t>§</w:t>
            </w:r>
            <w:r w:rsidRPr="00D34BC8">
              <w:rPr>
                <w:rFonts w:cstheme="minorHAnsi"/>
              </w:rPr>
              <w:t>1034(x)(2)</w:t>
            </w:r>
            <w:r w:rsidR="00866D36" w:rsidRPr="00D34BC8">
              <w:rPr>
                <w:rFonts w:cstheme="minorHAnsi"/>
              </w:rPr>
              <w:t>.</w:t>
            </w:r>
          </w:p>
          <w:p w14:paraId="4755421D" w14:textId="0CD88A0A" w:rsidR="00411E13" w:rsidRPr="00772C16" w:rsidRDefault="0028045A" w:rsidP="00772C16">
            <w:pPr>
              <w:pStyle w:val="ListParagraph"/>
              <w:numPr>
                <w:ilvl w:val="0"/>
                <w:numId w:val="2"/>
              </w:numPr>
              <w:ind w:left="360" w:hanging="270"/>
              <w:rPr>
                <w:rFonts w:cstheme="minorHAnsi"/>
              </w:rPr>
            </w:pPr>
            <w:r w:rsidRPr="00D34BC8">
              <w:rPr>
                <w:rFonts w:cstheme="minorHAnsi"/>
              </w:rPr>
              <w:t xml:space="preserve">List the approximate acreage for each </w:t>
            </w:r>
            <w:r w:rsidR="00772C16">
              <w:rPr>
                <w:rFonts w:cstheme="minorHAnsi"/>
              </w:rPr>
              <w:t>proposed silviculture</w:t>
            </w:r>
            <w:r w:rsidRPr="00D34BC8">
              <w:rPr>
                <w:rFonts w:cstheme="minorHAnsi"/>
              </w:rPr>
              <w:t xml:space="preserve"> </w:t>
            </w:r>
            <w:r w:rsidR="00772C16">
              <w:rPr>
                <w:rFonts w:cstheme="minorHAnsi"/>
              </w:rPr>
              <w:t>identified</w:t>
            </w:r>
            <w:r w:rsidR="00866D36" w:rsidRPr="00D34BC8">
              <w:rPr>
                <w:rFonts w:cstheme="minorHAnsi"/>
              </w:rPr>
              <w:t xml:space="preserve"> below</w:t>
            </w:r>
            <w:r w:rsidRPr="00D34BC8">
              <w:rPr>
                <w:rFonts w:cstheme="minorHAnsi"/>
              </w:rPr>
              <w:t>.</w:t>
            </w:r>
            <w:r w:rsidR="00772C16">
              <w:rPr>
                <w:rFonts w:cstheme="minorHAnsi"/>
              </w:rPr>
              <w:t xml:space="preserve"> [</w:t>
            </w:r>
            <w:r w:rsidR="00411E13" w:rsidRPr="00772C16">
              <w:rPr>
                <w:rFonts w:cstheme="minorHAnsi"/>
              </w:rPr>
              <w:t xml:space="preserve">ref. 14 CCR § 1034(m) </w:t>
            </w:r>
            <w:r w:rsidR="00072E55" w:rsidRPr="00772C16">
              <w:rPr>
                <w:rFonts w:cstheme="minorHAnsi"/>
              </w:rPr>
              <w:t>&amp;</w:t>
            </w:r>
            <w:r w:rsidR="00411E13" w:rsidRPr="00772C16">
              <w:rPr>
                <w:rFonts w:cstheme="minorHAnsi"/>
              </w:rPr>
              <w:t xml:space="preserve"> PRC § 4582(d)]</w:t>
            </w:r>
          </w:p>
        </w:tc>
      </w:tr>
      <w:tr w:rsidR="0007700B" w:rsidRPr="00D34BC8" w14:paraId="42C77E03" w14:textId="77777777" w:rsidTr="00E85B31">
        <w:tblPrEx>
          <w:jc w:val="center"/>
        </w:tblPrEx>
        <w:trPr>
          <w:tblHeader/>
          <w:jc w:val="center"/>
        </w:trPr>
        <w:tc>
          <w:tcPr>
            <w:tcW w:w="541" w:type="dxa"/>
            <w:tcBorders>
              <w:left w:val="single" w:sz="8" w:space="0" w:color="auto"/>
            </w:tcBorders>
            <w:shd w:val="clear" w:color="auto" w:fill="auto"/>
          </w:tcPr>
          <w:p w14:paraId="77365A99" w14:textId="77777777" w:rsidR="0007700B" w:rsidRPr="00D34BC8" w:rsidRDefault="0007700B">
            <w:pPr>
              <w:rPr>
                <w:rFonts w:cstheme="minorHAnsi"/>
                <w:b/>
              </w:rPr>
            </w:pPr>
            <w:r w:rsidRPr="00D34BC8">
              <w:rPr>
                <w:rFonts w:cstheme="minorHAnsi"/>
                <w:b/>
              </w:rPr>
              <w:t>a.</w:t>
            </w:r>
          </w:p>
        </w:tc>
        <w:tc>
          <w:tcPr>
            <w:tcW w:w="4315" w:type="dxa"/>
            <w:shd w:val="clear" w:color="auto" w:fill="auto"/>
          </w:tcPr>
          <w:p w14:paraId="7B3E8508" w14:textId="77777777" w:rsidR="0007700B" w:rsidRPr="00D34BC8" w:rsidRDefault="00306928" w:rsidP="00306928">
            <w:pPr>
              <w:rPr>
                <w:rFonts w:cstheme="minorHAnsi"/>
                <w:b/>
              </w:rPr>
            </w:pPr>
            <w:proofErr w:type="spellStart"/>
            <w:r w:rsidRPr="00D34BC8">
              <w:rPr>
                <w:rFonts w:cstheme="minorHAnsi"/>
                <w:b/>
              </w:rPr>
              <w:t>Evenaged</w:t>
            </w:r>
            <w:proofErr w:type="spellEnd"/>
          </w:p>
        </w:tc>
        <w:tc>
          <w:tcPr>
            <w:tcW w:w="720" w:type="dxa"/>
            <w:tcBorders>
              <w:right w:val="single" w:sz="4" w:space="0" w:color="auto"/>
            </w:tcBorders>
            <w:shd w:val="clear" w:color="auto" w:fill="auto"/>
          </w:tcPr>
          <w:p w14:paraId="28828203" w14:textId="482A5FD4" w:rsidR="0007700B" w:rsidRPr="00D34BC8" w:rsidRDefault="0007700B" w:rsidP="0007700B">
            <w:pPr>
              <w:jc w:val="center"/>
              <w:rPr>
                <w:rFonts w:cstheme="minorHAnsi"/>
                <w:b/>
              </w:rPr>
            </w:pPr>
            <w:r w:rsidRPr="00D34BC8">
              <w:rPr>
                <w:rFonts w:cstheme="minorHAnsi"/>
                <w:b/>
              </w:rPr>
              <w:t>A</w:t>
            </w:r>
            <w:r w:rsidR="00866D36" w:rsidRPr="00D34BC8">
              <w:rPr>
                <w:rFonts w:cstheme="minorHAnsi"/>
                <w:b/>
              </w:rPr>
              <w:t>cres</w:t>
            </w:r>
          </w:p>
        </w:tc>
        <w:tc>
          <w:tcPr>
            <w:tcW w:w="4484" w:type="dxa"/>
            <w:vMerge w:val="restart"/>
            <w:tcBorders>
              <w:top w:val="single" w:sz="4" w:space="0" w:color="auto"/>
              <w:left w:val="single" w:sz="4" w:space="0" w:color="auto"/>
              <w:right w:val="single" w:sz="8" w:space="0" w:color="auto"/>
            </w:tcBorders>
            <w:shd w:val="clear" w:color="auto" w:fill="FFFFFF" w:themeFill="background1"/>
            <w:vAlign w:val="center"/>
          </w:tcPr>
          <w:p w14:paraId="5CF1545C" w14:textId="273E64CB" w:rsidR="0007700B" w:rsidRPr="00D34BC8" w:rsidRDefault="00DA6327" w:rsidP="0030072F">
            <w:pPr>
              <w:jc w:val="center"/>
              <w:rPr>
                <w:rFonts w:cstheme="minorHAnsi"/>
                <w:b/>
              </w:rPr>
            </w:pPr>
            <w:proofErr w:type="spellStart"/>
            <w:r w:rsidRPr="00D34BC8">
              <w:rPr>
                <w:rFonts w:cstheme="minorHAnsi"/>
                <w:b/>
              </w:rPr>
              <w:t>Evenaged</w:t>
            </w:r>
            <w:proofErr w:type="spellEnd"/>
            <w:r w:rsidRPr="00D34BC8">
              <w:rPr>
                <w:rFonts w:cstheme="minorHAnsi"/>
                <w:b/>
              </w:rPr>
              <w:t xml:space="preserve"> Regeneration Methods</w:t>
            </w:r>
          </w:p>
          <w:p w14:paraId="313E2F6E" w14:textId="0540A5BF" w:rsidR="0007700B" w:rsidRPr="00D34BC8" w:rsidRDefault="0007700B" w:rsidP="0007700B">
            <w:pPr>
              <w:jc w:val="center"/>
              <w:rPr>
                <w:rFonts w:cstheme="minorHAnsi"/>
                <w:b/>
              </w:rPr>
            </w:pPr>
            <w:r w:rsidRPr="00D34BC8">
              <w:rPr>
                <w:rFonts w:cstheme="minorHAnsi"/>
                <w:b/>
              </w:rPr>
              <w:t xml:space="preserve">(14 CCR </w:t>
            </w:r>
            <w:r w:rsidR="00FC2D36" w:rsidRPr="00D34BC8">
              <w:rPr>
                <w:rFonts w:cstheme="minorHAnsi"/>
                <w:b/>
              </w:rPr>
              <w:t xml:space="preserve">§ </w:t>
            </w:r>
            <w:r w:rsidRPr="00D34BC8">
              <w:rPr>
                <w:rFonts w:cstheme="minorHAnsi"/>
                <w:b/>
              </w:rPr>
              <w:t xml:space="preserve">913.1 [933.1, 953.1]) </w:t>
            </w:r>
          </w:p>
          <w:p w14:paraId="39AE58EA" w14:textId="77777777" w:rsidR="0030072F" w:rsidRPr="00D34BC8" w:rsidRDefault="0030072F" w:rsidP="0007700B">
            <w:pPr>
              <w:jc w:val="center"/>
              <w:rPr>
                <w:rFonts w:cstheme="minorHAnsi"/>
                <w:b/>
              </w:rPr>
            </w:pPr>
          </w:p>
          <w:p w14:paraId="7095ED8F" w14:textId="77777777" w:rsidR="0007700B" w:rsidRPr="00D34BC8" w:rsidRDefault="0007700B" w:rsidP="0030072F">
            <w:pPr>
              <w:ind w:left="-654" w:firstLine="654"/>
              <w:jc w:val="center"/>
              <w:rPr>
                <w:rFonts w:cstheme="minorHAnsi"/>
                <w:b/>
              </w:rPr>
            </w:pPr>
            <w:r w:rsidRPr="00D34BC8">
              <w:rPr>
                <w:rFonts w:cstheme="minorHAnsi"/>
                <w:b/>
              </w:rPr>
              <w:t>NOTE: variation by District in (a)(4)(A) and (d)(3) Shelterwood Removal Step</w:t>
            </w:r>
          </w:p>
        </w:tc>
      </w:tr>
      <w:tr w:rsidR="0007700B" w:rsidRPr="00D34BC8" w14:paraId="00BBACE6" w14:textId="77777777" w:rsidTr="00E85B31">
        <w:tblPrEx>
          <w:jc w:val="center"/>
        </w:tblPrEx>
        <w:trPr>
          <w:jc w:val="center"/>
        </w:trPr>
        <w:tc>
          <w:tcPr>
            <w:tcW w:w="541" w:type="dxa"/>
            <w:tcBorders>
              <w:left w:val="single" w:sz="8" w:space="0" w:color="auto"/>
            </w:tcBorders>
          </w:tcPr>
          <w:p w14:paraId="7A3A04B0" w14:textId="77777777" w:rsidR="0007700B" w:rsidRPr="00D34BC8" w:rsidRDefault="00563BEA" w:rsidP="00A5643D">
            <w:pPr>
              <w:jc w:val="center"/>
              <w:rPr>
                <w:rFonts w:cstheme="minorHAnsi"/>
              </w:rPr>
            </w:pPr>
            <w:r w:rsidRPr="00D34BC8">
              <w:rPr>
                <w:rFonts w:cstheme="minorHAnsi"/>
              </w:rPr>
              <w:t>[</w:t>
            </w:r>
            <w:sdt>
              <w:sdtPr>
                <w:rPr>
                  <w:rFonts w:cstheme="minorHAnsi"/>
                  <w:b/>
                </w:rPr>
                <w:id w:val="892240770"/>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1ED2DEB5" w14:textId="77777777" w:rsidR="0007700B" w:rsidRPr="00D34BC8" w:rsidRDefault="0007700B">
            <w:pPr>
              <w:rPr>
                <w:rFonts w:cstheme="minorHAnsi"/>
              </w:rPr>
            </w:pPr>
            <w:r w:rsidRPr="00D34BC8">
              <w:rPr>
                <w:rFonts w:cstheme="minorHAnsi"/>
              </w:rPr>
              <w:t>Clearcutting</w:t>
            </w:r>
          </w:p>
        </w:tc>
        <w:tc>
          <w:tcPr>
            <w:tcW w:w="720" w:type="dxa"/>
            <w:tcBorders>
              <w:right w:val="single" w:sz="4" w:space="0" w:color="auto"/>
            </w:tcBorders>
          </w:tcPr>
          <w:p w14:paraId="1AB68885" w14:textId="0B88BB46" w:rsidR="0007700B" w:rsidRPr="00D34BC8" w:rsidRDefault="0007700B">
            <w:pPr>
              <w:rPr>
                <w:rFonts w:cstheme="minorHAnsi"/>
              </w:rPr>
            </w:pPr>
          </w:p>
        </w:tc>
        <w:tc>
          <w:tcPr>
            <w:tcW w:w="4484" w:type="dxa"/>
            <w:vMerge/>
            <w:tcBorders>
              <w:left w:val="single" w:sz="4" w:space="0" w:color="auto"/>
              <w:right w:val="single" w:sz="8" w:space="0" w:color="auto"/>
            </w:tcBorders>
            <w:vAlign w:val="center"/>
          </w:tcPr>
          <w:p w14:paraId="67A003B9" w14:textId="77777777" w:rsidR="0007700B" w:rsidRPr="00D34BC8" w:rsidRDefault="0007700B" w:rsidP="0007700B">
            <w:pPr>
              <w:rPr>
                <w:rFonts w:cstheme="minorHAnsi"/>
              </w:rPr>
            </w:pPr>
          </w:p>
        </w:tc>
      </w:tr>
      <w:tr w:rsidR="0007700B" w:rsidRPr="00D34BC8" w14:paraId="0037BD63" w14:textId="77777777" w:rsidTr="00E85B31">
        <w:tblPrEx>
          <w:jc w:val="center"/>
        </w:tblPrEx>
        <w:trPr>
          <w:jc w:val="center"/>
        </w:trPr>
        <w:tc>
          <w:tcPr>
            <w:tcW w:w="541" w:type="dxa"/>
            <w:tcBorders>
              <w:left w:val="single" w:sz="8" w:space="0" w:color="auto"/>
            </w:tcBorders>
          </w:tcPr>
          <w:p w14:paraId="4C834233" w14:textId="77777777" w:rsidR="0007700B" w:rsidRPr="00D34BC8" w:rsidRDefault="00563BEA" w:rsidP="00A5643D">
            <w:pPr>
              <w:jc w:val="center"/>
              <w:rPr>
                <w:rFonts w:cstheme="minorHAnsi"/>
              </w:rPr>
            </w:pPr>
            <w:r w:rsidRPr="00D34BC8">
              <w:rPr>
                <w:rFonts w:cstheme="minorHAnsi"/>
              </w:rPr>
              <w:t>[</w:t>
            </w:r>
            <w:sdt>
              <w:sdtPr>
                <w:rPr>
                  <w:rFonts w:cstheme="minorHAnsi"/>
                  <w:b/>
                </w:rPr>
                <w:id w:val="-684752149"/>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628F8720" w14:textId="77777777" w:rsidR="0007700B" w:rsidRPr="00D34BC8" w:rsidRDefault="0007700B">
            <w:pPr>
              <w:rPr>
                <w:rFonts w:cstheme="minorHAnsi"/>
              </w:rPr>
            </w:pPr>
            <w:r w:rsidRPr="00D34BC8">
              <w:rPr>
                <w:rFonts w:cstheme="minorHAnsi"/>
              </w:rPr>
              <w:t>Seed Tree Seed Step</w:t>
            </w:r>
          </w:p>
        </w:tc>
        <w:tc>
          <w:tcPr>
            <w:tcW w:w="720" w:type="dxa"/>
            <w:tcBorders>
              <w:right w:val="single" w:sz="4" w:space="0" w:color="auto"/>
            </w:tcBorders>
          </w:tcPr>
          <w:p w14:paraId="373FC658" w14:textId="77777777" w:rsidR="0007700B" w:rsidRPr="00D34BC8" w:rsidRDefault="0007700B">
            <w:pPr>
              <w:rPr>
                <w:rFonts w:cstheme="minorHAnsi"/>
              </w:rPr>
            </w:pPr>
          </w:p>
        </w:tc>
        <w:tc>
          <w:tcPr>
            <w:tcW w:w="4484" w:type="dxa"/>
            <w:vMerge/>
            <w:tcBorders>
              <w:left w:val="single" w:sz="4" w:space="0" w:color="auto"/>
              <w:right w:val="single" w:sz="8" w:space="0" w:color="auto"/>
            </w:tcBorders>
            <w:vAlign w:val="center"/>
          </w:tcPr>
          <w:p w14:paraId="24A8F124" w14:textId="77777777" w:rsidR="0007700B" w:rsidRPr="00D34BC8" w:rsidRDefault="0007700B" w:rsidP="0007700B">
            <w:pPr>
              <w:rPr>
                <w:rFonts w:cstheme="minorHAnsi"/>
              </w:rPr>
            </w:pPr>
          </w:p>
        </w:tc>
      </w:tr>
      <w:tr w:rsidR="0007700B" w:rsidRPr="00D34BC8" w14:paraId="1515729D" w14:textId="77777777" w:rsidTr="00E85B31">
        <w:tblPrEx>
          <w:jc w:val="center"/>
        </w:tblPrEx>
        <w:trPr>
          <w:jc w:val="center"/>
        </w:trPr>
        <w:tc>
          <w:tcPr>
            <w:tcW w:w="541" w:type="dxa"/>
            <w:tcBorders>
              <w:left w:val="single" w:sz="8" w:space="0" w:color="auto"/>
            </w:tcBorders>
          </w:tcPr>
          <w:p w14:paraId="75692121" w14:textId="77777777" w:rsidR="0007700B" w:rsidRPr="00D34BC8" w:rsidRDefault="00563BEA" w:rsidP="00A5643D">
            <w:pPr>
              <w:jc w:val="center"/>
              <w:rPr>
                <w:rFonts w:cstheme="minorHAnsi"/>
              </w:rPr>
            </w:pPr>
            <w:r w:rsidRPr="00D34BC8">
              <w:rPr>
                <w:rFonts w:cstheme="minorHAnsi"/>
              </w:rPr>
              <w:t>[</w:t>
            </w:r>
            <w:sdt>
              <w:sdtPr>
                <w:rPr>
                  <w:rFonts w:cstheme="minorHAnsi"/>
                  <w:b/>
                </w:rPr>
                <w:id w:val="-1678487476"/>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5D28E899" w14:textId="77777777" w:rsidR="0007700B" w:rsidRPr="00D34BC8" w:rsidRDefault="0007700B">
            <w:pPr>
              <w:rPr>
                <w:rFonts w:cstheme="minorHAnsi"/>
              </w:rPr>
            </w:pPr>
            <w:r w:rsidRPr="00D34BC8">
              <w:rPr>
                <w:rFonts w:cstheme="minorHAnsi"/>
              </w:rPr>
              <w:t>Seed Tree Removal Step</w:t>
            </w:r>
          </w:p>
        </w:tc>
        <w:tc>
          <w:tcPr>
            <w:tcW w:w="720" w:type="dxa"/>
            <w:tcBorders>
              <w:right w:val="single" w:sz="4" w:space="0" w:color="auto"/>
            </w:tcBorders>
          </w:tcPr>
          <w:p w14:paraId="05701651" w14:textId="77777777" w:rsidR="0007700B" w:rsidRPr="00D34BC8" w:rsidRDefault="0007700B">
            <w:pPr>
              <w:rPr>
                <w:rFonts w:cstheme="minorHAnsi"/>
              </w:rPr>
            </w:pPr>
          </w:p>
        </w:tc>
        <w:tc>
          <w:tcPr>
            <w:tcW w:w="4484" w:type="dxa"/>
            <w:vMerge/>
            <w:tcBorders>
              <w:left w:val="single" w:sz="4" w:space="0" w:color="auto"/>
              <w:right w:val="single" w:sz="8" w:space="0" w:color="auto"/>
            </w:tcBorders>
            <w:vAlign w:val="center"/>
          </w:tcPr>
          <w:p w14:paraId="3814E802" w14:textId="77777777" w:rsidR="0007700B" w:rsidRPr="00D34BC8" w:rsidRDefault="0007700B" w:rsidP="0007700B">
            <w:pPr>
              <w:rPr>
                <w:rFonts w:cstheme="minorHAnsi"/>
              </w:rPr>
            </w:pPr>
          </w:p>
        </w:tc>
      </w:tr>
      <w:tr w:rsidR="0007700B" w:rsidRPr="00D34BC8" w14:paraId="375DBA91" w14:textId="77777777" w:rsidTr="00E85B31">
        <w:tblPrEx>
          <w:jc w:val="center"/>
        </w:tblPrEx>
        <w:trPr>
          <w:jc w:val="center"/>
        </w:trPr>
        <w:tc>
          <w:tcPr>
            <w:tcW w:w="541" w:type="dxa"/>
            <w:tcBorders>
              <w:left w:val="single" w:sz="8" w:space="0" w:color="auto"/>
            </w:tcBorders>
          </w:tcPr>
          <w:p w14:paraId="1BC27CF4" w14:textId="77777777" w:rsidR="0007700B" w:rsidRPr="00D34BC8" w:rsidRDefault="00563BEA" w:rsidP="00A5643D">
            <w:pPr>
              <w:jc w:val="center"/>
              <w:rPr>
                <w:rFonts w:cstheme="minorHAnsi"/>
              </w:rPr>
            </w:pPr>
            <w:r w:rsidRPr="00D34BC8">
              <w:rPr>
                <w:rFonts w:cstheme="minorHAnsi"/>
              </w:rPr>
              <w:t>[</w:t>
            </w:r>
            <w:sdt>
              <w:sdtPr>
                <w:rPr>
                  <w:rFonts w:cstheme="minorHAnsi"/>
                  <w:b/>
                </w:rPr>
                <w:id w:val="1347440987"/>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shd w:val="clear" w:color="auto" w:fill="F2F2F2" w:themeFill="background1" w:themeFillShade="F2"/>
              </w:rPr>
              <w:t>]</w:t>
            </w:r>
          </w:p>
        </w:tc>
        <w:tc>
          <w:tcPr>
            <w:tcW w:w="4315" w:type="dxa"/>
          </w:tcPr>
          <w:p w14:paraId="0F404F85" w14:textId="77777777" w:rsidR="0007700B" w:rsidRPr="00D34BC8" w:rsidRDefault="0007700B">
            <w:pPr>
              <w:rPr>
                <w:rFonts w:cstheme="minorHAnsi"/>
              </w:rPr>
            </w:pPr>
            <w:r w:rsidRPr="00D34BC8">
              <w:rPr>
                <w:rFonts w:cstheme="minorHAnsi"/>
              </w:rPr>
              <w:t>Shelterwood Preparatory Step</w:t>
            </w:r>
          </w:p>
        </w:tc>
        <w:tc>
          <w:tcPr>
            <w:tcW w:w="720" w:type="dxa"/>
            <w:tcBorders>
              <w:right w:val="single" w:sz="4" w:space="0" w:color="auto"/>
            </w:tcBorders>
          </w:tcPr>
          <w:p w14:paraId="3137619B" w14:textId="77777777" w:rsidR="0007700B" w:rsidRPr="00D34BC8" w:rsidRDefault="0007700B">
            <w:pPr>
              <w:rPr>
                <w:rFonts w:cstheme="minorHAnsi"/>
              </w:rPr>
            </w:pPr>
          </w:p>
        </w:tc>
        <w:tc>
          <w:tcPr>
            <w:tcW w:w="4484" w:type="dxa"/>
            <w:vMerge/>
            <w:tcBorders>
              <w:left w:val="single" w:sz="4" w:space="0" w:color="auto"/>
              <w:right w:val="single" w:sz="8" w:space="0" w:color="auto"/>
            </w:tcBorders>
            <w:vAlign w:val="center"/>
          </w:tcPr>
          <w:p w14:paraId="34A84B4E" w14:textId="77777777" w:rsidR="0007700B" w:rsidRPr="00D34BC8" w:rsidRDefault="0007700B">
            <w:pPr>
              <w:rPr>
                <w:rFonts w:cstheme="minorHAnsi"/>
              </w:rPr>
            </w:pPr>
          </w:p>
        </w:tc>
      </w:tr>
      <w:tr w:rsidR="0007700B" w:rsidRPr="00D34BC8" w14:paraId="029D48EA" w14:textId="77777777" w:rsidTr="00E85B31">
        <w:tblPrEx>
          <w:jc w:val="center"/>
        </w:tblPrEx>
        <w:trPr>
          <w:jc w:val="center"/>
        </w:trPr>
        <w:tc>
          <w:tcPr>
            <w:tcW w:w="541" w:type="dxa"/>
            <w:tcBorders>
              <w:left w:val="single" w:sz="8" w:space="0" w:color="auto"/>
            </w:tcBorders>
          </w:tcPr>
          <w:p w14:paraId="21CB0E3D" w14:textId="77777777" w:rsidR="0007700B" w:rsidRPr="00D34BC8" w:rsidRDefault="00563BEA" w:rsidP="00A5643D">
            <w:pPr>
              <w:jc w:val="center"/>
              <w:rPr>
                <w:rFonts w:cstheme="minorHAnsi"/>
              </w:rPr>
            </w:pPr>
            <w:r w:rsidRPr="00D34BC8">
              <w:rPr>
                <w:rFonts w:cstheme="minorHAnsi"/>
              </w:rPr>
              <w:t>[</w:t>
            </w:r>
            <w:sdt>
              <w:sdtPr>
                <w:rPr>
                  <w:rFonts w:cstheme="minorHAnsi"/>
                  <w:b/>
                </w:rPr>
                <w:id w:val="-1091706536"/>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05EE1188" w14:textId="77777777" w:rsidR="0007700B" w:rsidRPr="00D34BC8" w:rsidRDefault="0007700B">
            <w:pPr>
              <w:rPr>
                <w:rFonts w:cstheme="minorHAnsi"/>
              </w:rPr>
            </w:pPr>
            <w:r w:rsidRPr="00D34BC8">
              <w:rPr>
                <w:rFonts w:cstheme="minorHAnsi"/>
              </w:rPr>
              <w:t>Shelterwood Seed Step</w:t>
            </w:r>
          </w:p>
        </w:tc>
        <w:tc>
          <w:tcPr>
            <w:tcW w:w="720" w:type="dxa"/>
            <w:tcBorders>
              <w:right w:val="single" w:sz="4" w:space="0" w:color="auto"/>
            </w:tcBorders>
          </w:tcPr>
          <w:p w14:paraId="192339F1" w14:textId="77777777" w:rsidR="0007700B" w:rsidRPr="00D34BC8" w:rsidRDefault="0007700B">
            <w:pPr>
              <w:rPr>
                <w:rFonts w:cstheme="minorHAnsi"/>
              </w:rPr>
            </w:pPr>
          </w:p>
        </w:tc>
        <w:tc>
          <w:tcPr>
            <w:tcW w:w="4484" w:type="dxa"/>
            <w:vMerge/>
            <w:tcBorders>
              <w:left w:val="single" w:sz="4" w:space="0" w:color="auto"/>
              <w:right w:val="single" w:sz="8" w:space="0" w:color="auto"/>
            </w:tcBorders>
            <w:vAlign w:val="center"/>
          </w:tcPr>
          <w:p w14:paraId="77729A7B" w14:textId="77777777" w:rsidR="0007700B" w:rsidRPr="00D34BC8" w:rsidRDefault="0007700B">
            <w:pPr>
              <w:rPr>
                <w:rFonts w:cstheme="minorHAnsi"/>
              </w:rPr>
            </w:pPr>
          </w:p>
        </w:tc>
      </w:tr>
      <w:tr w:rsidR="0007700B" w:rsidRPr="00D34BC8" w14:paraId="1EBD8CE7" w14:textId="77777777" w:rsidTr="00E85B31">
        <w:tblPrEx>
          <w:jc w:val="center"/>
        </w:tblPrEx>
        <w:trPr>
          <w:jc w:val="center"/>
        </w:trPr>
        <w:tc>
          <w:tcPr>
            <w:tcW w:w="541" w:type="dxa"/>
            <w:tcBorders>
              <w:left w:val="single" w:sz="8" w:space="0" w:color="auto"/>
            </w:tcBorders>
          </w:tcPr>
          <w:p w14:paraId="6702DF98" w14:textId="77777777" w:rsidR="0007700B" w:rsidRPr="00D34BC8" w:rsidRDefault="00563BEA" w:rsidP="00A5643D">
            <w:pPr>
              <w:jc w:val="center"/>
              <w:rPr>
                <w:rFonts w:cstheme="minorHAnsi"/>
              </w:rPr>
            </w:pPr>
            <w:r w:rsidRPr="00D34BC8">
              <w:rPr>
                <w:rFonts w:cstheme="minorHAnsi"/>
              </w:rPr>
              <w:t>[</w:t>
            </w:r>
            <w:sdt>
              <w:sdtPr>
                <w:rPr>
                  <w:rFonts w:cstheme="minorHAnsi"/>
                  <w:b/>
                </w:rPr>
                <w:id w:val="-354115796"/>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7448B8F6" w14:textId="77777777" w:rsidR="0007700B" w:rsidRPr="00D34BC8" w:rsidRDefault="0007700B">
            <w:pPr>
              <w:rPr>
                <w:rFonts w:cstheme="minorHAnsi"/>
              </w:rPr>
            </w:pPr>
            <w:r w:rsidRPr="00D34BC8">
              <w:rPr>
                <w:rFonts w:cstheme="minorHAnsi"/>
              </w:rPr>
              <w:t>Shelterwood Removal Step</w:t>
            </w:r>
          </w:p>
        </w:tc>
        <w:tc>
          <w:tcPr>
            <w:tcW w:w="720" w:type="dxa"/>
            <w:tcBorders>
              <w:right w:val="single" w:sz="4" w:space="0" w:color="auto"/>
            </w:tcBorders>
          </w:tcPr>
          <w:p w14:paraId="24ECB80B" w14:textId="77777777" w:rsidR="0007700B" w:rsidRPr="00D34BC8" w:rsidRDefault="0007700B">
            <w:pPr>
              <w:rPr>
                <w:rFonts w:cstheme="minorHAnsi"/>
              </w:rPr>
            </w:pPr>
          </w:p>
        </w:tc>
        <w:tc>
          <w:tcPr>
            <w:tcW w:w="4484" w:type="dxa"/>
            <w:vMerge/>
            <w:tcBorders>
              <w:left w:val="single" w:sz="4" w:space="0" w:color="auto"/>
              <w:right w:val="single" w:sz="8" w:space="0" w:color="auto"/>
            </w:tcBorders>
            <w:vAlign w:val="center"/>
          </w:tcPr>
          <w:p w14:paraId="285D4F72" w14:textId="77777777" w:rsidR="0007700B" w:rsidRPr="00D34BC8" w:rsidRDefault="0007700B">
            <w:pPr>
              <w:rPr>
                <w:rFonts w:cstheme="minorHAnsi"/>
              </w:rPr>
            </w:pPr>
          </w:p>
        </w:tc>
      </w:tr>
      <w:tr w:rsidR="0007700B" w:rsidRPr="00D34BC8" w14:paraId="6C61D2EB" w14:textId="77777777" w:rsidTr="00E85B31">
        <w:tblPrEx>
          <w:jc w:val="center"/>
        </w:tblPrEx>
        <w:trPr>
          <w:jc w:val="center"/>
        </w:trPr>
        <w:tc>
          <w:tcPr>
            <w:tcW w:w="541" w:type="dxa"/>
            <w:tcBorders>
              <w:left w:val="single" w:sz="8" w:space="0" w:color="auto"/>
            </w:tcBorders>
            <w:shd w:val="clear" w:color="auto" w:fill="auto"/>
          </w:tcPr>
          <w:p w14:paraId="68D32E24" w14:textId="77777777" w:rsidR="0007700B" w:rsidRPr="00D34BC8" w:rsidRDefault="0007700B" w:rsidP="0007700B">
            <w:pPr>
              <w:rPr>
                <w:rFonts w:cstheme="minorHAnsi"/>
                <w:b/>
              </w:rPr>
            </w:pPr>
          </w:p>
        </w:tc>
        <w:tc>
          <w:tcPr>
            <w:tcW w:w="4315" w:type="dxa"/>
            <w:shd w:val="clear" w:color="auto" w:fill="auto"/>
          </w:tcPr>
          <w:p w14:paraId="089E0C13" w14:textId="77777777" w:rsidR="0007700B" w:rsidRPr="00D34BC8" w:rsidRDefault="00306928" w:rsidP="00306928">
            <w:pPr>
              <w:rPr>
                <w:rFonts w:cstheme="minorHAnsi"/>
                <w:b/>
              </w:rPr>
            </w:pPr>
            <w:r w:rsidRPr="00D34BC8">
              <w:rPr>
                <w:rFonts w:cstheme="minorHAnsi"/>
                <w:b/>
              </w:rPr>
              <w:t>Un-</w:t>
            </w:r>
            <w:proofErr w:type="spellStart"/>
            <w:r w:rsidRPr="00D34BC8">
              <w:rPr>
                <w:rFonts w:cstheme="minorHAnsi"/>
                <w:b/>
              </w:rPr>
              <w:t>eve</w:t>
            </w:r>
            <w:r w:rsidR="001D74A2" w:rsidRPr="00D34BC8">
              <w:rPr>
                <w:rFonts w:cstheme="minorHAnsi"/>
                <w:b/>
              </w:rPr>
              <w:t>naged</w:t>
            </w:r>
            <w:proofErr w:type="spellEnd"/>
          </w:p>
        </w:tc>
        <w:tc>
          <w:tcPr>
            <w:tcW w:w="720" w:type="dxa"/>
            <w:tcBorders>
              <w:right w:val="single" w:sz="4" w:space="0" w:color="auto"/>
            </w:tcBorders>
            <w:shd w:val="clear" w:color="auto" w:fill="auto"/>
          </w:tcPr>
          <w:p w14:paraId="3241E515" w14:textId="77777777" w:rsidR="0007700B" w:rsidRPr="00D34BC8" w:rsidRDefault="0007700B" w:rsidP="0007700B">
            <w:pPr>
              <w:jc w:val="center"/>
              <w:rPr>
                <w:rFonts w:cstheme="minorHAnsi"/>
                <w:b/>
              </w:rPr>
            </w:pPr>
          </w:p>
        </w:tc>
        <w:tc>
          <w:tcPr>
            <w:tcW w:w="4484" w:type="dxa"/>
            <w:vMerge w:val="restart"/>
            <w:tcBorders>
              <w:top w:val="single" w:sz="4" w:space="0" w:color="auto"/>
              <w:left w:val="single" w:sz="4" w:space="0" w:color="auto"/>
              <w:right w:val="single" w:sz="8" w:space="0" w:color="auto"/>
            </w:tcBorders>
            <w:shd w:val="clear" w:color="auto" w:fill="FFFFFF" w:themeFill="background1"/>
          </w:tcPr>
          <w:p w14:paraId="24FE289A" w14:textId="5DC810C1" w:rsidR="0007700B" w:rsidRPr="00D34BC8" w:rsidRDefault="00DA6327" w:rsidP="0030072F">
            <w:pPr>
              <w:jc w:val="center"/>
              <w:rPr>
                <w:rFonts w:cstheme="minorHAnsi"/>
                <w:b/>
              </w:rPr>
            </w:pPr>
            <w:proofErr w:type="spellStart"/>
            <w:r w:rsidRPr="00D34BC8">
              <w:rPr>
                <w:rFonts w:cstheme="minorHAnsi"/>
                <w:b/>
              </w:rPr>
              <w:t>Unevenaged</w:t>
            </w:r>
            <w:proofErr w:type="spellEnd"/>
            <w:r w:rsidRPr="00D34BC8">
              <w:rPr>
                <w:rFonts w:cstheme="minorHAnsi"/>
                <w:b/>
              </w:rPr>
              <w:t xml:space="preserve"> Regeneration Methods</w:t>
            </w:r>
          </w:p>
          <w:p w14:paraId="45686AD8" w14:textId="3BDC15E4" w:rsidR="0007700B" w:rsidRPr="00D34BC8" w:rsidRDefault="0007700B" w:rsidP="0007700B">
            <w:pPr>
              <w:jc w:val="center"/>
              <w:rPr>
                <w:rFonts w:cstheme="minorHAnsi"/>
                <w:b/>
              </w:rPr>
            </w:pPr>
            <w:r w:rsidRPr="00D34BC8">
              <w:rPr>
                <w:rFonts w:cstheme="minorHAnsi"/>
                <w:b/>
              </w:rPr>
              <w:t xml:space="preserve">(14 CCR </w:t>
            </w:r>
            <w:r w:rsidR="00FC2D36" w:rsidRPr="00D34BC8">
              <w:rPr>
                <w:rFonts w:cstheme="minorHAnsi"/>
                <w:b/>
              </w:rPr>
              <w:t xml:space="preserve">§ </w:t>
            </w:r>
            <w:r w:rsidRPr="00D34BC8">
              <w:rPr>
                <w:rFonts w:cstheme="minorHAnsi"/>
                <w:b/>
              </w:rPr>
              <w:t xml:space="preserve">913.2 [933.2, 953.2]) </w:t>
            </w:r>
          </w:p>
          <w:p w14:paraId="51D7C492" w14:textId="77777777" w:rsidR="0030072F" w:rsidRPr="00D34BC8" w:rsidRDefault="0030072F" w:rsidP="0007700B">
            <w:pPr>
              <w:jc w:val="center"/>
              <w:rPr>
                <w:rFonts w:cstheme="minorHAnsi"/>
                <w:b/>
              </w:rPr>
            </w:pPr>
          </w:p>
          <w:p w14:paraId="5D9D08A7" w14:textId="77777777" w:rsidR="0007700B" w:rsidRPr="00D34BC8" w:rsidRDefault="0007700B" w:rsidP="00C70483">
            <w:pPr>
              <w:jc w:val="center"/>
              <w:rPr>
                <w:rFonts w:cstheme="minorHAnsi"/>
                <w:b/>
              </w:rPr>
            </w:pPr>
            <w:r w:rsidRPr="00D34BC8">
              <w:rPr>
                <w:rFonts w:cstheme="minorHAnsi"/>
                <w:b/>
              </w:rPr>
              <w:t>NOTE: variation by District in (a)</w:t>
            </w:r>
            <w:r w:rsidR="00C70483" w:rsidRPr="00D34BC8">
              <w:rPr>
                <w:rFonts w:cstheme="minorHAnsi"/>
                <w:b/>
              </w:rPr>
              <w:t>(2)</w:t>
            </w:r>
            <w:r w:rsidRPr="00D34BC8">
              <w:rPr>
                <w:rFonts w:cstheme="minorHAnsi"/>
                <w:b/>
              </w:rPr>
              <w:t>(</w:t>
            </w:r>
            <w:r w:rsidR="00C70483" w:rsidRPr="00D34BC8">
              <w:rPr>
                <w:rFonts w:cstheme="minorHAnsi"/>
                <w:b/>
              </w:rPr>
              <w:t>A</w:t>
            </w:r>
            <w:r w:rsidRPr="00D34BC8">
              <w:rPr>
                <w:rFonts w:cstheme="minorHAnsi"/>
                <w:b/>
              </w:rPr>
              <w:t>)(</w:t>
            </w:r>
            <w:r w:rsidR="00C70483" w:rsidRPr="00D34BC8">
              <w:rPr>
                <w:rFonts w:cstheme="minorHAnsi"/>
                <w:b/>
              </w:rPr>
              <w:t>1</w:t>
            </w:r>
            <w:r w:rsidRPr="00D34BC8">
              <w:rPr>
                <w:rFonts w:cstheme="minorHAnsi"/>
                <w:b/>
              </w:rPr>
              <w:t>)</w:t>
            </w:r>
          </w:p>
        </w:tc>
      </w:tr>
      <w:tr w:rsidR="0007700B" w:rsidRPr="00D34BC8" w14:paraId="0E971B73" w14:textId="77777777" w:rsidTr="00E85B31">
        <w:tblPrEx>
          <w:jc w:val="center"/>
        </w:tblPrEx>
        <w:trPr>
          <w:jc w:val="center"/>
        </w:trPr>
        <w:tc>
          <w:tcPr>
            <w:tcW w:w="541" w:type="dxa"/>
            <w:tcBorders>
              <w:left w:val="single" w:sz="8" w:space="0" w:color="auto"/>
            </w:tcBorders>
          </w:tcPr>
          <w:p w14:paraId="7FE582EB" w14:textId="77777777" w:rsidR="0007700B" w:rsidRPr="00D34BC8" w:rsidRDefault="00563BEA" w:rsidP="0007700B">
            <w:pPr>
              <w:jc w:val="center"/>
              <w:rPr>
                <w:rFonts w:cstheme="minorHAnsi"/>
              </w:rPr>
            </w:pPr>
            <w:r w:rsidRPr="00D34BC8">
              <w:rPr>
                <w:rFonts w:cstheme="minorHAnsi"/>
              </w:rPr>
              <w:t>[</w:t>
            </w:r>
            <w:sdt>
              <w:sdtPr>
                <w:rPr>
                  <w:rFonts w:cstheme="minorHAnsi"/>
                  <w:b/>
                </w:rPr>
                <w:id w:val="1835882940"/>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22DC73D3" w14:textId="77777777" w:rsidR="0007700B" w:rsidRPr="00D34BC8" w:rsidRDefault="00C70483" w:rsidP="0007700B">
            <w:pPr>
              <w:rPr>
                <w:rFonts w:cstheme="minorHAnsi"/>
              </w:rPr>
            </w:pPr>
            <w:r w:rsidRPr="00D34BC8">
              <w:rPr>
                <w:rFonts w:cstheme="minorHAnsi"/>
              </w:rPr>
              <w:t>Selection</w:t>
            </w:r>
          </w:p>
        </w:tc>
        <w:tc>
          <w:tcPr>
            <w:tcW w:w="720" w:type="dxa"/>
            <w:tcBorders>
              <w:right w:val="single" w:sz="4" w:space="0" w:color="auto"/>
            </w:tcBorders>
          </w:tcPr>
          <w:p w14:paraId="7E542244" w14:textId="77777777" w:rsidR="0007700B" w:rsidRPr="00D34BC8" w:rsidRDefault="0007700B" w:rsidP="0007700B">
            <w:pPr>
              <w:rPr>
                <w:rFonts w:cstheme="minorHAnsi"/>
              </w:rPr>
            </w:pPr>
          </w:p>
        </w:tc>
        <w:tc>
          <w:tcPr>
            <w:tcW w:w="4484" w:type="dxa"/>
            <w:vMerge/>
            <w:tcBorders>
              <w:left w:val="single" w:sz="4" w:space="0" w:color="auto"/>
              <w:right w:val="single" w:sz="8" w:space="0" w:color="auto"/>
            </w:tcBorders>
          </w:tcPr>
          <w:p w14:paraId="7CB388E1" w14:textId="77777777" w:rsidR="0007700B" w:rsidRPr="00D34BC8" w:rsidRDefault="0007700B" w:rsidP="0007700B">
            <w:pPr>
              <w:rPr>
                <w:rFonts w:cstheme="minorHAnsi"/>
              </w:rPr>
            </w:pPr>
          </w:p>
        </w:tc>
      </w:tr>
      <w:tr w:rsidR="0007700B" w:rsidRPr="00D34BC8" w14:paraId="5030AC1A" w14:textId="77777777" w:rsidTr="00E85B31">
        <w:tblPrEx>
          <w:jc w:val="center"/>
        </w:tblPrEx>
        <w:trPr>
          <w:jc w:val="center"/>
        </w:trPr>
        <w:tc>
          <w:tcPr>
            <w:tcW w:w="541" w:type="dxa"/>
            <w:tcBorders>
              <w:left w:val="single" w:sz="8" w:space="0" w:color="auto"/>
            </w:tcBorders>
          </w:tcPr>
          <w:p w14:paraId="5604BA0E" w14:textId="77777777" w:rsidR="0007700B" w:rsidRPr="00D34BC8" w:rsidRDefault="00563BEA" w:rsidP="0007700B">
            <w:pPr>
              <w:jc w:val="center"/>
              <w:rPr>
                <w:rFonts w:cstheme="minorHAnsi"/>
              </w:rPr>
            </w:pPr>
            <w:r w:rsidRPr="00D34BC8">
              <w:rPr>
                <w:rFonts w:cstheme="minorHAnsi"/>
              </w:rPr>
              <w:t>[</w:t>
            </w:r>
            <w:sdt>
              <w:sdtPr>
                <w:rPr>
                  <w:rFonts w:cstheme="minorHAnsi"/>
                  <w:b/>
                </w:rPr>
                <w:id w:val="-965968222"/>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0E629C88" w14:textId="77777777" w:rsidR="0007700B" w:rsidRPr="00D34BC8" w:rsidRDefault="00C70483" w:rsidP="0007700B">
            <w:pPr>
              <w:rPr>
                <w:rFonts w:cstheme="minorHAnsi"/>
              </w:rPr>
            </w:pPr>
            <w:r w:rsidRPr="00D34BC8">
              <w:rPr>
                <w:rFonts w:cstheme="minorHAnsi"/>
              </w:rPr>
              <w:t>Group Selection</w:t>
            </w:r>
          </w:p>
        </w:tc>
        <w:tc>
          <w:tcPr>
            <w:tcW w:w="720" w:type="dxa"/>
            <w:tcBorders>
              <w:right w:val="single" w:sz="4" w:space="0" w:color="auto"/>
            </w:tcBorders>
          </w:tcPr>
          <w:p w14:paraId="781BC107" w14:textId="77777777" w:rsidR="0007700B" w:rsidRPr="00D34BC8" w:rsidRDefault="0007700B" w:rsidP="0007700B">
            <w:pPr>
              <w:rPr>
                <w:rFonts w:cstheme="minorHAnsi"/>
              </w:rPr>
            </w:pPr>
          </w:p>
        </w:tc>
        <w:tc>
          <w:tcPr>
            <w:tcW w:w="4484" w:type="dxa"/>
            <w:vMerge/>
            <w:tcBorders>
              <w:left w:val="single" w:sz="4" w:space="0" w:color="auto"/>
              <w:right w:val="single" w:sz="8" w:space="0" w:color="auto"/>
            </w:tcBorders>
          </w:tcPr>
          <w:p w14:paraId="5BC92F83" w14:textId="77777777" w:rsidR="0007700B" w:rsidRPr="00D34BC8" w:rsidRDefault="0007700B" w:rsidP="0007700B">
            <w:pPr>
              <w:rPr>
                <w:rFonts w:cstheme="minorHAnsi"/>
              </w:rPr>
            </w:pPr>
          </w:p>
        </w:tc>
      </w:tr>
      <w:tr w:rsidR="0007700B" w:rsidRPr="00D34BC8" w14:paraId="6C2281AE" w14:textId="77777777" w:rsidTr="00E85B31">
        <w:tblPrEx>
          <w:jc w:val="center"/>
        </w:tblPrEx>
        <w:trPr>
          <w:jc w:val="center"/>
        </w:trPr>
        <w:tc>
          <w:tcPr>
            <w:tcW w:w="541" w:type="dxa"/>
            <w:tcBorders>
              <w:left w:val="single" w:sz="8" w:space="0" w:color="auto"/>
            </w:tcBorders>
          </w:tcPr>
          <w:p w14:paraId="7647306B" w14:textId="77777777" w:rsidR="0007700B" w:rsidRPr="00D34BC8" w:rsidRDefault="00563BEA" w:rsidP="0007700B">
            <w:pPr>
              <w:jc w:val="center"/>
              <w:rPr>
                <w:rFonts w:cstheme="minorHAnsi"/>
              </w:rPr>
            </w:pPr>
            <w:r w:rsidRPr="00D34BC8">
              <w:rPr>
                <w:rFonts w:cstheme="minorHAnsi"/>
              </w:rPr>
              <w:t>[</w:t>
            </w:r>
            <w:sdt>
              <w:sdtPr>
                <w:rPr>
                  <w:rFonts w:cstheme="minorHAnsi"/>
                  <w:b/>
                </w:rPr>
                <w:id w:val="727182333"/>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241963F2" w14:textId="77777777" w:rsidR="0007700B" w:rsidRPr="00D34BC8" w:rsidRDefault="00C70483" w:rsidP="0007700B">
            <w:pPr>
              <w:rPr>
                <w:rFonts w:cstheme="minorHAnsi"/>
              </w:rPr>
            </w:pPr>
            <w:r w:rsidRPr="00D34BC8">
              <w:rPr>
                <w:rFonts w:cstheme="minorHAnsi"/>
              </w:rPr>
              <w:t>Transition</w:t>
            </w:r>
          </w:p>
        </w:tc>
        <w:tc>
          <w:tcPr>
            <w:tcW w:w="720" w:type="dxa"/>
            <w:tcBorders>
              <w:right w:val="single" w:sz="4" w:space="0" w:color="auto"/>
            </w:tcBorders>
          </w:tcPr>
          <w:p w14:paraId="7D1C041E" w14:textId="77777777" w:rsidR="0007700B" w:rsidRPr="00D34BC8" w:rsidRDefault="0007700B" w:rsidP="0007700B">
            <w:pPr>
              <w:rPr>
                <w:rFonts w:cstheme="minorHAnsi"/>
              </w:rPr>
            </w:pPr>
          </w:p>
        </w:tc>
        <w:tc>
          <w:tcPr>
            <w:tcW w:w="4484" w:type="dxa"/>
            <w:vMerge/>
            <w:tcBorders>
              <w:left w:val="single" w:sz="4" w:space="0" w:color="auto"/>
              <w:right w:val="single" w:sz="8" w:space="0" w:color="auto"/>
            </w:tcBorders>
          </w:tcPr>
          <w:p w14:paraId="36D6DE7F" w14:textId="77777777" w:rsidR="0007700B" w:rsidRPr="00D34BC8" w:rsidRDefault="0007700B" w:rsidP="0007700B">
            <w:pPr>
              <w:rPr>
                <w:rFonts w:cstheme="minorHAnsi"/>
              </w:rPr>
            </w:pPr>
          </w:p>
        </w:tc>
      </w:tr>
      <w:tr w:rsidR="00C70483" w:rsidRPr="00D34BC8" w14:paraId="08F7983A" w14:textId="77777777" w:rsidTr="00E85B31">
        <w:tblPrEx>
          <w:jc w:val="center"/>
        </w:tblPrEx>
        <w:trPr>
          <w:jc w:val="center"/>
        </w:trPr>
        <w:tc>
          <w:tcPr>
            <w:tcW w:w="541" w:type="dxa"/>
            <w:tcBorders>
              <w:left w:val="single" w:sz="8" w:space="0" w:color="auto"/>
            </w:tcBorders>
            <w:shd w:val="clear" w:color="auto" w:fill="auto"/>
          </w:tcPr>
          <w:p w14:paraId="02D5DE5C" w14:textId="77777777" w:rsidR="00C70483" w:rsidRPr="00D34BC8" w:rsidRDefault="00C70483" w:rsidP="001531ED">
            <w:pPr>
              <w:rPr>
                <w:rFonts w:cstheme="minorHAnsi"/>
                <w:b/>
              </w:rPr>
            </w:pPr>
          </w:p>
        </w:tc>
        <w:tc>
          <w:tcPr>
            <w:tcW w:w="4315" w:type="dxa"/>
            <w:shd w:val="clear" w:color="auto" w:fill="auto"/>
          </w:tcPr>
          <w:p w14:paraId="61C0237F" w14:textId="77777777" w:rsidR="00C70483" w:rsidRPr="00D34BC8" w:rsidRDefault="00306928" w:rsidP="00306928">
            <w:pPr>
              <w:rPr>
                <w:rFonts w:cstheme="minorHAnsi"/>
                <w:b/>
              </w:rPr>
            </w:pPr>
            <w:r w:rsidRPr="00D34BC8">
              <w:rPr>
                <w:rFonts w:cstheme="minorHAnsi"/>
                <w:b/>
              </w:rPr>
              <w:t>Intermediate Treatments</w:t>
            </w:r>
          </w:p>
        </w:tc>
        <w:tc>
          <w:tcPr>
            <w:tcW w:w="720" w:type="dxa"/>
            <w:tcBorders>
              <w:right w:val="single" w:sz="4" w:space="0" w:color="auto"/>
            </w:tcBorders>
            <w:shd w:val="clear" w:color="auto" w:fill="auto"/>
          </w:tcPr>
          <w:p w14:paraId="231EA232" w14:textId="77777777" w:rsidR="00C70483" w:rsidRPr="00D34BC8" w:rsidRDefault="00C70483" w:rsidP="001531ED">
            <w:pPr>
              <w:jc w:val="center"/>
              <w:rPr>
                <w:rFonts w:cstheme="minorHAnsi"/>
                <w:b/>
              </w:rPr>
            </w:pPr>
          </w:p>
        </w:tc>
        <w:tc>
          <w:tcPr>
            <w:tcW w:w="4484" w:type="dxa"/>
            <w:vMerge w:val="restart"/>
            <w:tcBorders>
              <w:top w:val="single" w:sz="4" w:space="0" w:color="auto"/>
              <w:left w:val="single" w:sz="4" w:space="0" w:color="auto"/>
              <w:right w:val="single" w:sz="8" w:space="0" w:color="auto"/>
            </w:tcBorders>
            <w:shd w:val="clear" w:color="auto" w:fill="auto"/>
          </w:tcPr>
          <w:p w14:paraId="557D4969" w14:textId="77777777" w:rsidR="00671CDC" w:rsidRPr="00D34BC8" w:rsidRDefault="00671CDC" w:rsidP="001531ED">
            <w:pPr>
              <w:jc w:val="center"/>
              <w:rPr>
                <w:rFonts w:cstheme="minorHAnsi"/>
                <w:b/>
                <w:sz w:val="10"/>
                <w:szCs w:val="10"/>
              </w:rPr>
            </w:pPr>
          </w:p>
          <w:p w14:paraId="03989404" w14:textId="14D11F61" w:rsidR="00C70483" w:rsidRPr="00D34BC8" w:rsidRDefault="00DA6327" w:rsidP="001531ED">
            <w:pPr>
              <w:jc w:val="center"/>
              <w:rPr>
                <w:rFonts w:cstheme="minorHAnsi"/>
                <w:b/>
              </w:rPr>
            </w:pPr>
            <w:r w:rsidRPr="00D34BC8">
              <w:rPr>
                <w:rFonts w:cstheme="minorHAnsi"/>
                <w:b/>
              </w:rPr>
              <w:t>Intermediate Treatments</w:t>
            </w:r>
          </w:p>
          <w:p w14:paraId="4BE7716F" w14:textId="661B158F" w:rsidR="00C70483" w:rsidRPr="00D34BC8" w:rsidRDefault="00C70483" w:rsidP="002B7E4E">
            <w:pPr>
              <w:jc w:val="center"/>
              <w:rPr>
                <w:rFonts w:cstheme="minorHAnsi"/>
                <w:b/>
              </w:rPr>
            </w:pPr>
            <w:r w:rsidRPr="00D34BC8">
              <w:rPr>
                <w:rFonts w:cstheme="minorHAnsi"/>
                <w:b/>
              </w:rPr>
              <w:t xml:space="preserve">(14 CCR </w:t>
            </w:r>
            <w:r w:rsidR="00FC2D36" w:rsidRPr="00D34BC8">
              <w:rPr>
                <w:rFonts w:cstheme="minorHAnsi"/>
                <w:b/>
              </w:rPr>
              <w:t>§</w:t>
            </w:r>
            <w:r w:rsidR="00FC2D36" w:rsidRPr="00D34BC8">
              <w:rPr>
                <w:rFonts w:cstheme="minorHAnsi"/>
              </w:rPr>
              <w:t xml:space="preserve"> </w:t>
            </w:r>
            <w:r w:rsidRPr="00D34BC8">
              <w:rPr>
                <w:rFonts w:cstheme="minorHAnsi"/>
                <w:b/>
              </w:rPr>
              <w:t>913.3 [933.3, 953.3]</w:t>
            </w:r>
            <w:r w:rsidR="0030072F" w:rsidRPr="00D34BC8">
              <w:rPr>
                <w:rFonts w:cstheme="minorHAnsi"/>
                <w:b/>
              </w:rPr>
              <w:t>)</w:t>
            </w:r>
          </w:p>
        </w:tc>
      </w:tr>
      <w:tr w:rsidR="00C70483" w:rsidRPr="00D34BC8" w14:paraId="30175116" w14:textId="77777777" w:rsidTr="00E85B31">
        <w:tblPrEx>
          <w:jc w:val="center"/>
        </w:tblPrEx>
        <w:trPr>
          <w:jc w:val="center"/>
        </w:trPr>
        <w:tc>
          <w:tcPr>
            <w:tcW w:w="541" w:type="dxa"/>
            <w:tcBorders>
              <w:left w:val="single" w:sz="8" w:space="0" w:color="auto"/>
            </w:tcBorders>
          </w:tcPr>
          <w:p w14:paraId="1D97A7F0" w14:textId="77777777" w:rsidR="00C70483" w:rsidRPr="00D34BC8" w:rsidRDefault="00563BEA" w:rsidP="001531ED">
            <w:pPr>
              <w:jc w:val="center"/>
              <w:rPr>
                <w:rFonts w:cstheme="minorHAnsi"/>
              </w:rPr>
            </w:pPr>
            <w:r w:rsidRPr="00D34BC8">
              <w:rPr>
                <w:rFonts w:cstheme="minorHAnsi"/>
              </w:rPr>
              <w:t>[</w:t>
            </w:r>
            <w:sdt>
              <w:sdtPr>
                <w:rPr>
                  <w:rFonts w:cstheme="minorHAnsi"/>
                  <w:b/>
                </w:rPr>
                <w:id w:val="-1542043897"/>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5E1264DF" w14:textId="77777777" w:rsidR="00C70483" w:rsidRPr="00D34BC8" w:rsidRDefault="00C70483" w:rsidP="001531ED">
            <w:pPr>
              <w:rPr>
                <w:rFonts w:cstheme="minorHAnsi"/>
              </w:rPr>
            </w:pPr>
            <w:r w:rsidRPr="00D34BC8">
              <w:rPr>
                <w:rFonts w:cstheme="minorHAnsi"/>
              </w:rPr>
              <w:t>Commercial Thinning</w:t>
            </w:r>
          </w:p>
        </w:tc>
        <w:tc>
          <w:tcPr>
            <w:tcW w:w="720" w:type="dxa"/>
            <w:tcBorders>
              <w:right w:val="single" w:sz="4" w:space="0" w:color="auto"/>
            </w:tcBorders>
          </w:tcPr>
          <w:p w14:paraId="02B4B22E" w14:textId="77777777" w:rsidR="00C70483" w:rsidRPr="00D34BC8" w:rsidRDefault="00C70483" w:rsidP="001531ED">
            <w:pPr>
              <w:rPr>
                <w:rFonts w:cstheme="minorHAnsi"/>
              </w:rPr>
            </w:pPr>
          </w:p>
        </w:tc>
        <w:tc>
          <w:tcPr>
            <w:tcW w:w="4484" w:type="dxa"/>
            <w:vMerge/>
            <w:tcBorders>
              <w:left w:val="single" w:sz="4" w:space="0" w:color="auto"/>
              <w:right w:val="single" w:sz="8" w:space="0" w:color="auto"/>
            </w:tcBorders>
          </w:tcPr>
          <w:p w14:paraId="69244927" w14:textId="77777777" w:rsidR="00C70483" w:rsidRPr="00D34BC8" w:rsidRDefault="00C70483" w:rsidP="001531ED">
            <w:pPr>
              <w:rPr>
                <w:rFonts w:cstheme="minorHAnsi"/>
              </w:rPr>
            </w:pPr>
          </w:p>
        </w:tc>
      </w:tr>
      <w:tr w:rsidR="004360E6" w:rsidRPr="00D34BC8" w14:paraId="5D7BE4B5" w14:textId="77777777" w:rsidTr="00E85B31">
        <w:tblPrEx>
          <w:jc w:val="center"/>
        </w:tblPrEx>
        <w:trPr>
          <w:trHeight w:val="323"/>
          <w:jc w:val="center"/>
        </w:trPr>
        <w:tc>
          <w:tcPr>
            <w:tcW w:w="541" w:type="dxa"/>
            <w:tcBorders>
              <w:left w:val="single" w:sz="8" w:space="0" w:color="auto"/>
            </w:tcBorders>
          </w:tcPr>
          <w:p w14:paraId="2FC2A034" w14:textId="4B2BF969" w:rsidR="004360E6" w:rsidRPr="00D34BC8" w:rsidRDefault="004360E6" w:rsidP="004360E6">
            <w:pPr>
              <w:jc w:val="center"/>
              <w:rPr>
                <w:rFonts w:cstheme="minorHAnsi"/>
              </w:rPr>
            </w:pPr>
            <w:r w:rsidRPr="00D34BC8">
              <w:rPr>
                <w:rFonts w:cstheme="minorHAnsi"/>
              </w:rPr>
              <w:t>[</w:t>
            </w:r>
            <w:sdt>
              <w:sdtPr>
                <w:rPr>
                  <w:rFonts w:cstheme="minorHAnsi"/>
                  <w:b/>
                </w:rPr>
                <w:id w:val="-347712393"/>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5888B093" w14:textId="710C0835" w:rsidR="004360E6" w:rsidRPr="00D34BC8" w:rsidRDefault="004360E6" w:rsidP="004360E6">
            <w:pPr>
              <w:rPr>
                <w:rFonts w:cstheme="minorHAnsi"/>
              </w:rPr>
            </w:pPr>
            <w:r w:rsidRPr="00D34BC8">
              <w:rPr>
                <w:rFonts w:cstheme="minorHAnsi"/>
              </w:rPr>
              <w:t>Sanitation Salvage</w:t>
            </w:r>
          </w:p>
        </w:tc>
        <w:tc>
          <w:tcPr>
            <w:tcW w:w="720" w:type="dxa"/>
            <w:tcBorders>
              <w:right w:val="single" w:sz="4" w:space="0" w:color="auto"/>
            </w:tcBorders>
          </w:tcPr>
          <w:p w14:paraId="0EEACE66" w14:textId="77777777" w:rsidR="004360E6" w:rsidRPr="00D34BC8" w:rsidRDefault="004360E6" w:rsidP="004360E6">
            <w:pPr>
              <w:rPr>
                <w:rFonts w:cstheme="minorHAnsi"/>
              </w:rPr>
            </w:pPr>
          </w:p>
        </w:tc>
        <w:tc>
          <w:tcPr>
            <w:tcW w:w="4484" w:type="dxa"/>
            <w:vMerge/>
            <w:tcBorders>
              <w:left w:val="single" w:sz="4" w:space="0" w:color="auto"/>
              <w:right w:val="single" w:sz="8" w:space="0" w:color="auto"/>
            </w:tcBorders>
          </w:tcPr>
          <w:p w14:paraId="60FCCE1C" w14:textId="77777777" w:rsidR="004360E6" w:rsidRPr="00D34BC8" w:rsidRDefault="004360E6" w:rsidP="004360E6">
            <w:pPr>
              <w:rPr>
                <w:rFonts w:cstheme="minorHAnsi"/>
              </w:rPr>
            </w:pPr>
          </w:p>
        </w:tc>
      </w:tr>
      <w:tr w:rsidR="00C70483" w:rsidRPr="00D34BC8" w14:paraId="6030E7DD" w14:textId="77777777" w:rsidTr="00E85B31">
        <w:tblPrEx>
          <w:jc w:val="center"/>
        </w:tblPrEx>
        <w:trPr>
          <w:jc w:val="center"/>
        </w:trPr>
        <w:tc>
          <w:tcPr>
            <w:tcW w:w="541" w:type="dxa"/>
            <w:tcBorders>
              <w:left w:val="single" w:sz="8" w:space="0" w:color="auto"/>
            </w:tcBorders>
            <w:shd w:val="clear" w:color="auto" w:fill="auto"/>
          </w:tcPr>
          <w:p w14:paraId="09AA7979" w14:textId="77777777" w:rsidR="00C70483" w:rsidRPr="00D34BC8" w:rsidRDefault="00C70483" w:rsidP="001531ED">
            <w:pPr>
              <w:rPr>
                <w:rFonts w:cstheme="minorHAnsi"/>
                <w:b/>
              </w:rPr>
            </w:pPr>
          </w:p>
        </w:tc>
        <w:tc>
          <w:tcPr>
            <w:tcW w:w="4315" w:type="dxa"/>
            <w:shd w:val="clear" w:color="auto" w:fill="auto"/>
          </w:tcPr>
          <w:p w14:paraId="6C02CF3A" w14:textId="77777777" w:rsidR="00C70483" w:rsidRPr="00D34BC8" w:rsidRDefault="00306928" w:rsidP="00306928">
            <w:pPr>
              <w:rPr>
                <w:rFonts w:cstheme="minorHAnsi"/>
                <w:b/>
              </w:rPr>
            </w:pPr>
            <w:r w:rsidRPr="00D34BC8">
              <w:rPr>
                <w:rFonts w:cstheme="minorHAnsi"/>
                <w:b/>
              </w:rPr>
              <w:t>Alternative</w:t>
            </w:r>
          </w:p>
        </w:tc>
        <w:tc>
          <w:tcPr>
            <w:tcW w:w="720" w:type="dxa"/>
            <w:tcBorders>
              <w:right w:val="single" w:sz="4" w:space="0" w:color="auto"/>
            </w:tcBorders>
            <w:shd w:val="clear" w:color="auto" w:fill="auto"/>
          </w:tcPr>
          <w:p w14:paraId="42D4CDB8" w14:textId="77777777" w:rsidR="00C70483" w:rsidRPr="00D34BC8" w:rsidRDefault="00C70483" w:rsidP="001531ED">
            <w:pPr>
              <w:jc w:val="center"/>
              <w:rPr>
                <w:rFonts w:cstheme="minorHAnsi"/>
                <w:b/>
              </w:rPr>
            </w:pPr>
          </w:p>
        </w:tc>
        <w:tc>
          <w:tcPr>
            <w:tcW w:w="4484" w:type="dxa"/>
            <w:vMerge w:val="restart"/>
            <w:tcBorders>
              <w:top w:val="single" w:sz="4" w:space="0" w:color="auto"/>
              <w:left w:val="single" w:sz="4" w:space="0" w:color="auto"/>
              <w:right w:val="single" w:sz="8" w:space="0" w:color="auto"/>
            </w:tcBorders>
            <w:shd w:val="clear" w:color="auto" w:fill="auto"/>
          </w:tcPr>
          <w:p w14:paraId="78E4EA2D" w14:textId="679E3820" w:rsidR="00C70483" w:rsidRPr="00D34BC8" w:rsidRDefault="00DA6327" w:rsidP="00C70483">
            <w:pPr>
              <w:jc w:val="center"/>
              <w:rPr>
                <w:rFonts w:cstheme="minorHAnsi"/>
                <w:b/>
              </w:rPr>
            </w:pPr>
            <w:r w:rsidRPr="00D34BC8">
              <w:rPr>
                <w:rFonts w:cstheme="minorHAnsi"/>
                <w:b/>
              </w:rPr>
              <w:t xml:space="preserve">Alternative Prescriptions </w:t>
            </w:r>
          </w:p>
          <w:p w14:paraId="1F524168" w14:textId="77777777" w:rsidR="00C70483" w:rsidRDefault="0030072F" w:rsidP="00C70483">
            <w:pPr>
              <w:jc w:val="center"/>
              <w:rPr>
                <w:rFonts w:cstheme="minorHAnsi"/>
                <w:b/>
              </w:rPr>
            </w:pPr>
            <w:r w:rsidRPr="00D34BC8">
              <w:rPr>
                <w:rFonts w:cstheme="minorHAnsi"/>
                <w:b/>
              </w:rPr>
              <w:t>(</w:t>
            </w:r>
            <w:r w:rsidR="00C70483" w:rsidRPr="00D34BC8">
              <w:rPr>
                <w:rFonts w:cstheme="minorHAnsi"/>
                <w:b/>
              </w:rPr>
              <w:t xml:space="preserve">14 CCR </w:t>
            </w:r>
            <w:r w:rsidR="00FC2D36" w:rsidRPr="00D34BC8">
              <w:rPr>
                <w:rFonts w:cstheme="minorHAnsi"/>
                <w:b/>
              </w:rPr>
              <w:t>§</w:t>
            </w:r>
            <w:r w:rsidR="00FC2D36" w:rsidRPr="00D34BC8">
              <w:rPr>
                <w:rFonts w:cstheme="minorHAnsi"/>
              </w:rPr>
              <w:t xml:space="preserve"> </w:t>
            </w:r>
            <w:r w:rsidR="00C70483" w:rsidRPr="00D34BC8">
              <w:rPr>
                <w:rFonts w:cstheme="minorHAnsi"/>
                <w:b/>
              </w:rPr>
              <w:t>913.6 [933.6, 953.6]</w:t>
            </w:r>
            <w:r w:rsidRPr="00D34BC8">
              <w:rPr>
                <w:rFonts w:cstheme="minorHAnsi"/>
                <w:b/>
              </w:rPr>
              <w:t>)</w:t>
            </w:r>
          </w:p>
          <w:p w14:paraId="00F8B47E" w14:textId="47B450E5" w:rsidR="00794F1D" w:rsidRPr="00794F1D" w:rsidRDefault="00794F1D" w:rsidP="00C70483">
            <w:pPr>
              <w:jc w:val="center"/>
              <w:rPr>
                <w:rFonts w:cstheme="minorHAnsi"/>
                <w:bCs/>
              </w:rPr>
            </w:pPr>
            <w:r w:rsidRPr="00794F1D">
              <w:rPr>
                <w:rFonts w:cstheme="minorHAnsi"/>
                <w:bCs/>
              </w:rPr>
              <w:t>Complete element form at the end of Item 14</w:t>
            </w:r>
            <w:r>
              <w:rPr>
                <w:rFonts w:cstheme="minorHAnsi"/>
                <w:bCs/>
              </w:rPr>
              <w:t>.</w:t>
            </w:r>
          </w:p>
        </w:tc>
      </w:tr>
      <w:tr w:rsidR="00C70483" w:rsidRPr="00D34BC8" w14:paraId="672D01FB" w14:textId="77777777" w:rsidTr="00E85B31">
        <w:tblPrEx>
          <w:jc w:val="center"/>
        </w:tblPrEx>
        <w:trPr>
          <w:jc w:val="center"/>
        </w:trPr>
        <w:tc>
          <w:tcPr>
            <w:tcW w:w="541" w:type="dxa"/>
            <w:tcBorders>
              <w:left w:val="single" w:sz="8" w:space="0" w:color="auto"/>
            </w:tcBorders>
          </w:tcPr>
          <w:p w14:paraId="4F3BFBED" w14:textId="77777777" w:rsidR="00C70483" w:rsidRPr="00D34BC8" w:rsidRDefault="00563BEA" w:rsidP="001531ED">
            <w:pPr>
              <w:jc w:val="center"/>
              <w:rPr>
                <w:rFonts w:cstheme="minorHAnsi"/>
              </w:rPr>
            </w:pPr>
            <w:r w:rsidRPr="00D34BC8">
              <w:rPr>
                <w:rFonts w:cstheme="minorHAnsi"/>
              </w:rPr>
              <w:t>[</w:t>
            </w:r>
            <w:sdt>
              <w:sdtPr>
                <w:rPr>
                  <w:rFonts w:cstheme="minorHAnsi"/>
                  <w:b/>
                </w:rPr>
                <w:id w:val="-1166167720"/>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4B3C94F4" w14:textId="54956BCB" w:rsidR="00C70483" w:rsidRPr="00D34BC8" w:rsidRDefault="00C70483" w:rsidP="001531ED">
            <w:pPr>
              <w:rPr>
                <w:rFonts w:cstheme="minorHAnsi"/>
              </w:rPr>
            </w:pPr>
            <w:r w:rsidRPr="00D34BC8">
              <w:rPr>
                <w:rFonts w:cstheme="minorHAnsi"/>
              </w:rPr>
              <w:t>Alternative Prescription</w:t>
            </w:r>
          </w:p>
        </w:tc>
        <w:tc>
          <w:tcPr>
            <w:tcW w:w="720" w:type="dxa"/>
            <w:tcBorders>
              <w:right w:val="single" w:sz="4" w:space="0" w:color="auto"/>
            </w:tcBorders>
          </w:tcPr>
          <w:p w14:paraId="6E2B3705" w14:textId="77777777" w:rsidR="00C70483" w:rsidRPr="00D34BC8" w:rsidRDefault="00C70483" w:rsidP="001531ED">
            <w:pPr>
              <w:rPr>
                <w:rFonts w:cstheme="minorHAnsi"/>
              </w:rPr>
            </w:pPr>
          </w:p>
        </w:tc>
        <w:tc>
          <w:tcPr>
            <w:tcW w:w="4484" w:type="dxa"/>
            <w:vMerge/>
            <w:tcBorders>
              <w:left w:val="single" w:sz="4" w:space="0" w:color="auto"/>
              <w:right w:val="single" w:sz="8" w:space="0" w:color="auto"/>
            </w:tcBorders>
          </w:tcPr>
          <w:p w14:paraId="0AEAA79E" w14:textId="77777777" w:rsidR="00C70483" w:rsidRPr="00D34BC8" w:rsidRDefault="00C70483" w:rsidP="001531ED">
            <w:pPr>
              <w:rPr>
                <w:rFonts w:cstheme="minorHAnsi"/>
              </w:rPr>
            </w:pPr>
          </w:p>
        </w:tc>
      </w:tr>
      <w:tr w:rsidR="0030072F" w:rsidRPr="00D34BC8" w14:paraId="220D52B4" w14:textId="77777777" w:rsidTr="00E85B31">
        <w:tblPrEx>
          <w:jc w:val="center"/>
        </w:tblPrEx>
        <w:trPr>
          <w:jc w:val="center"/>
        </w:trPr>
        <w:tc>
          <w:tcPr>
            <w:tcW w:w="541" w:type="dxa"/>
            <w:tcBorders>
              <w:left w:val="single" w:sz="8" w:space="0" w:color="auto"/>
            </w:tcBorders>
            <w:shd w:val="clear" w:color="auto" w:fill="auto"/>
          </w:tcPr>
          <w:p w14:paraId="44B1F31E" w14:textId="77777777" w:rsidR="0030072F" w:rsidRPr="00D34BC8" w:rsidRDefault="0030072F" w:rsidP="001531ED">
            <w:pPr>
              <w:rPr>
                <w:rFonts w:cstheme="minorHAnsi"/>
                <w:b/>
              </w:rPr>
            </w:pPr>
          </w:p>
        </w:tc>
        <w:tc>
          <w:tcPr>
            <w:tcW w:w="4315" w:type="dxa"/>
            <w:shd w:val="clear" w:color="auto" w:fill="auto"/>
          </w:tcPr>
          <w:p w14:paraId="79C8A62E" w14:textId="77777777" w:rsidR="0030072F" w:rsidRPr="00D34BC8" w:rsidRDefault="00306928" w:rsidP="00306928">
            <w:pPr>
              <w:rPr>
                <w:rFonts w:cstheme="minorHAnsi"/>
                <w:b/>
              </w:rPr>
            </w:pPr>
            <w:r w:rsidRPr="00D34BC8">
              <w:rPr>
                <w:rFonts w:cstheme="minorHAnsi"/>
                <w:b/>
              </w:rPr>
              <w:t>Special Prescriptions</w:t>
            </w:r>
          </w:p>
        </w:tc>
        <w:tc>
          <w:tcPr>
            <w:tcW w:w="720" w:type="dxa"/>
            <w:tcBorders>
              <w:right w:val="single" w:sz="4" w:space="0" w:color="auto"/>
            </w:tcBorders>
            <w:shd w:val="clear" w:color="auto" w:fill="auto"/>
          </w:tcPr>
          <w:p w14:paraId="219C1C36" w14:textId="77777777" w:rsidR="0030072F" w:rsidRPr="00D34BC8" w:rsidRDefault="0030072F" w:rsidP="001531ED">
            <w:pPr>
              <w:jc w:val="center"/>
              <w:rPr>
                <w:rFonts w:cstheme="minorHAnsi"/>
                <w:b/>
              </w:rPr>
            </w:pPr>
          </w:p>
        </w:tc>
        <w:tc>
          <w:tcPr>
            <w:tcW w:w="4484" w:type="dxa"/>
            <w:vMerge w:val="restart"/>
            <w:tcBorders>
              <w:top w:val="single" w:sz="4" w:space="0" w:color="auto"/>
              <w:left w:val="single" w:sz="4" w:space="0" w:color="auto"/>
              <w:right w:val="single" w:sz="8" w:space="0" w:color="auto"/>
            </w:tcBorders>
            <w:shd w:val="clear" w:color="auto" w:fill="auto"/>
            <w:vAlign w:val="center"/>
          </w:tcPr>
          <w:p w14:paraId="144DF3BC" w14:textId="273EA36F" w:rsidR="0030072F" w:rsidRPr="00D34BC8" w:rsidRDefault="00DA6327" w:rsidP="007A21A1">
            <w:pPr>
              <w:jc w:val="center"/>
              <w:rPr>
                <w:rFonts w:cstheme="minorHAnsi"/>
                <w:b/>
              </w:rPr>
            </w:pPr>
            <w:r w:rsidRPr="00D34BC8">
              <w:rPr>
                <w:rFonts w:cstheme="minorHAnsi"/>
                <w:b/>
              </w:rPr>
              <w:t>Special Prescriptions</w:t>
            </w:r>
          </w:p>
          <w:p w14:paraId="0D8C1CE3" w14:textId="77777777" w:rsidR="007A21A1" w:rsidRPr="00D34BC8" w:rsidRDefault="0030072F" w:rsidP="00BD0EF1">
            <w:pPr>
              <w:spacing w:after="120"/>
              <w:jc w:val="center"/>
              <w:rPr>
                <w:rFonts w:cstheme="minorHAnsi"/>
                <w:b/>
              </w:rPr>
            </w:pPr>
            <w:r w:rsidRPr="00D34BC8">
              <w:rPr>
                <w:rFonts w:cstheme="minorHAnsi"/>
                <w:b/>
              </w:rPr>
              <w:t xml:space="preserve">(14 CCR </w:t>
            </w:r>
            <w:r w:rsidR="00FC2D36" w:rsidRPr="00D34BC8">
              <w:rPr>
                <w:rFonts w:cstheme="minorHAnsi"/>
                <w:b/>
              </w:rPr>
              <w:t>§</w:t>
            </w:r>
            <w:r w:rsidR="00FC2D36" w:rsidRPr="00D34BC8">
              <w:rPr>
                <w:rFonts w:cstheme="minorHAnsi"/>
              </w:rPr>
              <w:t xml:space="preserve"> </w:t>
            </w:r>
            <w:r w:rsidRPr="00D34BC8">
              <w:rPr>
                <w:rFonts w:cstheme="minorHAnsi"/>
                <w:b/>
              </w:rPr>
              <w:t>913.4 [933.4, 953.4])</w:t>
            </w:r>
          </w:p>
          <w:p w14:paraId="60EA92C4" w14:textId="39092BE3" w:rsidR="0030072F" w:rsidRPr="00D34BC8" w:rsidRDefault="00721112" w:rsidP="007C5411">
            <w:pPr>
              <w:jc w:val="center"/>
              <w:rPr>
                <w:rFonts w:cstheme="minorHAnsi"/>
              </w:rPr>
            </w:pPr>
            <w:r>
              <w:rPr>
                <w:rFonts w:cstheme="minorHAnsi"/>
              </w:rPr>
              <w:t xml:space="preserve">If Aspen, </w:t>
            </w:r>
            <w:r w:rsidR="00794F1D">
              <w:rPr>
                <w:rFonts w:cstheme="minorHAnsi"/>
              </w:rPr>
              <w:t>Meadow</w:t>
            </w:r>
            <w:r>
              <w:rPr>
                <w:rFonts w:cstheme="minorHAnsi"/>
              </w:rPr>
              <w:t>, &amp; Wet Area</w:t>
            </w:r>
            <w:r w:rsidR="007A21A1" w:rsidRPr="00D34BC8">
              <w:rPr>
                <w:rFonts w:cstheme="minorHAnsi"/>
              </w:rPr>
              <w:t xml:space="preserve"> Restoration or Oak </w:t>
            </w:r>
            <w:r w:rsidR="00DA6327" w:rsidRPr="00D34BC8">
              <w:rPr>
                <w:rFonts w:cstheme="minorHAnsi"/>
              </w:rPr>
              <w:t>W</w:t>
            </w:r>
            <w:r w:rsidR="007A21A1" w:rsidRPr="00D34BC8">
              <w:rPr>
                <w:rFonts w:cstheme="minorHAnsi"/>
              </w:rPr>
              <w:t xml:space="preserve">oodland </w:t>
            </w:r>
            <w:r w:rsidR="00DA6327" w:rsidRPr="00D34BC8">
              <w:rPr>
                <w:rFonts w:cstheme="minorHAnsi"/>
              </w:rPr>
              <w:t>M</w:t>
            </w:r>
            <w:r w:rsidR="007A21A1" w:rsidRPr="00D34BC8">
              <w:rPr>
                <w:rFonts w:cstheme="minorHAnsi"/>
              </w:rPr>
              <w:t xml:space="preserve">anagement is </w:t>
            </w:r>
            <w:r>
              <w:rPr>
                <w:rFonts w:cstheme="minorHAnsi"/>
              </w:rPr>
              <w:t>proposed</w:t>
            </w:r>
            <w:r w:rsidR="007A21A1" w:rsidRPr="00D34BC8">
              <w:rPr>
                <w:rFonts w:cstheme="minorHAnsi"/>
              </w:rPr>
              <w:t xml:space="preserve">.  </w:t>
            </w:r>
            <w:r w:rsidR="00794F1D">
              <w:rPr>
                <w:rFonts w:cstheme="minorHAnsi"/>
              </w:rPr>
              <w:t>Complete the corresponding e</w:t>
            </w:r>
            <w:r w:rsidR="007A21A1" w:rsidRPr="00D34BC8">
              <w:rPr>
                <w:rFonts w:cstheme="minorHAnsi"/>
              </w:rPr>
              <w:t>lement form provided at the end</w:t>
            </w:r>
            <w:r w:rsidR="00DA6327" w:rsidRPr="00D34BC8">
              <w:rPr>
                <w:rFonts w:cstheme="minorHAnsi"/>
              </w:rPr>
              <w:t xml:space="preserve"> of Item 14</w:t>
            </w:r>
            <w:r w:rsidR="007A21A1" w:rsidRPr="00D34BC8">
              <w:rPr>
                <w:rFonts w:cstheme="minorHAnsi"/>
              </w:rPr>
              <w:t xml:space="preserve">.  </w:t>
            </w:r>
          </w:p>
        </w:tc>
      </w:tr>
      <w:tr w:rsidR="0030072F" w:rsidRPr="00D34BC8" w14:paraId="75628D6A" w14:textId="77777777" w:rsidTr="00E85B31">
        <w:tblPrEx>
          <w:jc w:val="center"/>
        </w:tblPrEx>
        <w:trPr>
          <w:jc w:val="center"/>
        </w:trPr>
        <w:tc>
          <w:tcPr>
            <w:tcW w:w="541" w:type="dxa"/>
            <w:tcBorders>
              <w:left w:val="single" w:sz="8" w:space="0" w:color="auto"/>
            </w:tcBorders>
          </w:tcPr>
          <w:p w14:paraId="742A93A3" w14:textId="77777777" w:rsidR="0030072F" w:rsidRPr="00D34BC8" w:rsidRDefault="00563BEA" w:rsidP="0030072F">
            <w:pPr>
              <w:jc w:val="center"/>
              <w:rPr>
                <w:rFonts w:cstheme="minorHAnsi"/>
              </w:rPr>
            </w:pPr>
            <w:r w:rsidRPr="00D34BC8">
              <w:rPr>
                <w:rFonts w:cstheme="minorHAnsi"/>
              </w:rPr>
              <w:t>[</w:t>
            </w:r>
            <w:sdt>
              <w:sdtPr>
                <w:rPr>
                  <w:rFonts w:cstheme="minorHAnsi"/>
                  <w:b/>
                </w:rPr>
                <w:id w:val="-2076969946"/>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206EC2A9" w14:textId="641188B7" w:rsidR="0030072F" w:rsidRPr="00D34BC8" w:rsidRDefault="0030072F" w:rsidP="0030072F">
            <w:pPr>
              <w:rPr>
                <w:rFonts w:cstheme="minorHAnsi"/>
              </w:rPr>
            </w:pPr>
            <w:r w:rsidRPr="00D34BC8">
              <w:rPr>
                <w:rFonts w:cstheme="minorHAnsi"/>
              </w:rPr>
              <w:t>Special Treatment Area Prescription</w:t>
            </w:r>
          </w:p>
        </w:tc>
        <w:tc>
          <w:tcPr>
            <w:tcW w:w="720" w:type="dxa"/>
            <w:tcBorders>
              <w:right w:val="single" w:sz="4" w:space="0" w:color="auto"/>
            </w:tcBorders>
          </w:tcPr>
          <w:p w14:paraId="542E9D58" w14:textId="77777777" w:rsidR="0030072F" w:rsidRPr="00D34BC8" w:rsidRDefault="0030072F" w:rsidP="0030072F">
            <w:pPr>
              <w:rPr>
                <w:rFonts w:cstheme="minorHAnsi"/>
              </w:rPr>
            </w:pPr>
          </w:p>
        </w:tc>
        <w:tc>
          <w:tcPr>
            <w:tcW w:w="4484" w:type="dxa"/>
            <w:vMerge/>
            <w:tcBorders>
              <w:left w:val="single" w:sz="4" w:space="0" w:color="auto"/>
              <w:right w:val="single" w:sz="8" w:space="0" w:color="auto"/>
            </w:tcBorders>
            <w:vAlign w:val="center"/>
          </w:tcPr>
          <w:p w14:paraId="1B570B8B" w14:textId="77777777" w:rsidR="0030072F" w:rsidRPr="00D34BC8" w:rsidRDefault="0030072F" w:rsidP="0030072F">
            <w:pPr>
              <w:rPr>
                <w:rFonts w:cstheme="minorHAnsi"/>
              </w:rPr>
            </w:pPr>
          </w:p>
        </w:tc>
      </w:tr>
      <w:tr w:rsidR="0030072F" w:rsidRPr="00D34BC8" w14:paraId="2D4A3F7B" w14:textId="77777777" w:rsidTr="00E85B31">
        <w:tblPrEx>
          <w:jc w:val="center"/>
        </w:tblPrEx>
        <w:trPr>
          <w:jc w:val="center"/>
        </w:trPr>
        <w:tc>
          <w:tcPr>
            <w:tcW w:w="541" w:type="dxa"/>
            <w:tcBorders>
              <w:left w:val="single" w:sz="8" w:space="0" w:color="auto"/>
            </w:tcBorders>
          </w:tcPr>
          <w:p w14:paraId="60D80501" w14:textId="77777777" w:rsidR="0030072F" w:rsidRPr="00D34BC8" w:rsidRDefault="00563BEA" w:rsidP="0030072F">
            <w:pPr>
              <w:jc w:val="center"/>
              <w:rPr>
                <w:rFonts w:cstheme="minorHAnsi"/>
              </w:rPr>
            </w:pPr>
            <w:r w:rsidRPr="00D34BC8">
              <w:rPr>
                <w:rFonts w:cstheme="minorHAnsi"/>
              </w:rPr>
              <w:t>[</w:t>
            </w:r>
            <w:sdt>
              <w:sdtPr>
                <w:rPr>
                  <w:rFonts w:cstheme="minorHAnsi"/>
                  <w:b/>
                </w:rPr>
                <w:id w:val="816848219"/>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5A44EDF9" w14:textId="77777777" w:rsidR="0030072F" w:rsidRPr="00D34BC8" w:rsidRDefault="0030072F" w:rsidP="0030072F">
            <w:pPr>
              <w:rPr>
                <w:rFonts w:cstheme="minorHAnsi"/>
              </w:rPr>
            </w:pPr>
            <w:r w:rsidRPr="00D34BC8">
              <w:rPr>
                <w:rFonts w:cstheme="minorHAnsi"/>
              </w:rPr>
              <w:t>Rehabilitation of Understocked Area Prescription</w:t>
            </w:r>
          </w:p>
        </w:tc>
        <w:tc>
          <w:tcPr>
            <w:tcW w:w="720" w:type="dxa"/>
            <w:tcBorders>
              <w:right w:val="single" w:sz="4" w:space="0" w:color="auto"/>
            </w:tcBorders>
          </w:tcPr>
          <w:p w14:paraId="216A57E7" w14:textId="77777777" w:rsidR="0030072F" w:rsidRPr="00D34BC8" w:rsidRDefault="0030072F" w:rsidP="0030072F">
            <w:pPr>
              <w:rPr>
                <w:rFonts w:cstheme="minorHAnsi"/>
              </w:rPr>
            </w:pPr>
          </w:p>
        </w:tc>
        <w:tc>
          <w:tcPr>
            <w:tcW w:w="4484" w:type="dxa"/>
            <w:vMerge/>
            <w:tcBorders>
              <w:left w:val="single" w:sz="4" w:space="0" w:color="auto"/>
              <w:right w:val="single" w:sz="8" w:space="0" w:color="auto"/>
            </w:tcBorders>
            <w:vAlign w:val="center"/>
          </w:tcPr>
          <w:p w14:paraId="07BB08B8" w14:textId="77777777" w:rsidR="0030072F" w:rsidRPr="00D34BC8" w:rsidRDefault="0030072F" w:rsidP="0030072F">
            <w:pPr>
              <w:rPr>
                <w:rFonts w:cstheme="minorHAnsi"/>
              </w:rPr>
            </w:pPr>
          </w:p>
        </w:tc>
      </w:tr>
      <w:tr w:rsidR="0030072F" w:rsidRPr="00D34BC8" w14:paraId="5645C85D" w14:textId="77777777" w:rsidTr="00E85B31">
        <w:tblPrEx>
          <w:jc w:val="center"/>
        </w:tblPrEx>
        <w:trPr>
          <w:jc w:val="center"/>
        </w:trPr>
        <w:tc>
          <w:tcPr>
            <w:tcW w:w="541" w:type="dxa"/>
            <w:tcBorders>
              <w:left w:val="single" w:sz="8" w:space="0" w:color="auto"/>
            </w:tcBorders>
          </w:tcPr>
          <w:p w14:paraId="147213D9" w14:textId="77777777" w:rsidR="0030072F" w:rsidRPr="00D34BC8" w:rsidRDefault="00563BEA" w:rsidP="0030072F">
            <w:pPr>
              <w:jc w:val="center"/>
              <w:rPr>
                <w:rFonts w:cstheme="minorHAnsi"/>
              </w:rPr>
            </w:pPr>
            <w:r w:rsidRPr="00D34BC8">
              <w:rPr>
                <w:rFonts w:cstheme="minorHAnsi"/>
              </w:rPr>
              <w:t>[</w:t>
            </w:r>
            <w:sdt>
              <w:sdtPr>
                <w:rPr>
                  <w:rFonts w:cstheme="minorHAnsi"/>
                  <w:b/>
                </w:rPr>
                <w:id w:val="278225416"/>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77702E37" w14:textId="77777777" w:rsidR="0030072F" w:rsidRPr="00D34BC8" w:rsidRDefault="0030072F" w:rsidP="0030072F">
            <w:pPr>
              <w:rPr>
                <w:rFonts w:cstheme="minorHAnsi"/>
              </w:rPr>
            </w:pPr>
            <w:r w:rsidRPr="00D34BC8">
              <w:rPr>
                <w:rFonts w:cstheme="minorHAnsi"/>
              </w:rPr>
              <w:t>Fuel Break / Defensible Space</w:t>
            </w:r>
          </w:p>
        </w:tc>
        <w:tc>
          <w:tcPr>
            <w:tcW w:w="720" w:type="dxa"/>
            <w:tcBorders>
              <w:right w:val="single" w:sz="4" w:space="0" w:color="auto"/>
            </w:tcBorders>
          </w:tcPr>
          <w:p w14:paraId="25A9F1A3" w14:textId="77777777" w:rsidR="0030072F" w:rsidRPr="00D34BC8" w:rsidRDefault="0030072F" w:rsidP="0030072F">
            <w:pPr>
              <w:rPr>
                <w:rFonts w:cstheme="minorHAnsi"/>
              </w:rPr>
            </w:pPr>
          </w:p>
        </w:tc>
        <w:tc>
          <w:tcPr>
            <w:tcW w:w="4484" w:type="dxa"/>
            <w:vMerge/>
            <w:tcBorders>
              <w:left w:val="single" w:sz="4" w:space="0" w:color="auto"/>
              <w:right w:val="single" w:sz="8" w:space="0" w:color="auto"/>
            </w:tcBorders>
            <w:vAlign w:val="center"/>
          </w:tcPr>
          <w:p w14:paraId="03A7C539" w14:textId="77777777" w:rsidR="0030072F" w:rsidRPr="00D34BC8" w:rsidRDefault="0030072F" w:rsidP="0030072F">
            <w:pPr>
              <w:rPr>
                <w:rFonts w:cstheme="minorHAnsi"/>
              </w:rPr>
            </w:pPr>
          </w:p>
        </w:tc>
      </w:tr>
      <w:tr w:rsidR="0030072F" w:rsidRPr="00D34BC8" w14:paraId="04BB7F09" w14:textId="77777777" w:rsidTr="00E85B31">
        <w:tblPrEx>
          <w:jc w:val="center"/>
        </w:tblPrEx>
        <w:trPr>
          <w:jc w:val="center"/>
        </w:trPr>
        <w:tc>
          <w:tcPr>
            <w:tcW w:w="541" w:type="dxa"/>
            <w:tcBorders>
              <w:left w:val="single" w:sz="8" w:space="0" w:color="auto"/>
            </w:tcBorders>
          </w:tcPr>
          <w:p w14:paraId="4E247B84" w14:textId="77777777" w:rsidR="0030072F" w:rsidRPr="00D34BC8" w:rsidRDefault="00563BEA" w:rsidP="0030072F">
            <w:pPr>
              <w:jc w:val="center"/>
              <w:rPr>
                <w:rFonts w:cstheme="minorHAnsi"/>
              </w:rPr>
            </w:pPr>
            <w:r w:rsidRPr="00D34BC8">
              <w:rPr>
                <w:rFonts w:cstheme="minorHAnsi"/>
              </w:rPr>
              <w:t>[</w:t>
            </w:r>
            <w:sdt>
              <w:sdtPr>
                <w:rPr>
                  <w:rFonts w:cstheme="minorHAnsi"/>
                  <w:b/>
                </w:rPr>
                <w:id w:val="-1951156759"/>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68A347B9" w14:textId="77777777" w:rsidR="0030072F" w:rsidRPr="00D34BC8" w:rsidRDefault="0030072F" w:rsidP="0030072F">
            <w:pPr>
              <w:rPr>
                <w:rFonts w:cstheme="minorHAnsi"/>
              </w:rPr>
            </w:pPr>
            <w:r w:rsidRPr="00D34BC8">
              <w:rPr>
                <w:rFonts w:cstheme="minorHAnsi"/>
              </w:rPr>
              <w:t>Variable Retention</w:t>
            </w:r>
          </w:p>
        </w:tc>
        <w:tc>
          <w:tcPr>
            <w:tcW w:w="720" w:type="dxa"/>
            <w:tcBorders>
              <w:right w:val="single" w:sz="4" w:space="0" w:color="auto"/>
            </w:tcBorders>
          </w:tcPr>
          <w:p w14:paraId="5B037D11" w14:textId="77777777" w:rsidR="0030072F" w:rsidRPr="00D34BC8" w:rsidRDefault="0030072F" w:rsidP="0030072F">
            <w:pPr>
              <w:rPr>
                <w:rFonts w:cstheme="minorHAnsi"/>
              </w:rPr>
            </w:pPr>
          </w:p>
        </w:tc>
        <w:tc>
          <w:tcPr>
            <w:tcW w:w="4484" w:type="dxa"/>
            <w:vMerge/>
            <w:tcBorders>
              <w:left w:val="single" w:sz="4" w:space="0" w:color="auto"/>
              <w:right w:val="single" w:sz="8" w:space="0" w:color="auto"/>
            </w:tcBorders>
            <w:vAlign w:val="center"/>
          </w:tcPr>
          <w:p w14:paraId="2FE1CE7E" w14:textId="77777777" w:rsidR="0030072F" w:rsidRPr="00D34BC8" w:rsidRDefault="0030072F" w:rsidP="0030072F">
            <w:pPr>
              <w:rPr>
                <w:rFonts w:cstheme="minorHAnsi"/>
              </w:rPr>
            </w:pPr>
          </w:p>
        </w:tc>
      </w:tr>
      <w:tr w:rsidR="0030072F" w:rsidRPr="00D34BC8" w14:paraId="30963E8E" w14:textId="77777777" w:rsidTr="00E85B31">
        <w:tblPrEx>
          <w:jc w:val="center"/>
        </w:tblPrEx>
        <w:trPr>
          <w:jc w:val="center"/>
        </w:trPr>
        <w:tc>
          <w:tcPr>
            <w:tcW w:w="541" w:type="dxa"/>
            <w:tcBorders>
              <w:left w:val="single" w:sz="8" w:space="0" w:color="auto"/>
            </w:tcBorders>
          </w:tcPr>
          <w:p w14:paraId="280525C8" w14:textId="77777777" w:rsidR="0030072F" w:rsidRPr="00D34BC8" w:rsidRDefault="007A21A1" w:rsidP="0030072F">
            <w:pPr>
              <w:jc w:val="center"/>
              <w:rPr>
                <w:rFonts w:cstheme="minorHAnsi"/>
              </w:rPr>
            </w:pPr>
            <w:r w:rsidRPr="00D34BC8">
              <w:rPr>
                <w:rFonts w:cstheme="minorHAnsi"/>
              </w:rPr>
              <w:t>[</w:t>
            </w:r>
            <w:sdt>
              <w:sdtPr>
                <w:rPr>
                  <w:rFonts w:cstheme="minorHAnsi"/>
                  <w:b/>
                </w:rPr>
                <w:id w:val="-2069569495"/>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68873542" w14:textId="195D1586" w:rsidR="0030072F" w:rsidRPr="00D34BC8" w:rsidRDefault="007A21A1" w:rsidP="007A21A1">
            <w:pPr>
              <w:rPr>
                <w:rFonts w:cstheme="minorHAnsi"/>
              </w:rPr>
            </w:pPr>
            <w:r w:rsidRPr="00D34BC8">
              <w:rPr>
                <w:rFonts w:cstheme="minorHAnsi"/>
              </w:rPr>
              <w:t>Aspen, Meadow, &amp; Wet Area</w:t>
            </w:r>
            <w:r w:rsidR="00BD0EF1">
              <w:rPr>
                <w:rFonts w:cstheme="minorHAnsi"/>
              </w:rPr>
              <w:t xml:space="preserve"> Restoration</w:t>
            </w:r>
          </w:p>
        </w:tc>
        <w:tc>
          <w:tcPr>
            <w:tcW w:w="720" w:type="dxa"/>
            <w:tcBorders>
              <w:right w:val="single" w:sz="4" w:space="0" w:color="auto"/>
            </w:tcBorders>
          </w:tcPr>
          <w:p w14:paraId="26130962" w14:textId="77777777" w:rsidR="0030072F" w:rsidRPr="00D34BC8" w:rsidRDefault="0030072F" w:rsidP="0030072F">
            <w:pPr>
              <w:rPr>
                <w:rFonts w:cstheme="minorHAnsi"/>
              </w:rPr>
            </w:pPr>
          </w:p>
        </w:tc>
        <w:tc>
          <w:tcPr>
            <w:tcW w:w="4484" w:type="dxa"/>
            <w:vMerge/>
            <w:tcBorders>
              <w:left w:val="single" w:sz="4" w:space="0" w:color="auto"/>
              <w:right w:val="single" w:sz="8" w:space="0" w:color="auto"/>
            </w:tcBorders>
            <w:vAlign w:val="center"/>
          </w:tcPr>
          <w:p w14:paraId="435BB75D" w14:textId="77777777" w:rsidR="0030072F" w:rsidRPr="00D34BC8" w:rsidRDefault="0030072F" w:rsidP="0030072F">
            <w:pPr>
              <w:rPr>
                <w:rFonts w:cstheme="minorHAnsi"/>
              </w:rPr>
            </w:pPr>
          </w:p>
        </w:tc>
      </w:tr>
      <w:tr w:rsidR="0030072F" w:rsidRPr="00D34BC8" w14:paraId="0F43D1B6" w14:textId="77777777" w:rsidTr="00E85B31">
        <w:tblPrEx>
          <w:jc w:val="center"/>
        </w:tblPrEx>
        <w:trPr>
          <w:trHeight w:val="305"/>
          <w:jc w:val="center"/>
        </w:trPr>
        <w:tc>
          <w:tcPr>
            <w:tcW w:w="541" w:type="dxa"/>
            <w:tcBorders>
              <w:left w:val="single" w:sz="8" w:space="0" w:color="auto"/>
            </w:tcBorders>
          </w:tcPr>
          <w:p w14:paraId="0EEAAA47" w14:textId="77777777" w:rsidR="0030072F" w:rsidRPr="00D34BC8" w:rsidRDefault="007A21A1" w:rsidP="0030072F">
            <w:pPr>
              <w:jc w:val="center"/>
              <w:rPr>
                <w:rFonts w:eastAsia="Times New Roman" w:cstheme="minorHAnsi"/>
                <w:spacing w:val="-2"/>
              </w:rPr>
            </w:pPr>
            <w:r w:rsidRPr="00D34BC8">
              <w:rPr>
                <w:rFonts w:cstheme="minorHAnsi"/>
              </w:rPr>
              <w:t>[</w:t>
            </w:r>
            <w:sdt>
              <w:sdtPr>
                <w:rPr>
                  <w:rFonts w:cstheme="minorHAnsi"/>
                  <w:b/>
                </w:rPr>
                <w:id w:val="2060126944"/>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5B930D5B" w14:textId="14B411EA" w:rsidR="0030072F" w:rsidRPr="00D34BC8" w:rsidRDefault="00BD0EF1" w:rsidP="007A21A1">
            <w:pPr>
              <w:rPr>
                <w:rFonts w:cstheme="minorHAnsi"/>
              </w:rPr>
            </w:pPr>
            <w:r>
              <w:rPr>
                <w:rFonts w:eastAsia="Times New Roman" w:cstheme="minorHAnsi"/>
                <w:spacing w:val="-2"/>
              </w:rPr>
              <w:t xml:space="preserve">White and Black Oak </w:t>
            </w:r>
            <w:r w:rsidR="007C5411" w:rsidRPr="00D34BC8">
              <w:rPr>
                <w:rFonts w:eastAsia="Times New Roman" w:cstheme="minorHAnsi"/>
                <w:spacing w:val="-2"/>
              </w:rPr>
              <w:t>W</w:t>
            </w:r>
            <w:r w:rsidR="007A21A1" w:rsidRPr="00D34BC8">
              <w:rPr>
                <w:rFonts w:eastAsia="Times New Roman" w:cstheme="minorHAnsi"/>
                <w:spacing w:val="-2"/>
              </w:rPr>
              <w:t>oodland Management</w:t>
            </w:r>
          </w:p>
        </w:tc>
        <w:tc>
          <w:tcPr>
            <w:tcW w:w="720" w:type="dxa"/>
            <w:tcBorders>
              <w:right w:val="single" w:sz="4" w:space="0" w:color="auto"/>
            </w:tcBorders>
          </w:tcPr>
          <w:p w14:paraId="3374324D" w14:textId="77777777" w:rsidR="0030072F" w:rsidRPr="00D34BC8" w:rsidRDefault="0030072F" w:rsidP="0030072F">
            <w:pPr>
              <w:rPr>
                <w:rFonts w:cstheme="minorHAnsi"/>
              </w:rPr>
            </w:pPr>
          </w:p>
        </w:tc>
        <w:tc>
          <w:tcPr>
            <w:tcW w:w="4484" w:type="dxa"/>
            <w:vMerge/>
            <w:tcBorders>
              <w:left w:val="single" w:sz="4" w:space="0" w:color="auto"/>
              <w:right w:val="single" w:sz="8" w:space="0" w:color="auto"/>
            </w:tcBorders>
            <w:vAlign w:val="center"/>
          </w:tcPr>
          <w:p w14:paraId="0BBA9070" w14:textId="77777777" w:rsidR="0030072F" w:rsidRPr="00D34BC8" w:rsidRDefault="0030072F" w:rsidP="0030072F">
            <w:pPr>
              <w:rPr>
                <w:rFonts w:cstheme="minorHAnsi"/>
              </w:rPr>
            </w:pPr>
          </w:p>
        </w:tc>
      </w:tr>
      <w:tr w:rsidR="00A37399" w:rsidRPr="00D34BC8" w14:paraId="6A3E8237" w14:textId="77777777" w:rsidTr="00E85B31">
        <w:tblPrEx>
          <w:jc w:val="center"/>
        </w:tblPrEx>
        <w:trPr>
          <w:jc w:val="center"/>
        </w:trPr>
        <w:tc>
          <w:tcPr>
            <w:tcW w:w="541" w:type="dxa"/>
            <w:tcBorders>
              <w:left w:val="single" w:sz="8" w:space="0" w:color="auto"/>
            </w:tcBorders>
          </w:tcPr>
          <w:p w14:paraId="47D87624" w14:textId="0AF114DF" w:rsidR="00A37399" w:rsidRPr="00D34BC8" w:rsidRDefault="00A37399" w:rsidP="0030072F">
            <w:pPr>
              <w:jc w:val="center"/>
              <w:rPr>
                <w:rFonts w:cstheme="minorHAnsi"/>
              </w:rPr>
            </w:pPr>
            <w:r w:rsidRPr="00D34BC8">
              <w:rPr>
                <w:rFonts w:cstheme="minorHAnsi"/>
              </w:rPr>
              <w:t>[</w:t>
            </w:r>
            <w:sdt>
              <w:sdtPr>
                <w:rPr>
                  <w:rFonts w:cstheme="minorHAnsi"/>
                  <w:b/>
                </w:rPr>
                <w:id w:val="793560521"/>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56392DED" w14:textId="044BC517" w:rsidR="00A37399" w:rsidRPr="00D34BC8" w:rsidRDefault="00A37399" w:rsidP="007A21A1">
            <w:pPr>
              <w:rPr>
                <w:rFonts w:eastAsia="Times New Roman" w:cstheme="minorHAnsi"/>
                <w:spacing w:val="-2"/>
              </w:rPr>
            </w:pPr>
            <w:r w:rsidRPr="00A37399">
              <w:rPr>
                <w:rFonts w:eastAsia="Times New Roman" w:cstheme="minorHAnsi"/>
                <w:spacing w:val="-2"/>
              </w:rPr>
              <w:t xml:space="preserve">Special Harvesting Methods for Southern Subdistrict </w:t>
            </w:r>
            <w:r>
              <w:rPr>
                <w:rFonts w:eastAsia="Times New Roman" w:cstheme="minorHAnsi"/>
                <w:spacing w:val="-2"/>
              </w:rPr>
              <w:t xml:space="preserve">of the </w:t>
            </w:r>
            <w:r w:rsidRPr="00A37399">
              <w:rPr>
                <w:rFonts w:eastAsia="Times New Roman" w:cstheme="minorHAnsi"/>
                <w:spacing w:val="-2"/>
              </w:rPr>
              <w:t>Coast</w:t>
            </w:r>
            <w:r>
              <w:rPr>
                <w:rFonts w:eastAsia="Times New Roman" w:cstheme="minorHAnsi"/>
                <w:spacing w:val="-2"/>
              </w:rPr>
              <w:t xml:space="preserve"> District</w:t>
            </w:r>
          </w:p>
        </w:tc>
        <w:tc>
          <w:tcPr>
            <w:tcW w:w="720" w:type="dxa"/>
            <w:tcBorders>
              <w:right w:val="single" w:sz="4" w:space="0" w:color="auto"/>
            </w:tcBorders>
          </w:tcPr>
          <w:p w14:paraId="6AA3B7AF" w14:textId="77777777" w:rsidR="00A37399" w:rsidRPr="00D34BC8" w:rsidRDefault="00A37399" w:rsidP="0030072F">
            <w:pPr>
              <w:rPr>
                <w:rFonts w:cstheme="minorHAnsi"/>
              </w:rPr>
            </w:pPr>
          </w:p>
        </w:tc>
        <w:tc>
          <w:tcPr>
            <w:tcW w:w="4484" w:type="dxa"/>
            <w:tcBorders>
              <w:left w:val="single" w:sz="4" w:space="0" w:color="auto"/>
              <w:right w:val="single" w:sz="8" w:space="0" w:color="auto"/>
            </w:tcBorders>
          </w:tcPr>
          <w:p w14:paraId="25CAA591" w14:textId="341E6EDA" w:rsidR="00A37399" w:rsidRPr="00BD0EF1" w:rsidRDefault="00BD0EF1" w:rsidP="00BD0EF1">
            <w:pPr>
              <w:jc w:val="center"/>
              <w:rPr>
                <w:rFonts w:cstheme="minorHAnsi"/>
                <w:bCs/>
              </w:rPr>
            </w:pPr>
            <w:r>
              <w:rPr>
                <w:rFonts w:cstheme="minorHAnsi"/>
                <w:bCs/>
              </w:rPr>
              <w:t>D</w:t>
            </w:r>
            <w:r w:rsidRPr="00BD0EF1">
              <w:rPr>
                <w:rFonts w:cstheme="minorHAnsi"/>
                <w:bCs/>
              </w:rPr>
              <w:t xml:space="preserve">escribe as (1), (2), or (3) in SECTION II </w:t>
            </w:r>
            <w:r w:rsidR="00794F1D">
              <w:rPr>
                <w:rFonts w:cstheme="minorHAnsi"/>
                <w:bCs/>
              </w:rPr>
              <w:t>in accordance with</w:t>
            </w:r>
            <w:r w:rsidRPr="00BD0EF1">
              <w:rPr>
                <w:rFonts w:cstheme="minorHAnsi"/>
                <w:bCs/>
              </w:rPr>
              <w:t xml:space="preserve"> 14 CCR § 913.</w:t>
            </w:r>
            <w:r w:rsidR="00721112">
              <w:rPr>
                <w:rFonts w:cstheme="minorHAnsi"/>
                <w:bCs/>
              </w:rPr>
              <w:t>8</w:t>
            </w:r>
            <w:r w:rsidR="00794F1D">
              <w:rPr>
                <w:rFonts w:cstheme="minorHAnsi"/>
                <w:bCs/>
              </w:rPr>
              <w:t>.</w:t>
            </w:r>
          </w:p>
        </w:tc>
      </w:tr>
      <w:tr w:rsidR="00306928" w:rsidRPr="00D34BC8" w14:paraId="0808DF2A" w14:textId="77777777" w:rsidTr="00E85B31">
        <w:tblPrEx>
          <w:jc w:val="center"/>
        </w:tblPrEx>
        <w:trPr>
          <w:jc w:val="center"/>
        </w:trPr>
        <w:tc>
          <w:tcPr>
            <w:tcW w:w="541" w:type="dxa"/>
            <w:tcBorders>
              <w:left w:val="single" w:sz="8" w:space="0" w:color="auto"/>
            </w:tcBorders>
            <w:shd w:val="clear" w:color="auto" w:fill="auto"/>
          </w:tcPr>
          <w:p w14:paraId="37D0EF5C" w14:textId="77777777" w:rsidR="00306928" w:rsidRPr="00D34BC8" w:rsidRDefault="00306928" w:rsidP="001531ED">
            <w:pPr>
              <w:rPr>
                <w:rFonts w:cstheme="minorHAnsi"/>
                <w:b/>
              </w:rPr>
            </w:pPr>
          </w:p>
        </w:tc>
        <w:tc>
          <w:tcPr>
            <w:tcW w:w="4315" w:type="dxa"/>
            <w:shd w:val="clear" w:color="auto" w:fill="auto"/>
          </w:tcPr>
          <w:p w14:paraId="657B77C2" w14:textId="0E8195B3" w:rsidR="00306928" w:rsidRPr="00D34BC8" w:rsidRDefault="00306928" w:rsidP="00306928">
            <w:pPr>
              <w:rPr>
                <w:rFonts w:cstheme="minorHAnsi"/>
                <w:b/>
              </w:rPr>
            </w:pPr>
            <w:r w:rsidRPr="00D34BC8">
              <w:rPr>
                <w:rFonts w:cstheme="minorHAnsi"/>
                <w:b/>
              </w:rPr>
              <w:t>Non-</w:t>
            </w:r>
            <w:r w:rsidR="00E85B31">
              <w:rPr>
                <w:rFonts w:cstheme="minorHAnsi"/>
                <w:b/>
              </w:rPr>
              <w:t>R</w:t>
            </w:r>
            <w:r w:rsidRPr="00D34BC8">
              <w:rPr>
                <w:rFonts w:cstheme="minorHAnsi"/>
                <w:b/>
              </w:rPr>
              <w:t>egeneration</w:t>
            </w:r>
          </w:p>
        </w:tc>
        <w:tc>
          <w:tcPr>
            <w:tcW w:w="720" w:type="dxa"/>
            <w:tcBorders>
              <w:right w:val="single" w:sz="4" w:space="0" w:color="auto"/>
            </w:tcBorders>
            <w:shd w:val="clear" w:color="auto" w:fill="auto"/>
          </w:tcPr>
          <w:p w14:paraId="4CAE376D" w14:textId="77777777" w:rsidR="00306928" w:rsidRPr="00D34BC8" w:rsidRDefault="00306928" w:rsidP="001531ED">
            <w:pPr>
              <w:jc w:val="center"/>
              <w:rPr>
                <w:rFonts w:cstheme="minorHAnsi"/>
                <w:b/>
              </w:rPr>
            </w:pPr>
          </w:p>
        </w:tc>
        <w:tc>
          <w:tcPr>
            <w:tcW w:w="4484" w:type="dxa"/>
            <w:vMerge w:val="restart"/>
            <w:tcBorders>
              <w:top w:val="single" w:sz="4" w:space="0" w:color="auto"/>
              <w:left w:val="single" w:sz="4" w:space="0" w:color="auto"/>
              <w:right w:val="single" w:sz="8" w:space="0" w:color="auto"/>
            </w:tcBorders>
            <w:shd w:val="clear" w:color="auto" w:fill="auto"/>
            <w:vAlign w:val="center"/>
          </w:tcPr>
          <w:p w14:paraId="477F2C8D" w14:textId="5F5ECDD1" w:rsidR="00306928" w:rsidRPr="00D34BC8" w:rsidRDefault="00DA6327" w:rsidP="00306928">
            <w:pPr>
              <w:jc w:val="center"/>
              <w:rPr>
                <w:rFonts w:cstheme="minorHAnsi"/>
                <w:b/>
              </w:rPr>
            </w:pPr>
            <w:r w:rsidRPr="00D34BC8">
              <w:rPr>
                <w:rFonts w:cstheme="minorHAnsi"/>
                <w:b/>
              </w:rPr>
              <w:t>Non-Regeneration Harvesting</w:t>
            </w:r>
          </w:p>
          <w:p w14:paraId="5D25A3C7" w14:textId="23AEDB66" w:rsidR="008E1301" w:rsidRPr="00D34BC8" w:rsidRDefault="00565E93" w:rsidP="00306928">
            <w:pPr>
              <w:jc w:val="center"/>
              <w:rPr>
                <w:rFonts w:cstheme="minorHAnsi"/>
                <w:bCs/>
              </w:rPr>
            </w:pPr>
            <w:r>
              <w:rPr>
                <w:rFonts w:cstheme="minorHAnsi"/>
                <w:bCs/>
              </w:rPr>
              <w:t>Please d</w:t>
            </w:r>
            <w:r w:rsidR="008E1301" w:rsidRPr="00D34BC8">
              <w:rPr>
                <w:rFonts w:cstheme="minorHAnsi"/>
                <w:bCs/>
              </w:rPr>
              <w:t xml:space="preserve">escribe any timber operations that may occur within </w:t>
            </w:r>
            <w:r w:rsidR="00794F1D">
              <w:rPr>
                <w:rFonts w:cstheme="minorHAnsi"/>
                <w:bCs/>
              </w:rPr>
              <w:t>No H</w:t>
            </w:r>
            <w:r w:rsidR="008E1301" w:rsidRPr="00D34BC8">
              <w:rPr>
                <w:rFonts w:cstheme="minorHAnsi"/>
                <w:bCs/>
              </w:rPr>
              <w:t>arvest areas</w:t>
            </w:r>
            <w:r>
              <w:rPr>
                <w:rFonts w:cstheme="minorHAnsi"/>
                <w:bCs/>
              </w:rPr>
              <w:t xml:space="preserve"> in SECTION II</w:t>
            </w:r>
            <w:r w:rsidR="008E1301" w:rsidRPr="00D34BC8">
              <w:rPr>
                <w:rFonts w:cstheme="minorHAnsi"/>
                <w:bCs/>
              </w:rPr>
              <w:t>.</w:t>
            </w:r>
          </w:p>
        </w:tc>
      </w:tr>
      <w:tr w:rsidR="00306928" w:rsidRPr="00D34BC8" w14:paraId="5A5367CE" w14:textId="77777777" w:rsidTr="00E85B31">
        <w:tblPrEx>
          <w:jc w:val="center"/>
        </w:tblPrEx>
        <w:trPr>
          <w:jc w:val="center"/>
        </w:trPr>
        <w:tc>
          <w:tcPr>
            <w:tcW w:w="541" w:type="dxa"/>
            <w:tcBorders>
              <w:left w:val="single" w:sz="8" w:space="0" w:color="auto"/>
            </w:tcBorders>
          </w:tcPr>
          <w:p w14:paraId="576607E0" w14:textId="77777777" w:rsidR="00306928" w:rsidRPr="00D34BC8" w:rsidRDefault="00563BEA" w:rsidP="001531ED">
            <w:pPr>
              <w:jc w:val="center"/>
              <w:rPr>
                <w:rFonts w:cstheme="minorHAnsi"/>
              </w:rPr>
            </w:pPr>
            <w:r w:rsidRPr="00D34BC8">
              <w:rPr>
                <w:rFonts w:cstheme="minorHAnsi"/>
              </w:rPr>
              <w:t>[</w:t>
            </w:r>
            <w:sdt>
              <w:sdtPr>
                <w:rPr>
                  <w:rFonts w:cstheme="minorHAnsi"/>
                  <w:b/>
                </w:rPr>
                <w:id w:val="403951653"/>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0049105E" w14:textId="03563266" w:rsidR="00306928" w:rsidRPr="00D34BC8" w:rsidRDefault="00152A7B" w:rsidP="001531ED">
            <w:pPr>
              <w:rPr>
                <w:rFonts w:cstheme="minorHAnsi"/>
              </w:rPr>
            </w:pPr>
            <w:r>
              <w:rPr>
                <w:rFonts w:cstheme="minorHAnsi"/>
              </w:rPr>
              <w:t xml:space="preserve">Timberland </w:t>
            </w:r>
            <w:r w:rsidR="00306928" w:rsidRPr="00D34BC8">
              <w:rPr>
                <w:rFonts w:cstheme="minorHAnsi"/>
              </w:rPr>
              <w:t>Conversion</w:t>
            </w:r>
          </w:p>
        </w:tc>
        <w:tc>
          <w:tcPr>
            <w:tcW w:w="720" w:type="dxa"/>
            <w:tcBorders>
              <w:right w:val="single" w:sz="4" w:space="0" w:color="auto"/>
            </w:tcBorders>
          </w:tcPr>
          <w:p w14:paraId="0E05A085" w14:textId="77777777" w:rsidR="00306928" w:rsidRPr="00D34BC8" w:rsidRDefault="00306928" w:rsidP="001531ED">
            <w:pPr>
              <w:rPr>
                <w:rFonts w:cstheme="minorHAnsi"/>
              </w:rPr>
            </w:pPr>
          </w:p>
        </w:tc>
        <w:tc>
          <w:tcPr>
            <w:tcW w:w="4484" w:type="dxa"/>
            <w:vMerge/>
            <w:tcBorders>
              <w:left w:val="single" w:sz="4" w:space="0" w:color="auto"/>
              <w:right w:val="single" w:sz="8" w:space="0" w:color="auto"/>
            </w:tcBorders>
            <w:vAlign w:val="center"/>
          </w:tcPr>
          <w:p w14:paraId="08EBD4E7" w14:textId="77777777" w:rsidR="00306928" w:rsidRPr="00D34BC8" w:rsidRDefault="00306928" w:rsidP="001531ED">
            <w:pPr>
              <w:rPr>
                <w:rFonts w:cstheme="minorHAnsi"/>
              </w:rPr>
            </w:pPr>
          </w:p>
        </w:tc>
      </w:tr>
      <w:tr w:rsidR="00306928" w:rsidRPr="00D34BC8" w14:paraId="3FDBFDD1" w14:textId="77777777" w:rsidTr="00E85B31">
        <w:tblPrEx>
          <w:jc w:val="center"/>
        </w:tblPrEx>
        <w:trPr>
          <w:jc w:val="center"/>
        </w:trPr>
        <w:tc>
          <w:tcPr>
            <w:tcW w:w="541" w:type="dxa"/>
            <w:tcBorders>
              <w:left w:val="single" w:sz="8" w:space="0" w:color="auto"/>
            </w:tcBorders>
          </w:tcPr>
          <w:p w14:paraId="4CC23D95" w14:textId="77777777" w:rsidR="00306928" w:rsidRPr="00D34BC8" w:rsidRDefault="00563BEA" w:rsidP="001531ED">
            <w:pPr>
              <w:jc w:val="center"/>
              <w:rPr>
                <w:rFonts w:cstheme="minorHAnsi"/>
              </w:rPr>
            </w:pPr>
            <w:r w:rsidRPr="00D34BC8">
              <w:rPr>
                <w:rFonts w:cstheme="minorHAnsi"/>
              </w:rPr>
              <w:t>[</w:t>
            </w:r>
            <w:sdt>
              <w:sdtPr>
                <w:rPr>
                  <w:rFonts w:cstheme="minorHAnsi"/>
                  <w:b/>
                </w:rPr>
                <w:id w:val="-1603641265"/>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Pr>
          <w:p w14:paraId="52C150D3" w14:textId="77777777" w:rsidR="00306928" w:rsidRPr="00D34BC8" w:rsidRDefault="00306928" w:rsidP="001531ED">
            <w:pPr>
              <w:rPr>
                <w:rFonts w:cstheme="minorHAnsi"/>
              </w:rPr>
            </w:pPr>
            <w:r w:rsidRPr="00D34BC8">
              <w:rPr>
                <w:rFonts w:cstheme="minorHAnsi"/>
              </w:rPr>
              <w:t>Road Right-of-way</w:t>
            </w:r>
          </w:p>
        </w:tc>
        <w:tc>
          <w:tcPr>
            <w:tcW w:w="720" w:type="dxa"/>
            <w:tcBorders>
              <w:right w:val="single" w:sz="4" w:space="0" w:color="auto"/>
            </w:tcBorders>
          </w:tcPr>
          <w:p w14:paraId="5D46845E" w14:textId="77777777" w:rsidR="00306928" w:rsidRPr="00D34BC8" w:rsidRDefault="00306928" w:rsidP="001531ED">
            <w:pPr>
              <w:rPr>
                <w:rFonts w:cstheme="minorHAnsi"/>
              </w:rPr>
            </w:pPr>
          </w:p>
        </w:tc>
        <w:tc>
          <w:tcPr>
            <w:tcW w:w="4484" w:type="dxa"/>
            <w:vMerge/>
            <w:tcBorders>
              <w:left w:val="single" w:sz="4" w:space="0" w:color="auto"/>
              <w:right w:val="single" w:sz="8" w:space="0" w:color="auto"/>
            </w:tcBorders>
            <w:vAlign w:val="center"/>
          </w:tcPr>
          <w:p w14:paraId="7551028E" w14:textId="77777777" w:rsidR="00306928" w:rsidRPr="00D34BC8" w:rsidRDefault="00306928" w:rsidP="001531ED">
            <w:pPr>
              <w:rPr>
                <w:rFonts w:cstheme="minorHAnsi"/>
              </w:rPr>
            </w:pPr>
          </w:p>
        </w:tc>
      </w:tr>
      <w:tr w:rsidR="00306928" w:rsidRPr="00D34BC8" w14:paraId="7B489D7D" w14:textId="77777777" w:rsidTr="00E85B31">
        <w:tblPrEx>
          <w:jc w:val="center"/>
        </w:tblPrEx>
        <w:trPr>
          <w:jc w:val="center"/>
        </w:trPr>
        <w:tc>
          <w:tcPr>
            <w:tcW w:w="541" w:type="dxa"/>
            <w:tcBorders>
              <w:left w:val="single" w:sz="8" w:space="0" w:color="auto"/>
              <w:bottom w:val="single" w:sz="8" w:space="0" w:color="auto"/>
            </w:tcBorders>
          </w:tcPr>
          <w:p w14:paraId="75A51B0E" w14:textId="77777777" w:rsidR="00306928" w:rsidRPr="00D34BC8" w:rsidRDefault="00563BEA" w:rsidP="001531ED">
            <w:pPr>
              <w:jc w:val="center"/>
              <w:rPr>
                <w:rFonts w:cstheme="minorHAnsi"/>
              </w:rPr>
            </w:pPr>
            <w:r w:rsidRPr="00D34BC8">
              <w:rPr>
                <w:rFonts w:cstheme="minorHAnsi"/>
              </w:rPr>
              <w:t>[</w:t>
            </w:r>
            <w:sdt>
              <w:sdtPr>
                <w:rPr>
                  <w:rFonts w:cstheme="minorHAnsi"/>
                  <w:b/>
                </w:rPr>
                <w:id w:val="203449717"/>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rPr>
              <w:t>]</w:t>
            </w:r>
          </w:p>
        </w:tc>
        <w:tc>
          <w:tcPr>
            <w:tcW w:w="4315" w:type="dxa"/>
            <w:tcBorders>
              <w:bottom w:val="single" w:sz="8" w:space="0" w:color="auto"/>
            </w:tcBorders>
          </w:tcPr>
          <w:p w14:paraId="5A0BEA03" w14:textId="77777777" w:rsidR="00306928" w:rsidRPr="00D34BC8" w:rsidRDefault="00306928" w:rsidP="001531ED">
            <w:pPr>
              <w:rPr>
                <w:rFonts w:cstheme="minorHAnsi"/>
              </w:rPr>
            </w:pPr>
            <w:r w:rsidRPr="00D34BC8">
              <w:rPr>
                <w:rFonts w:cstheme="minorHAnsi"/>
              </w:rPr>
              <w:t>No Harvest</w:t>
            </w:r>
          </w:p>
        </w:tc>
        <w:tc>
          <w:tcPr>
            <w:tcW w:w="720" w:type="dxa"/>
            <w:tcBorders>
              <w:bottom w:val="single" w:sz="8" w:space="0" w:color="auto"/>
              <w:right w:val="single" w:sz="4" w:space="0" w:color="auto"/>
            </w:tcBorders>
          </w:tcPr>
          <w:p w14:paraId="161D4DBC" w14:textId="77777777" w:rsidR="00306928" w:rsidRPr="00D34BC8" w:rsidRDefault="00306928" w:rsidP="001531ED">
            <w:pPr>
              <w:rPr>
                <w:rFonts w:cstheme="minorHAnsi"/>
              </w:rPr>
            </w:pPr>
          </w:p>
        </w:tc>
        <w:tc>
          <w:tcPr>
            <w:tcW w:w="4484" w:type="dxa"/>
            <w:vMerge/>
            <w:tcBorders>
              <w:left w:val="single" w:sz="4" w:space="0" w:color="auto"/>
              <w:bottom w:val="single" w:sz="8" w:space="0" w:color="auto"/>
              <w:right w:val="single" w:sz="8" w:space="0" w:color="auto"/>
            </w:tcBorders>
          </w:tcPr>
          <w:p w14:paraId="7D3BD433" w14:textId="77777777" w:rsidR="00306928" w:rsidRPr="00D34BC8" w:rsidRDefault="00306928" w:rsidP="001531ED">
            <w:pPr>
              <w:rPr>
                <w:rFonts w:cstheme="minorHAnsi"/>
              </w:rPr>
            </w:pPr>
          </w:p>
        </w:tc>
      </w:tr>
      <w:tr w:rsidR="004923CB" w:rsidRPr="00D34BC8" w14:paraId="7D102632" w14:textId="77777777" w:rsidTr="00E85B31">
        <w:tblPrEx>
          <w:jc w:val="center"/>
        </w:tblPrEx>
        <w:trPr>
          <w:gridAfter w:val="1"/>
          <w:wAfter w:w="4484" w:type="dxa"/>
          <w:jc w:val="center"/>
        </w:trPr>
        <w:tc>
          <w:tcPr>
            <w:tcW w:w="4856" w:type="dxa"/>
            <w:gridSpan w:val="2"/>
            <w:tcBorders>
              <w:top w:val="single" w:sz="8" w:space="0" w:color="auto"/>
              <w:left w:val="single" w:sz="8" w:space="0" w:color="auto"/>
              <w:bottom w:val="single" w:sz="8" w:space="0" w:color="auto"/>
            </w:tcBorders>
          </w:tcPr>
          <w:p w14:paraId="43A72B68" w14:textId="6D5293D0" w:rsidR="004923CB" w:rsidRPr="00D34BC8" w:rsidRDefault="00866D36" w:rsidP="004923CB">
            <w:pPr>
              <w:jc w:val="right"/>
              <w:rPr>
                <w:rFonts w:cstheme="minorHAnsi"/>
              </w:rPr>
            </w:pPr>
            <w:r w:rsidRPr="00D34BC8">
              <w:rPr>
                <w:rFonts w:cstheme="minorHAnsi"/>
                <w:b/>
              </w:rPr>
              <w:t>Total Acreage</w:t>
            </w:r>
            <w:r w:rsidR="004923CB" w:rsidRPr="00D34BC8">
              <w:rPr>
                <w:rFonts w:cstheme="minorHAnsi"/>
                <w:b/>
              </w:rPr>
              <w:t>:</w:t>
            </w:r>
          </w:p>
        </w:tc>
        <w:tc>
          <w:tcPr>
            <w:tcW w:w="720" w:type="dxa"/>
            <w:tcBorders>
              <w:top w:val="single" w:sz="8" w:space="0" w:color="auto"/>
              <w:bottom w:val="single" w:sz="8" w:space="0" w:color="auto"/>
              <w:right w:val="single" w:sz="8" w:space="0" w:color="auto"/>
            </w:tcBorders>
          </w:tcPr>
          <w:p w14:paraId="7F38FA76" w14:textId="77777777" w:rsidR="004923CB" w:rsidRPr="00D34BC8" w:rsidRDefault="004923CB" w:rsidP="001531ED">
            <w:pPr>
              <w:rPr>
                <w:rFonts w:cstheme="minorHAnsi"/>
              </w:rPr>
            </w:pPr>
          </w:p>
        </w:tc>
      </w:tr>
    </w:tbl>
    <w:p w14:paraId="2BCEB315" w14:textId="77777777" w:rsidR="00306928" w:rsidRDefault="00306928" w:rsidP="00306928">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Total Acreage"/>
      </w:tblPr>
      <w:tblGrid>
        <w:gridCol w:w="10060"/>
      </w:tblGrid>
      <w:tr w:rsidR="00A37399" w14:paraId="42D99380" w14:textId="77777777" w:rsidTr="00A37399">
        <w:tc>
          <w:tcPr>
            <w:tcW w:w="10060" w:type="dxa"/>
          </w:tcPr>
          <w:p w14:paraId="005124EA" w14:textId="6AE2493B" w:rsidR="00A37399" w:rsidRDefault="00A37399" w:rsidP="00A37399">
            <w:pPr>
              <w:rPr>
                <w:rFonts w:cstheme="minorHAnsi"/>
                <w:b/>
              </w:rPr>
            </w:pPr>
            <w:r w:rsidRPr="00D34BC8">
              <w:rPr>
                <w:rFonts w:cstheme="minorHAnsi"/>
                <w:b/>
              </w:rPr>
              <w:t xml:space="preserve">If the </w:t>
            </w:r>
            <w:r w:rsidR="00794F1D">
              <w:rPr>
                <w:rFonts w:cstheme="minorHAnsi"/>
                <w:b/>
              </w:rPr>
              <w:t xml:space="preserve">Silviculture </w:t>
            </w:r>
            <w:r w:rsidRPr="00D34BC8">
              <w:rPr>
                <w:rFonts w:cstheme="minorHAnsi"/>
                <w:b/>
              </w:rPr>
              <w:t xml:space="preserve">acreage is different than the acreage in the legal description </w:t>
            </w:r>
            <w:proofErr w:type="gramStart"/>
            <w:r w:rsidRPr="00D34BC8">
              <w:rPr>
                <w:rFonts w:cstheme="minorHAnsi"/>
                <w:b/>
              </w:rPr>
              <w:t>provide</w:t>
            </w:r>
            <w:proofErr w:type="gramEnd"/>
            <w:r w:rsidRPr="00D34BC8">
              <w:rPr>
                <w:rFonts w:cstheme="minorHAnsi"/>
                <w:b/>
              </w:rPr>
              <w:t xml:space="preserve"> an explanation:</w:t>
            </w:r>
          </w:p>
          <w:p w14:paraId="0B7264A6" w14:textId="77777777" w:rsidR="00772C16" w:rsidRPr="00D34BC8" w:rsidRDefault="00772C16" w:rsidP="00A37399">
            <w:pPr>
              <w:rPr>
                <w:rFonts w:cstheme="minorHAnsi"/>
                <w:b/>
              </w:rPr>
            </w:pPr>
          </w:p>
          <w:p w14:paraId="3AED7621" w14:textId="77777777" w:rsidR="00A37399" w:rsidRDefault="00A37399" w:rsidP="00306928">
            <w:pPr>
              <w:rPr>
                <w:rFonts w:cstheme="minorHAnsi"/>
              </w:rPr>
            </w:pPr>
          </w:p>
        </w:tc>
      </w:tr>
      <w:tr w:rsidR="00A37399" w:rsidRPr="00D34BC8" w14:paraId="20F5D0FB" w14:textId="77777777" w:rsidTr="00A37399">
        <w:trPr>
          <w:trHeight w:val="566"/>
        </w:trPr>
        <w:tc>
          <w:tcPr>
            <w:tcW w:w="10060" w:type="dxa"/>
            <w:tcBorders>
              <w:bottom w:val="single" w:sz="8" w:space="0" w:color="auto"/>
            </w:tcBorders>
          </w:tcPr>
          <w:p w14:paraId="18A4A645" w14:textId="77777777" w:rsidR="00A37399" w:rsidRPr="00D34BC8" w:rsidRDefault="00A37399" w:rsidP="001526DF">
            <w:pPr>
              <w:rPr>
                <w:rFonts w:cstheme="minorHAnsi"/>
                <w:b/>
              </w:rPr>
            </w:pPr>
            <w:r w:rsidRPr="00D34BC8">
              <w:rPr>
                <w:rFonts w:cstheme="minorHAnsi"/>
                <w:b/>
              </w:rPr>
              <w:t>If there are any Alternative Prescriptions per 14 CCR § 913.6</w:t>
            </w:r>
            <w:r>
              <w:rPr>
                <w:rFonts w:cstheme="minorHAnsi"/>
                <w:b/>
              </w:rPr>
              <w:t xml:space="preserve"> [</w:t>
            </w:r>
            <w:r w:rsidRPr="00D34BC8">
              <w:rPr>
                <w:rFonts w:cstheme="minorHAnsi"/>
                <w:b/>
              </w:rPr>
              <w:t>933.6, 953.6</w:t>
            </w:r>
            <w:r>
              <w:rPr>
                <w:rFonts w:cstheme="minorHAnsi"/>
                <w:b/>
              </w:rPr>
              <w:t>]</w:t>
            </w:r>
            <w:r w:rsidRPr="00D34BC8">
              <w:rPr>
                <w:rFonts w:cstheme="minorHAnsi"/>
                <w:b/>
              </w:rPr>
              <w:t xml:space="preserve"> or Special </w:t>
            </w:r>
            <w:r>
              <w:rPr>
                <w:rFonts w:cstheme="minorHAnsi"/>
                <w:b/>
              </w:rPr>
              <w:t xml:space="preserve">Treatment Area </w:t>
            </w:r>
            <w:r w:rsidRPr="00D34BC8">
              <w:rPr>
                <w:rFonts w:cstheme="minorHAnsi"/>
                <w:b/>
              </w:rPr>
              <w:t>Prescriptions per 14 CCR § 913.4</w:t>
            </w:r>
            <w:r>
              <w:rPr>
                <w:rFonts w:cstheme="minorHAnsi"/>
                <w:b/>
              </w:rPr>
              <w:t xml:space="preserve"> [</w:t>
            </w:r>
            <w:r w:rsidRPr="00D34BC8">
              <w:rPr>
                <w:rFonts w:cstheme="minorHAnsi"/>
                <w:b/>
              </w:rPr>
              <w:t>933.4, 953.4</w:t>
            </w:r>
            <w:r>
              <w:rPr>
                <w:rFonts w:cstheme="minorHAnsi"/>
                <w:b/>
              </w:rPr>
              <w:t>](a)</w:t>
            </w:r>
            <w:r w:rsidRPr="00D34BC8">
              <w:rPr>
                <w:rFonts w:cstheme="minorHAnsi"/>
                <w:b/>
              </w:rPr>
              <w:t xml:space="preserve"> proposed, list the silvicultural method that is most nearly appropriate or feasible to: (include a detailed description and justification in SECTION III)</w:t>
            </w:r>
          </w:p>
          <w:p w14:paraId="53273F59" w14:textId="77777777" w:rsidR="00A37399" w:rsidRDefault="00A37399" w:rsidP="001526DF">
            <w:pPr>
              <w:rPr>
                <w:rFonts w:cstheme="minorHAnsi"/>
                <w:b/>
              </w:rPr>
            </w:pPr>
          </w:p>
          <w:p w14:paraId="7F8B602E" w14:textId="77777777" w:rsidR="00721112" w:rsidRPr="00D34BC8" w:rsidRDefault="00721112" w:rsidP="001526DF">
            <w:pPr>
              <w:rPr>
                <w:rFonts w:cstheme="minorHAnsi"/>
                <w:b/>
              </w:rPr>
            </w:pPr>
          </w:p>
        </w:tc>
      </w:tr>
      <w:tr w:rsidR="00A37399" w14:paraId="10A94CBB" w14:textId="77777777" w:rsidTr="00A37399">
        <w:tblPrEx>
          <w:tblBorders>
            <w:top w:val="single" w:sz="4" w:space="0" w:color="auto"/>
            <w:left w:val="single" w:sz="4" w:space="0" w:color="auto"/>
            <w:bottom w:val="single" w:sz="4" w:space="0" w:color="auto"/>
            <w:right w:val="single" w:sz="4" w:space="0" w:color="auto"/>
          </w:tblBorders>
        </w:tblPrEx>
        <w:tc>
          <w:tcPr>
            <w:tcW w:w="10070" w:type="dxa"/>
            <w:tcBorders>
              <w:top w:val="single" w:sz="8" w:space="0" w:color="auto"/>
              <w:left w:val="single" w:sz="8" w:space="0" w:color="auto"/>
              <w:bottom w:val="single" w:sz="8" w:space="0" w:color="auto"/>
              <w:right w:val="single" w:sz="8" w:space="0" w:color="auto"/>
            </w:tcBorders>
          </w:tcPr>
          <w:p w14:paraId="67AC7C75" w14:textId="77777777" w:rsidR="00A37399" w:rsidRPr="00A37399" w:rsidRDefault="00A37399" w:rsidP="00A37399">
            <w:pPr>
              <w:rPr>
                <w:rFonts w:cstheme="minorHAnsi"/>
                <w:b/>
                <w:bCs/>
              </w:rPr>
            </w:pPr>
            <w:r w:rsidRPr="00A37399">
              <w:rPr>
                <w:rFonts w:cstheme="minorHAnsi"/>
                <w:b/>
                <w:bCs/>
              </w:rPr>
              <w:lastRenderedPageBreak/>
              <w:t>Provide all proposed post-harvest stocking levels.  If Site Class varies, then state the post-harvest stocking standard to be met by each applicable Site Class.</w:t>
            </w:r>
          </w:p>
          <w:p w14:paraId="4B157153" w14:textId="5F2F8472" w:rsidR="00A37399" w:rsidRPr="00A37399" w:rsidRDefault="00A37399" w:rsidP="00A37399">
            <w:pPr>
              <w:rPr>
                <w:rFonts w:cstheme="minorHAnsi"/>
                <w:b/>
                <w:bCs/>
              </w:rPr>
            </w:pPr>
            <w:r w:rsidRPr="00A37399">
              <w:rPr>
                <w:rFonts w:cstheme="minorHAnsi"/>
                <w:b/>
                <w:bCs/>
              </w:rPr>
              <w:t>NOTE: Location of boundaries of timber-site classes needed for the determination of stocking standards to be applied, down to 20-acres minimum or as specified in district rules shall be mapped per 14 CCR § 1034(x)(12).</w:t>
            </w:r>
          </w:p>
        </w:tc>
      </w:tr>
    </w:tbl>
    <w:p w14:paraId="0176819D" w14:textId="77777777" w:rsidR="00206120" w:rsidRPr="00D34BC8" w:rsidRDefault="00206120">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POST-HARVEST STOCKING TO BE MET AT THE COMPLETION OF OPERATIONS"/>
      </w:tblPr>
      <w:tblGrid>
        <w:gridCol w:w="2312"/>
        <w:gridCol w:w="1458"/>
        <w:gridCol w:w="6290"/>
      </w:tblGrid>
      <w:tr w:rsidR="00BB4DA5" w:rsidRPr="00D34BC8" w14:paraId="38B53F35" w14:textId="77777777" w:rsidTr="00E16927">
        <w:trPr>
          <w:trHeight w:val="180"/>
          <w:tblHeader/>
        </w:trPr>
        <w:tc>
          <w:tcPr>
            <w:tcW w:w="10070" w:type="dxa"/>
            <w:gridSpan w:val="3"/>
            <w:tcBorders>
              <w:top w:val="single" w:sz="8" w:space="0" w:color="auto"/>
              <w:bottom w:val="single" w:sz="8" w:space="0" w:color="auto"/>
            </w:tcBorders>
            <w:shd w:val="clear" w:color="auto" w:fill="auto"/>
          </w:tcPr>
          <w:p w14:paraId="43AE5122" w14:textId="4DD18891" w:rsidR="00BB4DA5" w:rsidRPr="00D34BC8" w:rsidRDefault="00BB4DA5" w:rsidP="00BB4DA5">
            <w:pPr>
              <w:rPr>
                <w:rFonts w:cstheme="minorHAnsi"/>
                <w:b/>
              </w:rPr>
            </w:pPr>
            <w:r w:rsidRPr="00D34BC8">
              <w:rPr>
                <w:rFonts w:cstheme="minorHAnsi"/>
                <w:b/>
              </w:rPr>
              <w:t>b</w:t>
            </w:r>
            <w:r w:rsidR="00F036AF" w:rsidRPr="00D34BC8">
              <w:rPr>
                <w:rFonts w:cstheme="minorHAnsi"/>
                <w:b/>
              </w:rPr>
              <w:t xml:space="preserve">.  </w:t>
            </w:r>
            <w:r w:rsidR="003064DF" w:rsidRPr="00D34BC8">
              <w:rPr>
                <w:rFonts w:cstheme="minorHAnsi"/>
                <w:b/>
              </w:rPr>
              <w:t xml:space="preserve">                                 Post-Harvest Stocking to be Met at the Completion of Operations</w:t>
            </w:r>
          </w:p>
          <w:p w14:paraId="3A570DB2" w14:textId="731A172E" w:rsidR="003B0CC7" w:rsidRPr="00D34BC8" w:rsidRDefault="003B0CC7" w:rsidP="003B0CC7">
            <w:pPr>
              <w:jc w:val="center"/>
              <w:rPr>
                <w:rFonts w:cstheme="minorHAnsi"/>
                <w:bCs/>
              </w:rPr>
            </w:pPr>
            <w:r w:rsidRPr="00D34BC8">
              <w:rPr>
                <w:rFonts w:cstheme="minorHAnsi"/>
                <w:bCs/>
              </w:rPr>
              <w:t>[ref. 14 CCR §§ 913.2 [933.2, 953.2](a)(2) &amp; 913.3 [933.3, 953.3](a)(1)]</w:t>
            </w:r>
          </w:p>
        </w:tc>
      </w:tr>
      <w:tr w:rsidR="00BB4DA5" w:rsidRPr="00D34BC8" w14:paraId="3C1235CC" w14:textId="77777777" w:rsidTr="00E16927">
        <w:tc>
          <w:tcPr>
            <w:tcW w:w="2314" w:type="dxa"/>
            <w:tcBorders>
              <w:top w:val="single" w:sz="8" w:space="0" w:color="auto"/>
            </w:tcBorders>
          </w:tcPr>
          <w:p w14:paraId="5AE2CACF" w14:textId="77777777" w:rsidR="00BB4DA5" w:rsidRPr="00D34BC8" w:rsidRDefault="00BB4DA5" w:rsidP="001531ED">
            <w:pPr>
              <w:jc w:val="center"/>
              <w:rPr>
                <w:rFonts w:cstheme="minorHAnsi"/>
                <w:b/>
              </w:rPr>
            </w:pPr>
            <w:r w:rsidRPr="00D34BC8">
              <w:rPr>
                <w:rFonts w:cstheme="minorHAnsi"/>
                <w:b/>
              </w:rPr>
              <w:t>Silvicultural Prescription</w:t>
            </w:r>
          </w:p>
        </w:tc>
        <w:tc>
          <w:tcPr>
            <w:tcW w:w="1459" w:type="dxa"/>
            <w:tcBorders>
              <w:top w:val="single" w:sz="8" w:space="0" w:color="auto"/>
            </w:tcBorders>
          </w:tcPr>
          <w:p w14:paraId="498B4994" w14:textId="77777777" w:rsidR="00BB4DA5" w:rsidRPr="00D34BC8" w:rsidRDefault="00BB4DA5" w:rsidP="001531ED">
            <w:pPr>
              <w:jc w:val="center"/>
              <w:rPr>
                <w:rFonts w:cstheme="minorHAnsi"/>
                <w:b/>
              </w:rPr>
            </w:pPr>
            <w:r w:rsidRPr="00D34BC8">
              <w:rPr>
                <w:rFonts w:cstheme="minorHAnsi"/>
                <w:b/>
              </w:rPr>
              <w:t>Site Class</w:t>
            </w:r>
          </w:p>
          <w:p w14:paraId="7F929F8F" w14:textId="77777777" w:rsidR="00BB4DA5" w:rsidRPr="00D34BC8" w:rsidRDefault="00BB4DA5" w:rsidP="001531ED">
            <w:pPr>
              <w:jc w:val="center"/>
              <w:rPr>
                <w:rFonts w:cstheme="minorHAnsi"/>
                <w:b/>
              </w:rPr>
            </w:pPr>
            <w:r w:rsidRPr="00D34BC8">
              <w:rPr>
                <w:rFonts w:cstheme="minorHAnsi"/>
                <w:b/>
              </w:rPr>
              <w:t>(I, II, III, IV, V)</w:t>
            </w:r>
          </w:p>
        </w:tc>
        <w:tc>
          <w:tcPr>
            <w:tcW w:w="6297" w:type="dxa"/>
            <w:tcBorders>
              <w:top w:val="single" w:sz="8" w:space="0" w:color="auto"/>
            </w:tcBorders>
          </w:tcPr>
          <w:p w14:paraId="1BEF07FD" w14:textId="77777777" w:rsidR="00BB4DA5" w:rsidRPr="00D34BC8" w:rsidRDefault="00BB4DA5" w:rsidP="001531ED">
            <w:pPr>
              <w:jc w:val="center"/>
              <w:rPr>
                <w:rFonts w:cstheme="minorHAnsi"/>
                <w:b/>
              </w:rPr>
            </w:pPr>
            <w:r w:rsidRPr="00D34BC8">
              <w:rPr>
                <w:rFonts w:cstheme="minorHAnsi"/>
                <w:b/>
              </w:rPr>
              <w:t>Post-harvest stocking standard</w:t>
            </w:r>
          </w:p>
        </w:tc>
      </w:tr>
      <w:tr w:rsidR="00BB4DA5" w:rsidRPr="00D34BC8" w14:paraId="21BDB393" w14:textId="77777777" w:rsidTr="00E16927">
        <w:tc>
          <w:tcPr>
            <w:tcW w:w="2314" w:type="dxa"/>
          </w:tcPr>
          <w:p w14:paraId="21A6B87D" w14:textId="77777777" w:rsidR="00BB4DA5" w:rsidRPr="00D34BC8" w:rsidRDefault="00B4307C" w:rsidP="001531ED">
            <w:pPr>
              <w:rPr>
                <w:rFonts w:cstheme="minorHAnsi"/>
              </w:rPr>
            </w:pPr>
            <w:r w:rsidRPr="00D34BC8">
              <w:rPr>
                <w:rFonts w:cstheme="minorHAnsi"/>
                <w:color w:val="FFFFFF" w:themeColor="background1"/>
              </w:rPr>
              <w:t>a</w:t>
            </w:r>
          </w:p>
        </w:tc>
        <w:tc>
          <w:tcPr>
            <w:tcW w:w="1459" w:type="dxa"/>
          </w:tcPr>
          <w:p w14:paraId="14006409" w14:textId="77777777" w:rsidR="00BB4DA5" w:rsidRPr="00D34BC8" w:rsidRDefault="00BB4DA5" w:rsidP="001531ED">
            <w:pPr>
              <w:rPr>
                <w:rFonts w:cstheme="minorHAnsi"/>
              </w:rPr>
            </w:pPr>
          </w:p>
        </w:tc>
        <w:tc>
          <w:tcPr>
            <w:tcW w:w="6297" w:type="dxa"/>
          </w:tcPr>
          <w:p w14:paraId="6E0A71D4" w14:textId="77777777" w:rsidR="00BB4DA5" w:rsidRPr="00D34BC8" w:rsidRDefault="00BB4DA5" w:rsidP="001531ED">
            <w:pPr>
              <w:rPr>
                <w:rFonts w:cstheme="minorHAnsi"/>
              </w:rPr>
            </w:pPr>
          </w:p>
        </w:tc>
      </w:tr>
      <w:tr w:rsidR="00BB4DA5" w:rsidRPr="00D34BC8" w14:paraId="1E8200E8" w14:textId="77777777" w:rsidTr="00E16927">
        <w:tc>
          <w:tcPr>
            <w:tcW w:w="2314" w:type="dxa"/>
          </w:tcPr>
          <w:p w14:paraId="059ED510" w14:textId="77777777" w:rsidR="00BB4DA5" w:rsidRPr="00D34BC8" w:rsidRDefault="00B4307C" w:rsidP="001531ED">
            <w:pPr>
              <w:rPr>
                <w:rFonts w:cstheme="minorHAnsi"/>
              </w:rPr>
            </w:pPr>
            <w:r w:rsidRPr="00D34BC8">
              <w:rPr>
                <w:rFonts w:cstheme="minorHAnsi"/>
                <w:color w:val="FFFFFF" w:themeColor="background1"/>
              </w:rPr>
              <w:t>A</w:t>
            </w:r>
          </w:p>
        </w:tc>
        <w:tc>
          <w:tcPr>
            <w:tcW w:w="1459" w:type="dxa"/>
          </w:tcPr>
          <w:p w14:paraId="3960854E" w14:textId="77777777" w:rsidR="00BB4DA5" w:rsidRPr="00D34BC8" w:rsidRDefault="00BB4DA5" w:rsidP="001531ED">
            <w:pPr>
              <w:rPr>
                <w:rFonts w:cstheme="minorHAnsi"/>
              </w:rPr>
            </w:pPr>
          </w:p>
        </w:tc>
        <w:tc>
          <w:tcPr>
            <w:tcW w:w="6297" w:type="dxa"/>
          </w:tcPr>
          <w:p w14:paraId="46E6C78B" w14:textId="77777777" w:rsidR="00BB4DA5" w:rsidRPr="00D34BC8" w:rsidRDefault="00BB4DA5" w:rsidP="001531ED">
            <w:pPr>
              <w:rPr>
                <w:rFonts w:cstheme="minorHAnsi"/>
              </w:rPr>
            </w:pPr>
          </w:p>
        </w:tc>
      </w:tr>
      <w:tr w:rsidR="00BB4DA5" w:rsidRPr="00D34BC8" w14:paraId="56FD2FFE" w14:textId="77777777" w:rsidTr="00E16927">
        <w:tc>
          <w:tcPr>
            <w:tcW w:w="2314" w:type="dxa"/>
          </w:tcPr>
          <w:p w14:paraId="7C697CD9" w14:textId="77777777" w:rsidR="00BB4DA5" w:rsidRPr="00D34BC8" w:rsidRDefault="00B4307C" w:rsidP="001531ED">
            <w:pPr>
              <w:rPr>
                <w:rFonts w:cstheme="minorHAnsi"/>
              </w:rPr>
            </w:pPr>
            <w:r w:rsidRPr="00D34BC8">
              <w:rPr>
                <w:rFonts w:cstheme="minorHAnsi"/>
                <w:color w:val="FFFFFF" w:themeColor="background1"/>
              </w:rPr>
              <w:t>A</w:t>
            </w:r>
          </w:p>
        </w:tc>
        <w:tc>
          <w:tcPr>
            <w:tcW w:w="1459" w:type="dxa"/>
          </w:tcPr>
          <w:p w14:paraId="75E7965A" w14:textId="77777777" w:rsidR="00BB4DA5" w:rsidRPr="00D34BC8" w:rsidRDefault="00BB4DA5" w:rsidP="001531ED">
            <w:pPr>
              <w:rPr>
                <w:rFonts w:cstheme="minorHAnsi"/>
              </w:rPr>
            </w:pPr>
          </w:p>
        </w:tc>
        <w:tc>
          <w:tcPr>
            <w:tcW w:w="6297" w:type="dxa"/>
          </w:tcPr>
          <w:p w14:paraId="507FEEE9" w14:textId="77777777" w:rsidR="00BB4DA5" w:rsidRPr="00D34BC8" w:rsidRDefault="00BB4DA5" w:rsidP="001531ED">
            <w:pPr>
              <w:rPr>
                <w:rFonts w:cstheme="minorHAnsi"/>
              </w:rPr>
            </w:pPr>
          </w:p>
        </w:tc>
      </w:tr>
    </w:tbl>
    <w:p w14:paraId="011992E7" w14:textId="77777777" w:rsidR="00206120" w:rsidRPr="00D34BC8" w:rsidRDefault="00206120">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c.  EVENAGED REGENERATION SIZE"/>
      </w:tblPr>
      <w:tblGrid>
        <w:gridCol w:w="1884"/>
        <w:gridCol w:w="8176"/>
      </w:tblGrid>
      <w:tr w:rsidR="00C62374" w:rsidRPr="00D34BC8" w14:paraId="52F38C2D" w14:textId="77777777" w:rsidTr="00E16927">
        <w:trPr>
          <w:tblHeader/>
        </w:trPr>
        <w:tc>
          <w:tcPr>
            <w:tcW w:w="10070" w:type="dxa"/>
            <w:gridSpan w:val="2"/>
            <w:tcBorders>
              <w:top w:val="single" w:sz="8" w:space="0" w:color="auto"/>
              <w:bottom w:val="single" w:sz="8" w:space="0" w:color="auto"/>
            </w:tcBorders>
            <w:shd w:val="clear" w:color="auto" w:fill="auto"/>
          </w:tcPr>
          <w:p w14:paraId="2F2FAC59" w14:textId="31810271" w:rsidR="00C62374" w:rsidRPr="00D34BC8" w:rsidRDefault="003064DF" w:rsidP="00630E5E">
            <w:pPr>
              <w:jc w:val="center"/>
              <w:rPr>
                <w:rFonts w:cstheme="minorHAnsi"/>
                <w:b/>
              </w:rPr>
            </w:pPr>
            <w:proofErr w:type="spellStart"/>
            <w:r w:rsidRPr="00D34BC8">
              <w:rPr>
                <w:rFonts w:cstheme="minorHAnsi"/>
                <w:b/>
              </w:rPr>
              <w:t>Evenaged</w:t>
            </w:r>
            <w:proofErr w:type="spellEnd"/>
            <w:r w:rsidRPr="00D34BC8">
              <w:rPr>
                <w:rFonts w:cstheme="minorHAnsi"/>
                <w:b/>
              </w:rPr>
              <w:t xml:space="preserve"> regeneration size</w:t>
            </w:r>
          </w:p>
        </w:tc>
      </w:tr>
      <w:tr w:rsidR="00206120" w:rsidRPr="00D34BC8" w14:paraId="29598510" w14:textId="77777777" w:rsidTr="00E16927">
        <w:trPr>
          <w:trHeight w:val="4373"/>
        </w:trPr>
        <w:tc>
          <w:tcPr>
            <w:tcW w:w="1885" w:type="dxa"/>
            <w:tcBorders>
              <w:top w:val="single" w:sz="8" w:space="0" w:color="auto"/>
            </w:tcBorders>
          </w:tcPr>
          <w:p w14:paraId="64557CE0" w14:textId="723CC7F5" w:rsidR="00206120" w:rsidRPr="00D34BC8" w:rsidRDefault="00630E5E">
            <w:pPr>
              <w:rPr>
                <w:rFonts w:cstheme="minorHAnsi"/>
              </w:rPr>
            </w:pPr>
            <w:r w:rsidRPr="00630E5E">
              <w:rPr>
                <w:rFonts w:cstheme="minorHAnsi"/>
                <w:b/>
                <w:bCs/>
              </w:rPr>
              <w:t>c</w:t>
            </w:r>
            <w:r w:rsidRPr="00751FBD">
              <w:rPr>
                <w:rFonts w:cstheme="minorHAnsi"/>
                <w:b/>
                <w:bCs/>
              </w:rPr>
              <w:t>.</w:t>
            </w:r>
            <w:r w:rsidRPr="00751FBD">
              <w:rPr>
                <w:rFonts w:cstheme="minorHAnsi"/>
              </w:rPr>
              <w:t xml:space="preserve">  </w:t>
            </w:r>
            <w:r w:rsidR="00A10C4F" w:rsidRPr="00751FBD">
              <w:rPr>
                <w:rFonts w:cstheme="minorHAnsi"/>
              </w:rPr>
              <w:t>[</w:t>
            </w:r>
            <w:sdt>
              <w:sdtPr>
                <w:rPr>
                  <w:rFonts w:cstheme="minorHAnsi"/>
                </w:rPr>
                <w:id w:val="-712423977"/>
                <w14:checkbox>
                  <w14:checked w14:val="0"/>
                  <w14:checkedState w14:val="0058" w14:font="Arial Black"/>
                  <w14:uncheckedState w14:val="2610" w14:font="MS Gothic"/>
                </w14:checkbox>
              </w:sdtPr>
              <w:sdtEndPr/>
              <w:sdtContent>
                <w:r w:rsidR="00751FBD" w:rsidRPr="00751FBD">
                  <w:rPr>
                    <w:rFonts w:ascii="Segoe UI Symbol" w:eastAsia="MS Gothic" w:hAnsi="Segoe UI Symbol" w:cs="Segoe UI Symbol"/>
                  </w:rPr>
                  <w:t>☐</w:t>
                </w:r>
              </w:sdtContent>
            </w:sdt>
            <w:r w:rsidR="00A10C4F" w:rsidRPr="00751FBD">
              <w:rPr>
                <w:rFonts w:cstheme="minorHAnsi"/>
              </w:rPr>
              <w:t>]Yes  [</w:t>
            </w:r>
            <w:sdt>
              <w:sdtPr>
                <w:rPr>
                  <w:rFonts w:cstheme="minorHAnsi"/>
                </w:rPr>
                <w:id w:val="-1666467266"/>
                <w14:checkbox>
                  <w14:checked w14:val="0"/>
                  <w14:checkedState w14:val="0058" w14:font="Arial Black"/>
                  <w14:uncheckedState w14:val="2610" w14:font="MS Gothic"/>
                </w14:checkbox>
              </w:sdtPr>
              <w:sdtEndPr/>
              <w:sdtContent>
                <w:r w:rsidR="00751FBD" w:rsidRPr="00751FBD">
                  <w:rPr>
                    <w:rFonts w:ascii="Segoe UI Symbol" w:eastAsia="MS Gothic" w:hAnsi="Segoe UI Symbol" w:cs="Segoe UI Symbol"/>
                  </w:rPr>
                  <w:t>☐</w:t>
                </w:r>
              </w:sdtContent>
            </w:sdt>
            <w:r w:rsidR="00177D2A" w:rsidRPr="00751FBD">
              <w:rPr>
                <w:rFonts w:cstheme="minorHAnsi"/>
              </w:rPr>
              <w:t>]</w:t>
            </w:r>
            <w:r w:rsidR="00A10C4F" w:rsidRPr="00751FBD">
              <w:rPr>
                <w:rFonts w:cstheme="minorHAnsi"/>
              </w:rPr>
              <w:t>No</w:t>
            </w:r>
          </w:p>
        </w:tc>
        <w:tc>
          <w:tcPr>
            <w:tcW w:w="8185" w:type="dxa"/>
            <w:tcBorders>
              <w:top w:val="single" w:sz="8" w:space="0" w:color="auto"/>
            </w:tcBorders>
          </w:tcPr>
          <w:p w14:paraId="3EA4981C" w14:textId="5CCC5E9F" w:rsidR="00206120" w:rsidRDefault="00A10C4F" w:rsidP="00820889">
            <w:pPr>
              <w:spacing w:after="120"/>
              <w:rPr>
                <w:rFonts w:cstheme="minorHAnsi"/>
              </w:rPr>
            </w:pPr>
            <w:r w:rsidRPr="00D34BC8">
              <w:rPr>
                <w:rFonts w:cstheme="minorHAnsi"/>
              </w:rPr>
              <w:t xml:space="preserve">Will </w:t>
            </w:r>
            <w:proofErr w:type="spellStart"/>
            <w:r w:rsidRPr="00D34BC8">
              <w:rPr>
                <w:rFonts w:cstheme="minorHAnsi"/>
              </w:rPr>
              <w:t>evenaged</w:t>
            </w:r>
            <w:proofErr w:type="spellEnd"/>
            <w:r w:rsidRPr="00D34BC8">
              <w:rPr>
                <w:rFonts w:cstheme="minorHAnsi"/>
              </w:rPr>
              <w:t xml:space="preserve"> regeneration step </w:t>
            </w:r>
            <w:r w:rsidR="00C86D60" w:rsidRPr="00D34BC8">
              <w:rPr>
                <w:rFonts w:cstheme="minorHAnsi"/>
              </w:rPr>
              <w:t xml:space="preserve">units </w:t>
            </w:r>
            <w:r w:rsidRPr="00D34BC8">
              <w:rPr>
                <w:rFonts w:cstheme="minorHAnsi"/>
              </w:rPr>
              <w:t>be larger than those specified in the rules?</w:t>
            </w:r>
          </w:p>
          <w:p w14:paraId="6CDCD60F" w14:textId="035469EF" w:rsidR="00820889" w:rsidRPr="00820889" w:rsidRDefault="00820889" w:rsidP="00DA6327">
            <w:pPr>
              <w:rPr>
                <w:rFonts w:cstheme="minorHAnsi"/>
                <w:b/>
                <w:bCs/>
              </w:rPr>
            </w:pPr>
            <w:r w:rsidRPr="00820889">
              <w:rPr>
                <w:rFonts w:cstheme="minorHAnsi"/>
                <w:b/>
                <w:bCs/>
              </w:rPr>
              <w:t xml:space="preserve">If </w:t>
            </w:r>
            <w:r>
              <w:rPr>
                <w:rFonts w:cstheme="minorHAnsi"/>
                <w:b/>
                <w:bCs/>
              </w:rPr>
              <w:t>“Y</w:t>
            </w:r>
            <w:r w:rsidRPr="00820889">
              <w:rPr>
                <w:rFonts w:cstheme="minorHAnsi"/>
                <w:b/>
                <w:bCs/>
              </w:rPr>
              <w:t>es</w:t>
            </w:r>
            <w:r>
              <w:rPr>
                <w:rFonts w:cstheme="minorHAnsi"/>
                <w:b/>
                <w:bCs/>
              </w:rPr>
              <w:t>”</w:t>
            </w:r>
            <w:r w:rsidRPr="00820889">
              <w:rPr>
                <w:rFonts w:cstheme="minorHAnsi"/>
                <w:b/>
                <w:bCs/>
              </w:rPr>
              <w:t xml:space="preserve"> identify:</w:t>
            </w:r>
          </w:p>
          <w:p w14:paraId="4B6C31E1" w14:textId="371106A3" w:rsidR="00A10C4F" w:rsidRPr="00D34BC8" w:rsidRDefault="00B66D7B" w:rsidP="00A10C4F">
            <w:pPr>
              <w:widowControl w:val="0"/>
              <w:suppressAutoHyphens/>
              <w:rPr>
                <w:rFonts w:eastAsia="Times New Roman" w:cstheme="minorHAnsi"/>
                <w:spacing w:val="-2"/>
              </w:rPr>
            </w:pPr>
            <w:sdt>
              <w:sdtPr>
                <w:rPr>
                  <w:rFonts w:cstheme="minorHAnsi"/>
                  <w:b/>
                </w:rPr>
                <w:id w:val="-1584830656"/>
                <w14:checkbox>
                  <w14:checked w14:val="0"/>
                  <w14:checkedState w14:val="0058" w14:font="Arial Black"/>
                  <w14:uncheckedState w14:val="2610" w14:font="MS Gothic"/>
                </w14:checkbox>
              </w:sdtPr>
              <w:sdtEndPr/>
              <w:sdtContent>
                <w:r w:rsidR="007E20C5" w:rsidRPr="00D34BC8">
                  <w:rPr>
                    <w:rFonts w:ascii="Segoe UI Symbol" w:eastAsia="MS Gothic" w:hAnsi="Segoe UI Symbol" w:cs="Segoe UI Symbol"/>
                    <w:b/>
                  </w:rPr>
                  <w:t>☐</w:t>
                </w:r>
              </w:sdtContent>
            </w:sdt>
            <w:r w:rsidR="00A10C4F" w:rsidRPr="00D34BC8">
              <w:rPr>
                <w:rFonts w:eastAsia="Times New Roman" w:cstheme="minorHAnsi"/>
                <w:spacing w:val="-2"/>
              </w:rPr>
              <w:t xml:space="preserve">  20 acres </w:t>
            </w:r>
            <w:r w:rsidR="00460AB8" w:rsidRPr="00D34BC8">
              <w:rPr>
                <w:rFonts w:eastAsia="Times New Roman" w:cstheme="minorHAnsi"/>
                <w:spacing w:val="-2"/>
                <w:u w:val="single"/>
              </w:rPr>
              <w:t>tractor yarding</w:t>
            </w:r>
            <w:r w:rsidR="00460AB8" w:rsidRPr="00D34BC8">
              <w:rPr>
                <w:rFonts w:eastAsia="Times New Roman" w:cstheme="minorHAnsi"/>
                <w:spacing w:val="-2"/>
              </w:rPr>
              <w:t xml:space="preserve">  </w:t>
            </w:r>
          </w:p>
          <w:p w14:paraId="10C25810" w14:textId="48A7637B" w:rsidR="00A10C4F" w:rsidRPr="00D34BC8" w:rsidRDefault="00B66D7B" w:rsidP="00DA6327">
            <w:pPr>
              <w:spacing w:after="120"/>
              <w:rPr>
                <w:rFonts w:cstheme="minorHAnsi"/>
              </w:rPr>
            </w:pPr>
            <w:sdt>
              <w:sdtPr>
                <w:rPr>
                  <w:rFonts w:cstheme="minorHAnsi"/>
                  <w:b/>
                </w:rPr>
                <w:id w:val="1878273500"/>
                <w14:checkbox>
                  <w14:checked w14:val="0"/>
                  <w14:checkedState w14:val="0058" w14:font="Arial Black"/>
                  <w14:uncheckedState w14:val="2610" w14:font="MS Gothic"/>
                </w14:checkbox>
              </w:sdtPr>
              <w:sdtEndPr/>
              <w:sdtContent>
                <w:r w:rsidR="007E20C5" w:rsidRPr="00D34BC8">
                  <w:rPr>
                    <w:rFonts w:ascii="Segoe UI Symbol" w:eastAsia="MS Gothic" w:hAnsi="Segoe UI Symbol" w:cs="Segoe UI Symbol"/>
                    <w:b/>
                  </w:rPr>
                  <w:t>☐</w:t>
                </w:r>
              </w:sdtContent>
            </w:sdt>
            <w:r w:rsidR="00A10C4F" w:rsidRPr="00D34BC8">
              <w:rPr>
                <w:rFonts w:cstheme="minorHAnsi"/>
              </w:rPr>
              <w:t xml:space="preserve">  30 acres </w:t>
            </w:r>
            <w:r w:rsidR="00460AB8" w:rsidRPr="00D34BC8">
              <w:rPr>
                <w:rFonts w:cstheme="minorHAnsi"/>
                <w:u w:val="single"/>
              </w:rPr>
              <w:t>aerial or cable</w:t>
            </w:r>
          </w:p>
          <w:p w14:paraId="78C21696" w14:textId="23E78ED4" w:rsidR="00485FB1" w:rsidRPr="00D34BC8" w:rsidRDefault="00485FB1" w:rsidP="00A10C4F">
            <w:pPr>
              <w:rPr>
                <w:rFonts w:cstheme="minorHAnsi"/>
                <w:b/>
              </w:rPr>
            </w:pPr>
            <w:r w:rsidRPr="00D34BC8">
              <w:rPr>
                <w:rFonts w:cstheme="minorHAnsi"/>
                <w:b/>
              </w:rPr>
              <w:t xml:space="preserve">If </w:t>
            </w:r>
            <w:r w:rsidR="00F8702F" w:rsidRPr="00D34BC8">
              <w:rPr>
                <w:rFonts w:cstheme="minorHAnsi"/>
                <w:b/>
              </w:rPr>
              <w:t>“</w:t>
            </w:r>
            <w:r w:rsidRPr="00D34BC8">
              <w:rPr>
                <w:rFonts w:cstheme="minorHAnsi"/>
                <w:b/>
              </w:rPr>
              <w:t>Y</w:t>
            </w:r>
            <w:r w:rsidR="00F8702F" w:rsidRPr="00D34BC8">
              <w:rPr>
                <w:rFonts w:cstheme="minorHAnsi"/>
                <w:b/>
              </w:rPr>
              <w:t>es”</w:t>
            </w:r>
            <w:r w:rsidRPr="00D34BC8">
              <w:rPr>
                <w:rFonts w:cstheme="minorHAnsi"/>
                <w:b/>
              </w:rPr>
              <w:t xml:space="preserve"> </w:t>
            </w:r>
            <w:r w:rsidR="00F8702F" w:rsidRPr="00D34BC8">
              <w:rPr>
                <w:rFonts w:cstheme="minorHAnsi"/>
                <w:b/>
              </w:rPr>
              <w:t>what is proposed?</w:t>
            </w:r>
          </w:p>
          <w:p w14:paraId="48E972DA" w14:textId="0B7FCBFD" w:rsidR="00A10C4F" w:rsidRPr="00D34BC8" w:rsidRDefault="00B66D7B" w:rsidP="00AC7E47">
            <w:pPr>
              <w:ind w:left="256" w:hanging="256"/>
              <w:rPr>
                <w:rFonts w:cstheme="minorHAnsi"/>
              </w:rPr>
            </w:pPr>
            <w:sdt>
              <w:sdtPr>
                <w:rPr>
                  <w:rFonts w:cstheme="minorHAnsi"/>
                  <w:b/>
                </w:rPr>
                <w:id w:val="1481570971"/>
                <w14:checkbox>
                  <w14:checked w14:val="0"/>
                  <w14:checkedState w14:val="0058" w14:font="Arial Black"/>
                  <w14:uncheckedState w14:val="2610" w14:font="MS Gothic"/>
                </w14:checkbox>
              </w:sdtPr>
              <w:sdtEndPr/>
              <w:sdtContent>
                <w:r w:rsidR="00563BEA" w:rsidRPr="00D34BC8">
                  <w:rPr>
                    <w:rFonts w:ascii="Segoe UI Symbol" w:eastAsia="MS Gothic" w:hAnsi="Segoe UI Symbol" w:cs="Segoe UI Symbol"/>
                    <w:b/>
                  </w:rPr>
                  <w:t>☐</w:t>
                </w:r>
              </w:sdtContent>
            </w:sdt>
            <w:r w:rsidR="00177D2A" w:rsidRPr="00D34BC8">
              <w:rPr>
                <w:rFonts w:cstheme="minorHAnsi"/>
                <w:b/>
              </w:rPr>
              <w:t xml:space="preserve">  </w:t>
            </w:r>
            <w:r w:rsidR="00485FB1" w:rsidRPr="00D34BC8">
              <w:rPr>
                <w:rFonts w:cstheme="minorHAnsi"/>
              </w:rPr>
              <w:t>An</w:t>
            </w:r>
            <w:r w:rsidR="00A10C4F" w:rsidRPr="00D34BC8">
              <w:rPr>
                <w:rFonts w:cstheme="minorHAnsi"/>
              </w:rPr>
              <w:t xml:space="preserve"> increase </w:t>
            </w:r>
            <w:r w:rsidR="00485FB1" w:rsidRPr="00D34BC8">
              <w:rPr>
                <w:rFonts w:cstheme="minorHAnsi"/>
              </w:rPr>
              <w:t xml:space="preserve">to </w:t>
            </w:r>
            <w:r w:rsidR="00AC7E47">
              <w:rPr>
                <w:rFonts w:cstheme="minorHAnsi"/>
              </w:rPr>
              <w:t xml:space="preserve">an </w:t>
            </w:r>
            <w:proofErr w:type="spellStart"/>
            <w:r w:rsidR="00485FB1" w:rsidRPr="00D34BC8">
              <w:rPr>
                <w:rFonts w:cstheme="minorHAnsi"/>
              </w:rPr>
              <w:t>evenaged</w:t>
            </w:r>
            <w:proofErr w:type="spellEnd"/>
            <w:r w:rsidR="00485FB1" w:rsidRPr="00D34BC8">
              <w:rPr>
                <w:rFonts w:cstheme="minorHAnsi"/>
              </w:rPr>
              <w:t xml:space="preserve"> </w:t>
            </w:r>
            <w:r w:rsidR="00460AB8" w:rsidRPr="00D34BC8">
              <w:rPr>
                <w:rFonts w:cstheme="minorHAnsi"/>
                <w:u w:val="single"/>
              </w:rPr>
              <w:t>tractor</w:t>
            </w:r>
            <w:r w:rsidR="00A10C4F" w:rsidRPr="00D34BC8">
              <w:rPr>
                <w:rFonts w:cstheme="minorHAnsi"/>
              </w:rPr>
              <w:t xml:space="preserve"> </w:t>
            </w:r>
            <w:r w:rsidR="00AC7E47">
              <w:rPr>
                <w:rFonts w:cstheme="minorHAnsi"/>
              </w:rPr>
              <w:t>u</w:t>
            </w:r>
            <w:r w:rsidR="00A10C4F" w:rsidRPr="00D34BC8">
              <w:rPr>
                <w:rFonts w:cstheme="minorHAnsi"/>
              </w:rPr>
              <w:t xml:space="preserve">nit </w:t>
            </w:r>
            <w:r w:rsidR="00AC7E47">
              <w:rPr>
                <w:rFonts w:cstheme="minorHAnsi"/>
              </w:rPr>
              <w:t xml:space="preserve">up </w:t>
            </w:r>
            <w:r w:rsidR="00A10C4F" w:rsidRPr="00D34BC8">
              <w:rPr>
                <w:rFonts w:cstheme="minorHAnsi"/>
              </w:rPr>
              <w:t xml:space="preserve">to 30 acres </w:t>
            </w:r>
            <w:r w:rsidR="00AC7E47">
              <w:rPr>
                <w:rFonts w:cstheme="minorHAnsi"/>
              </w:rPr>
              <w:t>where the</w:t>
            </w:r>
            <w:r w:rsidR="00A10C4F" w:rsidRPr="00D34BC8">
              <w:rPr>
                <w:rFonts w:cstheme="minorHAnsi"/>
              </w:rPr>
              <w:t xml:space="preserve"> Erosion Hazard Rating is </w:t>
            </w:r>
            <w:r w:rsidR="00FB0FD8">
              <w:rPr>
                <w:rFonts w:cstheme="minorHAnsi"/>
              </w:rPr>
              <w:t>l</w:t>
            </w:r>
            <w:r w:rsidR="00FB0FD8" w:rsidRPr="00D34BC8">
              <w:rPr>
                <w:rFonts w:cstheme="minorHAnsi"/>
              </w:rPr>
              <w:t>ow,</w:t>
            </w:r>
            <w:r w:rsidR="00A10C4F" w:rsidRPr="00D34BC8">
              <w:rPr>
                <w:rFonts w:cstheme="minorHAnsi"/>
              </w:rPr>
              <w:t xml:space="preserve"> and slopes are less than </w:t>
            </w:r>
            <w:r w:rsidR="00FB0FD8" w:rsidRPr="00D34BC8">
              <w:rPr>
                <w:rFonts w:cstheme="minorHAnsi"/>
              </w:rPr>
              <w:t>30%.</w:t>
            </w:r>
          </w:p>
          <w:p w14:paraId="609C5707" w14:textId="40C16AB3" w:rsidR="007E57D9" w:rsidRPr="00D34BC8" w:rsidRDefault="00B66D7B" w:rsidP="00DA6327">
            <w:pPr>
              <w:spacing w:after="120"/>
              <w:rPr>
                <w:rFonts w:cstheme="minorHAnsi"/>
              </w:rPr>
            </w:pPr>
            <w:sdt>
              <w:sdtPr>
                <w:rPr>
                  <w:rFonts w:cstheme="minorHAnsi"/>
                  <w:b/>
                </w:rPr>
                <w:id w:val="1767494202"/>
                <w14:checkbox>
                  <w14:checked w14:val="0"/>
                  <w14:checkedState w14:val="0058" w14:font="Arial Black"/>
                  <w14:uncheckedState w14:val="2610" w14:font="MS Gothic"/>
                </w14:checkbox>
              </w:sdtPr>
              <w:sdtEndPr/>
              <w:sdtContent>
                <w:r w:rsidR="00563BEA" w:rsidRPr="00D34BC8">
                  <w:rPr>
                    <w:rFonts w:ascii="Segoe UI Symbol" w:eastAsia="MS Gothic" w:hAnsi="Segoe UI Symbol" w:cs="Segoe UI Symbol"/>
                    <w:b/>
                  </w:rPr>
                  <w:t>☐</w:t>
                </w:r>
              </w:sdtContent>
            </w:sdt>
            <w:r w:rsidR="00177D2A" w:rsidRPr="00D34BC8">
              <w:rPr>
                <w:rFonts w:cstheme="minorHAnsi"/>
                <w:b/>
              </w:rPr>
              <w:t xml:space="preserve">  </w:t>
            </w:r>
            <w:r w:rsidR="00485FB1" w:rsidRPr="00D34BC8">
              <w:rPr>
                <w:rFonts w:cstheme="minorHAnsi"/>
              </w:rPr>
              <w:t xml:space="preserve">An increase to an </w:t>
            </w:r>
            <w:proofErr w:type="spellStart"/>
            <w:r w:rsidR="00485FB1" w:rsidRPr="00D34BC8">
              <w:rPr>
                <w:rFonts w:cstheme="minorHAnsi"/>
              </w:rPr>
              <w:t>evenaged</w:t>
            </w:r>
            <w:proofErr w:type="spellEnd"/>
            <w:r w:rsidR="00485FB1" w:rsidRPr="00D34BC8">
              <w:rPr>
                <w:rFonts w:cstheme="minorHAnsi"/>
              </w:rPr>
              <w:t xml:space="preserve"> harvest unit </w:t>
            </w:r>
            <w:r w:rsidR="003A7F90" w:rsidRPr="00D34BC8">
              <w:rPr>
                <w:rFonts w:cstheme="minorHAnsi"/>
              </w:rPr>
              <w:t xml:space="preserve">up </w:t>
            </w:r>
            <w:r w:rsidR="00485FB1" w:rsidRPr="00D34BC8">
              <w:rPr>
                <w:rFonts w:cstheme="minorHAnsi"/>
              </w:rPr>
              <w:t xml:space="preserve">to 40 acres </w:t>
            </w:r>
            <w:r w:rsidR="00FB0FD8">
              <w:rPr>
                <w:rFonts w:cstheme="minorHAnsi"/>
              </w:rPr>
              <w:t>.</w:t>
            </w:r>
          </w:p>
          <w:p w14:paraId="340A2771" w14:textId="7411ABDA" w:rsidR="007E57D9" w:rsidRPr="00D34BC8" w:rsidRDefault="003A7F90" w:rsidP="00DA6327">
            <w:pPr>
              <w:spacing w:after="120"/>
              <w:rPr>
                <w:rFonts w:cstheme="minorHAnsi"/>
                <w:b/>
              </w:rPr>
            </w:pPr>
            <w:r w:rsidRPr="00D34BC8">
              <w:rPr>
                <w:rFonts w:cstheme="minorHAnsi"/>
                <w:b/>
              </w:rPr>
              <w:t xml:space="preserve">If </w:t>
            </w:r>
            <w:r w:rsidR="00F8702F" w:rsidRPr="00D34BC8">
              <w:rPr>
                <w:rFonts w:cstheme="minorHAnsi"/>
                <w:b/>
              </w:rPr>
              <w:t xml:space="preserve">“Yes” </w:t>
            </w:r>
            <w:r w:rsidRPr="00D34BC8">
              <w:rPr>
                <w:rFonts w:cstheme="minorHAnsi"/>
                <w:b/>
              </w:rPr>
              <w:t>provide</w:t>
            </w:r>
            <w:r w:rsidR="00485FB1" w:rsidRPr="00D34BC8">
              <w:rPr>
                <w:rFonts w:cstheme="minorHAnsi"/>
                <w:b/>
              </w:rPr>
              <w:t xml:space="preserve"> substantial evidence</w:t>
            </w:r>
            <w:r w:rsidR="007E20C5" w:rsidRPr="00D34BC8">
              <w:rPr>
                <w:rFonts w:cstheme="minorHAnsi"/>
                <w:b/>
              </w:rPr>
              <w:t>,</w:t>
            </w:r>
            <w:r w:rsidR="007E20C5" w:rsidRPr="00D34BC8">
              <w:rPr>
                <w:rFonts w:cstheme="minorHAnsi"/>
                <w:sz w:val="24"/>
                <w:szCs w:val="24"/>
                <w14:ligatures w14:val="standardContextual"/>
              </w:rPr>
              <w:t xml:space="preserve"> </w:t>
            </w:r>
            <w:r w:rsidR="007E20C5" w:rsidRPr="00D34BC8">
              <w:rPr>
                <w:rFonts w:cstheme="minorHAnsi"/>
                <w:b/>
              </w:rPr>
              <w:t>unless the increase in acreage is for tractor yarding units where EHR is low and slopes are &lt;30%,</w:t>
            </w:r>
            <w:r w:rsidR="00485FB1" w:rsidRPr="00D34BC8">
              <w:rPr>
                <w:rFonts w:cstheme="minorHAnsi"/>
                <w:b/>
              </w:rPr>
              <w:t xml:space="preserve"> that the THP contains measures to accomplish any one of the subsections per 14 CCR </w:t>
            </w:r>
            <w:r w:rsidR="00FC2D36" w:rsidRPr="00D34BC8">
              <w:rPr>
                <w:rFonts w:cstheme="minorHAnsi"/>
                <w:b/>
              </w:rPr>
              <w:t>§</w:t>
            </w:r>
            <w:r w:rsidR="00FC2D36" w:rsidRPr="00D34BC8">
              <w:rPr>
                <w:rFonts w:cstheme="minorHAnsi"/>
              </w:rPr>
              <w:t xml:space="preserve"> </w:t>
            </w:r>
            <w:r w:rsidR="00485FB1" w:rsidRPr="00D34BC8">
              <w:rPr>
                <w:rFonts w:cstheme="minorHAnsi"/>
                <w:b/>
              </w:rPr>
              <w:t>913.1 [933.1, 953.1](a)(2)(A)</w:t>
            </w:r>
            <w:r w:rsidR="00072E55">
              <w:rPr>
                <w:rFonts w:cstheme="minorHAnsi"/>
                <w:b/>
              </w:rPr>
              <w:t>-</w:t>
            </w:r>
            <w:r w:rsidR="00485FB1" w:rsidRPr="00D34BC8">
              <w:rPr>
                <w:rFonts w:cstheme="minorHAnsi"/>
                <w:b/>
              </w:rPr>
              <w:t>(E) In SECTION III</w:t>
            </w:r>
            <w:r w:rsidR="00F25C4E" w:rsidRPr="00D34BC8">
              <w:rPr>
                <w:rFonts w:cstheme="minorHAnsi"/>
                <w:b/>
              </w:rPr>
              <w:t>.</w:t>
            </w:r>
          </w:p>
          <w:p w14:paraId="0497DE77" w14:textId="2C6937AE" w:rsidR="007E57D9" w:rsidRPr="00D34BC8" w:rsidRDefault="007E57D9" w:rsidP="00DA6327">
            <w:pPr>
              <w:spacing w:after="120"/>
              <w:rPr>
                <w:rFonts w:cstheme="minorHAnsi"/>
                <w:b/>
              </w:rPr>
            </w:pPr>
            <w:r w:rsidRPr="00D34BC8">
              <w:rPr>
                <w:rFonts w:cstheme="minorHAnsi"/>
                <w:b/>
              </w:rPr>
              <w:t>Operational I</w:t>
            </w:r>
            <w:r w:rsidR="00721BD0" w:rsidRPr="00D34BC8">
              <w:rPr>
                <w:rFonts w:cstheme="minorHAnsi"/>
                <w:b/>
              </w:rPr>
              <w:t>nstruction to the LTO needed</w:t>
            </w:r>
            <w:r w:rsidRPr="00D34BC8">
              <w:rPr>
                <w:rFonts w:cstheme="minorHAnsi"/>
                <w:b/>
              </w:rPr>
              <w:t xml:space="preserve"> to meet subsections (A)</w:t>
            </w:r>
            <w:r w:rsidR="00072E55">
              <w:rPr>
                <w:rFonts w:cstheme="minorHAnsi"/>
                <w:b/>
              </w:rPr>
              <w:t>-</w:t>
            </w:r>
            <w:r w:rsidRPr="00D34BC8">
              <w:rPr>
                <w:rFonts w:cstheme="minorHAnsi"/>
                <w:b/>
              </w:rPr>
              <w:t>(E) above shall be included in SECTION II</w:t>
            </w:r>
            <w:r w:rsidR="00B63328">
              <w:rPr>
                <w:rFonts w:cstheme="minorHAnsi"/>
                <w:b/>
              </w:rPr>
              <w:t>.</w:t>
            </w:r>
          </w:p>
          <w:p w14:paraId="58A41229" w14:textId="628152D6" w:rsidR="00485FB1" w:rsidRPr="00D34BC8" w:rsidRDefault="00485FB1" w:rsidP="00B63328">
            <w:pPr>
              <w:spacing w:after="120"/>
              <w:rPr>
                <w:rFonts w:cstheme="minorHAnsi"/>
                <w:b/>
              </w:rPr>
            </w:pPr>
            <w:r w:rsidRPr="00D34BC8">
              <w:rPr>
                <w:rFonts w:cstheme="minorHAnsi"/>
                <w:b/>
              </w:rPr>
              <w:t>NOTE</w:t>
            </w:r>
            <w:r w:rsidR="007E57D9" w:rsidRPr="00D34BC8">
              <w:rPr>
                <w:rFonts w:cstheme="minorHAnsi"/>
                <w:b/>
              </w:rPr>
              <w:t xml:space="preserve">: Oversized </w:t>
            </w:r>
            <w:r w:rsidR="003C42CC">
              <w:rPr>
                <w:rFonts w:cstheme="minorHAnsi"/>
                <w:b/>
              </w:rPr>
              <w:t>u</w:t>
            </w:r>
            <w:r w:rsidR="007E57D9" w:rsidRPr="00D34BC8">
              <w:rPr>
                <w:rFonts w:cstheme="minorHAnsi"/>
                <w:b/>
              </w:rPr>
              <w:t>nits should be designated on the THP map(s) by size.</w:t>
            </w:r>
            <w:r w:rsidRPr="00D34BC8">
              <w:rPr>
                <w:rFonts w:cstheme="minorHAnsi"/>
                <w:b/>
              </w:rPr>
              <w:t xml:space="preserve"> </w:t>
            </w:r>
          </w:p>
        </w:tc>
      </w:tr>
    </w:tbl>
    <w:p w14:paraId="6A528C4E" w14:textId="77777777" w:rsidR="00206120" w:rsidRPr="00D34BC8" w:rsidRDefault="00206120">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Caption w:val="Operational instructions to the LTO:"/>
      </w:tblPr>
      <w:tblGrid>
        <w:gridCol w:w="10060"/>
      </w:tblGrid>
      <w:tr w:rsidR="00721BD0" w:rsidRPr="00D34BC8" w14:paraId="6D0D09B0" w14:textId="77777777" w:rsidTr="00E16927">
        <w:trPr>
          <w:trHeight w:val="584"/>
          <w:tblHeader/>
        </w:trPr>
        <w:tc>
          <w:tcPr>
            <w:tcW w:w="11016" w:type="dxa"/>
          </w:tcPr>
          <w:p w14:paraId="2DA6A4CD" w14:textId="6B5D9EF5" w:rsidR="00721BD0" w:rsidRPr="00D34BC8" w:rsidRDefault="00721BD0">
            <w:pPr>
              <w:rPr>
                <w:rFonts w:cstheme="minorHAnsi"/>
                <w:b/>
              </w:rPr>
            </w:pPr>
            <w:r w:rsidRPr="00D34BC8">
              <w:rPr>
                <w:rFonts w:cstheme="minorHAnsi"/>
                <w:b/>
              </w:rPr>
              <w:t>Operational instructions to the LTO:</w:t>
            </w:r>
          </w:p>
        </w:tc>
      </w:tr>
    </w:tbl>
    <w:p w14:paraId="28398E23" w14:textId="77777777" w:rsidR="00206120" w:rsidRDefault="00206120">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s the RPF requesting a waiver of required marking?"/>
      </w:tblPr>
      <w:tblGrid>
        <w:gridCol w:w="1970"/>
        <w:gridCol w:w="8090"/>
      </w:tblGrid>
      <w:tr w:rsidR="00236012" w:rsidRPr="00D34BC8" w14:paraId="7E047A05" w14:textId="77777777" w:rsidTr="00352CB5">
        <w:tc>
          <w:tcPr>
            <w:tcW w:w="10060" w:type="dxa"/>
            <w:gridSpan w:val="2"/>
            <w:tcBorders>
              <w:top w:val="single" w:sz="8" w:space="0" w:color="auto"/>
              <w:bottom w:val="single" w:sz="8" w:space="0" w:color="auto"/>
            </w:tcBorders>
            <w:shd w:val="clear" w:color="auto" w:fill="auto"/>
          </w:tcPr>
          <w:p w14:paraId="731EC1FA" w14:textId="1DA3AEAF" w:rsidR="00E77C3D" w:rsidRPr="00C82A77" w:rsidRDefault="003064DF" w:rsidP="00C82A77">
            <w:pPr>
              <w:jc w:val="center"/>
              <w:rPr>
                <w:rFonts w:cstheme="minorHAnsi"/>
                <w:b/>
                <w:bCs/>
              </w:rPr>
            </w:pPr>
            <w:r w:rsidRPr="00D34BC8">
              <w:rPr>
                <w:rFonts w:cstheme="minorHAnsi"/>
                <w:b/>
                <w:bCs/>
              </w:rPr>
              <w:t>Timber Marking</w:t>
            </w:r>
          </w:p>
        </w:tc>
      </w:tr>
      <w:tr w:rsidR="0062344C" w:rsidRPr="00D34BC8" w14:paraId="5433EBCF" w14:textId="77777777" w:rsidTr="00352CB5">
        <w:tc>
          <w:tcPr>
            <w:tcW w:w="1970" w:type="dxa"/>
            <w:tcBorders>
              <w:top w:val="single" w:sz="8" w:space="0" w:color="auto"/>
              <w:bottom w:val="single" w:sz="4" w:space="0" w:color="auto"/>
            </w:tcBorders>
            <w:shd w:val="clear" w:color="auto" w:fill="auto"/>
          </w:tcPr>
          <w:p w14:paraId="3F2E3BBD" w14:textId="43B81E3E" w:rsidR="0062344C" w:rsidRPr="00D34BC8" w:rsidRDefault="00630E5E">
            <w:pPr>
              <w:rPr>
                <w:rFonts w:cstheme="minorHAnsi"/>
              </w:rPr>
            </w:pPr>
            <w:r w:rsidRPr="00630E5E">
              <w:rPr>
                <w:rFonts w:cstheme="minorHAnsi"/>
                <w:b/>
                <w:bCs/>
              </w:rPr>
              <w:t>d</w:t>
            </w:r>
            <w:r w:rsidR="002B00F9">
              <w:rPr>
                <w:rFonts w:cstheme="minorHAnsi"/>
                <w:b/>
                <w:bCs/>
              </w:rPr>
              <w:t>1</w:t>
            </w:r>
            <w:r w:rsidRPr="00630E5E">
              <w:rPr>
                <w:rFonts w:cstheme="minorHAnsi"/>
                <w:b/>
                <w:bCs/>
              </w:rPr>
              <w:t>.</w:t>
            </w:r>
            <w:r>
              <w:rPr>
                <w:rFonts w:cstheme="minorHAnsi"/>
              </w:rPr>
              <w:t xml:space="preserve"> </w:t>
            </w:r>
            <w:r w:rsidR="0062344C" w:rsidRPr="00751FBD">
              <w:rPr>
                <w:rFonts w:cstheme="minorHAnsi"/>
              </w:rPr>
              <w:t>[</w:t>
            </w:r>
            <w:sdt>
              <w:sdtPr>
                <w:rPr>
                  <w:rFonts w:cstheme="minorHAnsi"/>
                </w:rPr>
                <w:id w:val="-686062789"/>
                <w14:checkbox>
                  <w14:checked w14:val="0"/>
                  <w14:checkedState w14:val="0058" w14:font="Arial Black"/>
                  <w14:uncheckedState w14:val="2610" w14:font="MS Gothic"/>
                </w14:checkbox>
              </w:sdtPr>
              <w:sdtEndPr/>
              <w:sdtContent>
                <w:r w:rsidR="00751FBD" w:rsidRPr="00751FBD">
                  <w:rPr>
                    <w:rFonts w:ascii="Segoe UI Symbol" w:eastAsia="MS Gothic" w:hAnsi="Segoe UI Symbol" w:cs="Segoe UI Symbol"/>
                  </w:rPr>
                  <w:t>☐</w:t>
                </w:r>
              </w:sdtContent>
            </w:sdt>
            <w:r w:rsidR="0062344C" w:rsidRPr="00751FBD">
              <w:rPr>
                <w:rFonts w:cstheme="minorHAnsi"/>
              </w:rPr>
              <w:t>]Yes   [</w:t>
            </w:r>
            <w:sdt>
              <w:sdtPr>
                <w:rPr>
                  <w:rFonts w:cstheme="minorHAnsi"/>
                </w:rPr>
                <w:id w:val="-1162700348"/>
                <w14:checkbox>
                  <w14:checked w14:val="0"/>
                  <w14:checkedState w14:val="0058" w14:font="Arial Black"/>
                  <w14:uncheckedState w14:val="2610" w14:font="MS Gothic"/>
                </w14:checkbox>
              </w:sdtPr>
              <w:sdtEndPr/>
              <w:sdtContent>
                <w:r w:rsidR="00584CC4" w:rsidRPr="00751FBD">
                  <w:rPr>
                    <w:rFonts w:ascii="Segoe UI Symbol" w:eastAsia="MS Gothic" w:hAnsi="Segoe UI Symbol" w:cs="Segoe UI Symbol"/>
                  </w:rPr>
                  <w:t>☐</w:t>
                </w:r>
              </w:sdtContent>
            </w:sdt>
            <w:r w:rsidR="0062344C" w:rsidRPr="00751FBD">
              <w:rPr>
                <w:rFonts w:cstheme="minorHAnsi"/>
              </w:rPr>
              <w:t>]No</w:t>
            </w:r>
          </w:p>
        </w:tc>
        <w:tc>
          <w:tcPr>
            <w:tcW w:w="8090" w:type="dxa"/>
            <w:tcBorders>
              <w:top w:val="single" w:sz="8" w:space="0" w:color="auto"/>
              <w:bottom w:val="single" w:sz="4" w:space="0" w:color="auto"/>
            </w:tcBorders>
          </w:tcPr>
          <w:p w14:paraId="0FFE86BE" w14:textId="77777777" w:rsidR="0042758D" w:rsidRPr="00D34BC8" w:rsidRDefault="0062344C" w:rsidP="00584CC4">
            <w:pPr>
              <w:spacing w:after="120"/>
              <w:rPr>
                <w:rFonts w:cstheme="minorHAnsi"/>
              </w:rPr>
            </w:pPr>
            <w:r w:rsidRPr="00D34BC8">
              <w:rPr>
                <w:rFonts w:cstheme="minorHAnsi"/>
              </w:rPr>
              <w:t>Is the RPF requestin</w:t>
            </w:r>
            <w:r w:rsidR="0042758D" w:rsidRPr="00D34BC8">
              <w:rPr>
                <w:rFonts w:cstheme="minorHAnsi"/>
              </w:rPr>
              <w:t>g a waiver of required marking?</w:t>
            </w:r>
          </w:p>
          <w:p w14:paraId="6BB685B2" w14:textId="1A84FED2" w:rsidR="00584CC4" w:rsidRPr="00D34BC8" w:rsidRDefault="00584CC4" w:rsidP="00584CC4">
            <w:pPr>
              <w:spacing w:after="120"/>
              <w:rPr>
                <w:rFonts w:cstheme="minorHAnsi"/>
              </w:rPr>
            </w:pPr>
            <w:r w:rsidRPr="00D34BC8">
              <w:rPr>
                <w:rFonts w:cstheme="minorHAnsi"/>
                <w:b/>
              </w:rPr>
              <w:t>NOTE: A marking waiver is not an option for selection, transition, or variable retention [ref. 14 CCR §</w:t>
            </w:r>
            <w:r w:rsidR="001D59DC" w:rsidRPr="00D34BC8">
              <w:rPr>
                <w:rFonts w:cstheme="minorHAnsi"/>
                <w:b/>
              </w:rPr>
              <w:t>§</w:t>
            </w:r>
            <w:r w:rsidRPr="00D34BC8">
              <w:rPr>
                <w:rFonts w:cstheme="minorHAnsi"/>
                <w:b/>
              </w:rPr>
              <w:t xml:space="preserve"> 913.2 [933.2, 953.2](a)(1) &amp; (b)(4), &amp; 913.4 [933.4, 953.4](d)(9)]</w:t>
            </w:r>
            <w:r w:rsidR="00931216">
              <w:rPr>
                <w:rFonts w:cstheme="minorHAnsi"/>
                <w:b/>
              </w:rPr>
              <w:t>.</w:t>
            </w:r>
          </w:p>
        </w:tc>
      </w:tr>
      <w:tr w:rsidR="002B00F9" w:rsidRPr="00D34BC8" w14:paraId="6358398C" w14:textId="77777777" w:rsidTr="00352CB5">
        <w:tc>
          <w:tcPr>
            <w:tcW w:w="1970" w:type="dxa"/>
            <w:tcBorders>
              <w:top w:val="single" w:sz="4" w:space="0" w:color="auto"/>
            </w:tcBorders>
            <w:shd w:val="clear" w:color="auto" w:fill="auto"/>
          </w:tcPr>
          <w:p w14:paraId="133585FC" w14:textId="5D668937" w:rsidR="002B00F9" w:rsidRPr="00D34BC8" w:rsidRDefault="002B00F9" w:rsidP="00B60098">
            <w:pPr>
              <w:rPr>
                <w:rFonts w:cstheme="minorHAnsi"/>
              </w:rPr>
            </w:pPr>
            <w:r w:rsidRPr="00630E5E">
              <w:rPr>
                <w:rFonts w:cstheme="minorHAnsi"/>
                <w:b/>
                <w:bCs/>
              </w:rPr>
              <w:t>d</w:t>
            </w:r>
            <w:r>
              <w:rPr>
                <w:rFonts w:cstheme="minorHAnsi"/>
                <w:b/>
                <w:bCs/>
              </w:rPr>
              <w:t>2</w:t>
            </w:r>
            <w:r w:rsidRPr="00630E5E">
              <w:rPr>
                <w:rFonts w:cstheme="minorHAnsi"/>
                <w:b/>
                <w:bCs/>
              </w:rPr>
              <w:t>.</w:t>
            </w:r>
            <w:r>
              <w:rPr>
                <w:rFonts w:cstheme="minorHAnsi"/>
              </w:rPr>
              <w:t xml:space="preserve"> </w:t>
            </w:r>
            <w:r w:rsidRPr="00751FBD">
              <w:rPr>
                <w:rFonts w:cstheme="minorHAnsi"/>
              </w:rPr>
              <w:t>[</w:t>
            </w:r>
            <w:sdt>
              <w:sdtPr>
                <w:rPr>
                  <w:rFonts w:cstheme="minorHAnsi"/>
                </w:rPr>
                <w:id w:val="-31578299"/>
                <w14:checkbox>
                  <w14:checked w14:val="0"/>
                  <w14:checkedState w14:val="0058" w14:font="Arial Black"/>
                  <w14:uncheckedState w14:val="2610" w14:font="MS Gothic"/>
                </w14:checkbox>
              </w:sdtPr>
              <w:sdtEndPr/>
              <w:sdtContent>
                <w:r w:rsidRPr="00751FBD">
                  <w:rPr>
                    <w:rFonts w:ascii="Segoe UI Symbol" w:eastAsia="MS Gothic" w:hAnsi="Segoe UI Symbol" w:cs="Segoe UI Symbol"/>
                  </w:rPr>
                  <w:t>☐</w:t>
                </w:r>
              </w:sdtContent>
            </w:sdt>
            <w:r w:rsidRPr="00751FBD">
              <w:rPr>
                <w:rFonts w:cstheme="minorHAnsi"/>
              </w:rPr>
              <w:t>]Yes   [</w:t>
            </w:r>
            <w:sdt>
              <w:sdtPr>
                <w:rPr>
                  <w:rFonts w:cstheme="minorHAnsi"/>
                </w:rPr>
                <w:id w:val="-1059088881"/>
                <w14:checkbox>
                  <w14:checked w14:val="0"/>
                  <w14:checkedState w14:val="0058" w14:font="Arial Black"/>
                  <w14:uncheckedState w14:val="2610" w14:font="MS Gothic"/>
                </w14:checkbox>
              </w:sdtPr>
              <w:sdtEndPr/>
              <w:sdtContent>
                <w:r w:rsidRPr="00751FBD">
                  <w:rPr>
                    <w:rFonts w:ascii="Segoe UI Symbol" w:eastAsia="MS Gothic" w:hAnsi="Segoe UI Symbol" w:cs="Segoe UI Symbol"/>
                  </w:rPr>
                  <w:t>☐</w:t>
                </w:r>
              </w:sdtContent>
            </w:sdt>
            <w:r w:rsidRPr="00751FBD">
              <w:rPr>
                <w:rFonts w:cstheme="minorHAnsi"/>
              </w:rPr>
              <w:t>]No</w:t>
            </w:r>
          </w:p>
        </w:tc>
        <w:tc>
          <w:tcPr>
            <w:tcW w:w="8090" w:type="dxa"/>
            <w:tcBorders>
              <w:top w:val="single" w:sz="4" w:space="0" w:color="auto"/>
            </w:tcBorders>
          </w:tcPr>
          <w:p w14:paraId="1F7A1D75" w14:textId="21B8B6C8" w:rsidR="009043BD" w:rsidRDefault="009043BD" w:rsidP="009043BD">
            <w:pPr>
              <w:spacing w:after="120"/>
            </w:pPr>
            <w:r>
              <w:rPr>
                <w:rFonts w:cstheme="minorHAnsi"/>
              </w:rPr>
              <w:t>Are</w:t>
            </w:r>
            <w:r w:rsidR="002B00F9">
              <w:rPr>
                <w:rFonts w:cstheme="minorHAnsi"/>
              </w:rPr>
              <w:t xml:space="preserve"> there a</w:t>
            </w:r>
            <w:r w:rsidR="00352CB5">
              <w:rPr>
                <w:rFonts w:cstheme="minorHAnsi"/>
              </w:rPr>
              <w:t xml:space="preserve">ny </w:t>
            </w:r>
            <w:r w:rsidR="002B00F9">
              <w:rPr>
                <w:rFonts w:cstheme="minorHAnsi"/>
              </w:rPr>
              <w:t>sample area</w:t>
            </w:r>
            <w:r w:rsidR="00352CB5">
              <w:rPr>
                <w:rFonts w:cstheme="minorHAnsi"/>
              </w:rPr>
              <w:t>s</w:t>
            </w:r>
            <w:r w:rsidR="002B00F9">
              <w:rPr>
                <w:rFonts w:cstheme="minorHAnsi"/>
              </w:rPr>
              <w:t xml:space="preserve"> </w:t>
            </w:r>
            <w:r>
              <w:rPr>
                <w:rFonts w:cstheme="minorHAnsi"/>
              </w:rPr>
              <w:t>m</w:t>
            </w:r>
            <w:r w:rsidR="002B00F9">
              <w:rPr>
                <w:rFonts w:cstheme="minorHAnsi"/>
              </w:rPr>
              <w:t>arked?</w:t>
            </w:r>
            <w:r>
              <w:rPr>
                <w:rFonts w:cstheme="minorHAnsi"/>
              </w:rPr>
              <w:t xml:space="preserve"> </w:t>
            </w:r>
            <w:bookmarkStart w:id="0" w:name="_Hlk160009647"/>
            <w:r>
              <w:t xml:space="preserve">[ref. 14 CCR </w:t>
            </w:r>
            <w:r w:rsidRPr="009043BD">
              <w:rPr>
                <w:rFonts w:cstheme="minorHAnsi"/>
                <w:bCs/>
              </w:rPr>
              <w:t>§§</w:t>
            </w:r>
            <w:r>
              <w:t xml:space="preserve"> 913.1 [933.1, 953.1](a)(5)</w:t>
            </w:r>
            <w:r w:rsidR="00C82A77">
              <w:t>,</w:t>
            </w:r>
            <w:r>
              <w:t xml:space="preserve"> &amp; 913.2 [933.2, 953.2](a)(1)</w:t>
            </w:r>
            <w:r w:rsidR="00C82A77">
              <w:t>,</w:t>
            </w:r>
            <w:r w:rsidR="00C82A77" w:rsidRPr="00D34BC8">
              <w:rPr>
                <w:rFonts w:cstheme="minorHAnsi"/>
              </w:rPr>
              <w:t xml:space="preserve"> 913.3 [933.3, 953.3](a)(3) &amp; (b)(3)</w:t>
            </w:r>
            <w:r>
              <w:t>]</w:t>
            </w:r>
            <w:r w:rsidR="00C82A77">
              <w:t xml:space="preserve">, &amp; </w:t>
            </w:r>
            <w:r w:rsidR="00C82A77" w:rsidRPr="00D34BC8">
              <w:rPr>
                <w:rFonts w:cstheme="minorHAnsi"/>
              </w:rPr>
              <w:t>913.4 [933.4]</w:t>
            </w:r>
            <w:r w:rsidR="00C82A77">
              <w:rPr>
                <w:rFonts w:cstheme="minorHAnsi"/>
              </w:rPr>
              <w:t>(d)(9) &amp;</w:t>
            </w:r>
            <w:r w:rsidR="00C82A77" w:rsidRPr="00D34BC8">
              <w:rPr>
                <w:rFonts w:cstheme="minorHAnsi"/>
              </w:rPr>
              <w:t>(f)(4)</w:t>
            </w:r>
            <w:r w:rsidR="00C82A77">
              <w:rPr>
                <w:rFonts w:cstheme="minorHAnsi"/>
              </w:rPr>
              <w:t xml:space="preserve">, </w:t>
            </w:r>
            <w:r w:rsidR="00C82A77" w:rsidRPr="00D34BC8">
              <w:rPr>
                <w:rFonts w:cstheme="minorHAnsi"/>
              </w:rPr>
              <w:t>&amp; 913.6 [933.6, 953.6](d)]</w:t>
            </w:r>
            <w:bookmarkEnd w:id="0"/>
          </w:p>
          <w:p w14:paraId="2E5C246C" w14:textId="3F6D581E" w:rsidR="00352CB5" w:rsidRPr="002733CE" w:rsidRDefault="002B00F9" w:rsidP="009043BD">
            <w:pPr>
              <w:spacing w:after="120"/>
              <w:contextualSpacing/>
              <w:rPr>
                <w:rFonts w:cstheme="minorHAnsi"/>
                <w:b/>
              </w:rPr>
            </w:pPr>
            <w:r w:rsidRPr="00D34BC8">
              <w:rPr>
                <w:rFonts w:cstheme="minorHAnsi"/>
                <w:b/>
              </w:rPr>
              <w:t xml:space="preserve">If “Yes” </w:t>
            </w:r>
            <w:r w:rsidR="00352CB5">
              <w:rPr>
                <w:rFonts w:cstheme="minorHAnsi"/>
                <w:b/>
              </w:rPr>
              <w:t>please describe:</w:t>
            </w:r>
          </w:p>
          <w:p w14:paraId="508D99F5" w14:textId="74507C0A" w:rsidR="002B00F9" w:rsidRPr="00D34BC8" w:rsidRDefault="00352CB5" w:rsidP="009043BD">
            <w:pPr>
              <w:spacing w:after="120"/>
              <w:rPr>
                <w:rFonts w:cstheme="minorHAnsi"/>
              </w:rPr>
            </w:pPr>
            <w:r>
              <w:rPr>
                <w:rFonts w:cstheme="minorHAnsi"/>
                <w:b/>
              </w:rPr>
              <w:t>NOTE: E</w:t>
            </w:r>
            <w:r w:rsidR="002B00F9">
              <w:rPr>
                <w:rFonts w:cstheme="minorHAnsi"/>
                <w:b/>
              </w:rPr>
              <w:t xml:space="preserve">nsure </w:t>
            </w:r>
            <w:r>
              <w:rPr>
                <w:rFonts w:cstheme="minorHAnsi"/>
                <w:b/>
              </w:rPr>
              <w:t>the sample marking</w:t>
            </w:r>
            <w:r w:rsidR="002B00F9">
              <w:rPr>
                <w:rFonts w:cstheme="minorHAnsi"/>
                <w:b/>
              </w:rPr>
              <w:t xml:space="preserve"> is complete prior to the preharvest inspection.</w:t>
            </w:r>
          </w:p>
        </w:tc>
      </w:tr>
      <w:tr w:rsidR="002B00F9" w:rsidRPr="00D34BC8" w14:paraId="6E903056" w14:textId="77777777" w:rsidTr="002B00F9">
        <w:trPr>
          <w:trHeight w:val="440"/>
        </w:trPr>
        <w:tc>
          <w:tcPr>
            <w:tcW w:w="10060" w:type="dxa"/>
            <w:gridSpan w:val="2"/>
          </w:tcPr>
          <w:p w14:paraId="0D75782E" w14:textId="68B12BAF" w:rsidR="002B00F9" w:rsidRPr="00D34BC8" w:rsidRDefault="002B00F9" w:rsidP="002B00F9">
            <w:pPr>
              <w:spacing w:after="360"/>
              <w:rPr>
                <w:rFonts w:cstheme="minorHAnsi"/>
                <w:b/>
              </w:rPr>
            </w:pPr>
            <w:r>
              <w:rPr>
                <w:rFonts w:cstheme="minorHAnsi"/>
                <w:b/>
              </w:rPr>
              <w:lastRenderedPageBreak/>
              <w:t>P</w:t>
            </w:r>
            <w:r w:rsidRPr="002B00F9">
              <w:rPr>
                <w:rFonts w:cstheme="minorHAnsi"/>
                <w:b/>
              </w:rPr>
              <w:t>rovide directions explaining how the LTO will determine what trees shall be harvested or retained:</w:t>
            </w:r>
          </w:p>
        </w:tc>
      </w:tr>
      <w:tr w:rsidR="00065EAF" w:rsidRPr="00D34BC8" w14:paraId="2B00CFE5" w14:textId="77777777" w:rsidTr="002B00F9">
        <w:trPr>
          <w:trHeight w:val="755"/>
        </w:trPr>
        <w:tc>
          <w:tcPr>
            <w:tcW w:w="10060" w:type="dxa"/>
            <w:gridSpan w:val="2"/>
          </w:tcPr>
          <w:p w14:paraId="18AC7492" w14:textId="63730138" w:rsidR="00065EAF" w:rsidRPr="00D34BC8" w:rsidRDefault="00065EAF" w:rsidP="00810F1F">
            <w:pPr>
              <w:spacing w:after="120"/>
              <w:rPr>
                <w:rFonts w:cstheme="minorHAnsi"/>
                <w:b/>
              </w:rPr>
            </w:pPr>
            <w:r w:rsidRPr="00D34BC8">
              <w:rPr>
                <w:rFonts w:cstheme="minorHAnsi"/>
                <w:b/>
              </w:rPr>
              <w:t>If more than one silvicultural method or group selection is used, provide instructions to the LTO identifying how boundaries of the different methods or groups have been identified:</w:t>
            </w:r>
          </w:p>
        </w:tc>
      </w:tr>
    </w:tbl>
    <w:p w14:paraId="245B977A" w14:textId="77777777" w:rsidR="001D0109" w:rsidRDefault="001D0109">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10"/>
        <w:gridCol w:w="2111"/>
        <w:gridCol w:w="541"/>
        <w:gridCol w:w="2059"/>
        <w:gridCol w:w="550"/>
        <w:gridCol w:w="4089"/>
      </w:tblGrid>
      <w:tr w:rsidR="002B00F9" w:rsidRPr="002B00F9" w14:paraId="5AAC5834" w14:textId="77777777" w:rsidTr="00B60098">
        <w:trPr>
          <w:tblHeader/>
        </w:trPr>
        <w:tc>
          <w:tcPr>
            <w:tcW w:w="10060" w:type="dxa"/>
            <w:gridSpan w:val="6"/>
            <w:tcBorders>
              <w:top w:val="single" w:sz="8" w:space="0" w:color="auto"/>
              <w:bottom w:val="single" w:sz="8" w:space="0" w:color="auto"/>
            </w:tcBorders>
            <w:shd w:val="clear" w:color="auto" w:fill="auto"/>
          </w:tcPr>
          <w:p w14:paraId="364D9DD2" w14:textId="77777777" w:rsidR="002B00F9" w:rsidRPr="002B00F9" w:rsidRDefault="002B00F9" w:rsidP="002B00F9">
            <w:pPr>
              <w:rPr>
                <w:rFonts w:cstheme="minorHAnsi"/>
                <w:b/>
              </w:rPr>
            </w:pPr>
            <w:r w:rsidRPr="002B00F9">
              <w:rPr>
                <w:rFonts w:cstheme="minorHAnsi"/>
                <w:b/>
              </w:rPr>
              <w:t xml:space="preserve">e.                                                Forest Products to Be Harvested </w:t>
            </w:r>
            <w:r w:rsidRPr="002B00F9">
              <w:rPr>
                <w:rFonts w:cstheme="minorHAnsi"/>
                <w:bCs/>
              </w:rPr>
              <w:t>[ref. 14 CCR § 1034(l)]</w:t>
            </w:r>
          </w:p>
        </w:tc>
      </w:tr>
      <w:tr w:rsidR="002B00F9" w:rsidRPr="002B00F9" w14:paraId="644F7E1C" w14:textId="77777777" w:rsidTr="00B60098">
        <w:tc>
          <w:tcPr>
            <w:tcW w:w="710" w:type="dxa"/>
            <w:tcBorders>
              <w:top w:val="single" w:sz="8" w:space="0" w:color="auto"/>
            </w:tcBorders>
          </w:tcPr>
          <w:p w14:paraId="20C0B7B5" w14:textId="77777777" w:rsidR="002B00F9" w:rsidRPr="002B00F9" w:rsidRDefault="002B00F9" w:rsidP="002B00F9">
            <w:pPr>
              <w:rPr>
                <w:rFonts w:cstheme="minorHAnsi"/>
              </w:rPr>
            </w:pPr>
            <w:r w:rsidRPr="002B00F9">
              <w:rPr>
                <w:rFonts w:cstheme="minorHAnsi"/>
              </w:rPr>
              <w:t>[</w:t>
            </w:r>
            <w:sdt>
              <w:sdtPr>
                <w:rPr>
                  <w:rFonts w:cstheme="minorHAnsi"/>
                  <w:b/>
                </w:rPr>
                <w:id w:val="1697888308"/>
                <w14:checkbox>
                  <w14:checked w14:val="0"/>
                  <w14:checkedState w14:val="0058" w14:font="Arial Black"/>
                  <w14:uncheckedState w14:val="2610" w14:font="MS Gothic"/>
                </w14:checkbox>
              </w:sdtPr>
              <w:sdtEndPr/>
              <w:sdtContent>
                <w:r w:rsidRPr="002B00F9">
                  <w:rPr>
                    <w:rFonts w:ascii="Segoe UI Symbol" w:hAnsi="Segoe UI Symbol" w:cs="Segoe UI Symbol"/>
                    <w:b/>
                  </w:rPr>
                  <w:t>☐</w:t>
                </w:r>
              </w:sdtContent>
            </w:sdt>
            <w:r w:rsidRPr="002B00F9">
              <w:rPr>
                <w:rFonts w:cstheme="minorHAnsi"/>
              </w:rPr>
              <w:t>]</w:t>
            </w:r>
          </w:p>
        </w:tc>
        <w:tc>
          <w:tcPr>
            <w:tcW w:w="2111" w:type="dxa"/>
            <w:tcBorders>
              <w:top w:val="single" w:sz="8" w:space="0" w:color="auto"/>
            </w:tcBorders>
          </w:tcPr>
          <w:p w14:paraId="1C54550D" w14:textId="77777777" w:rsidR="002B00F9" w:rsidRPr="002B00F9" w:rsidRDefault="002B00F9" w:rsidP="002B00F9">
            <w:pPr>
              <w:rPr>
                <w:rFonts w:cstheme="minorHAnsi"/>
              </w:rPr>
            </w:pPr>
            <w:r w:rsidRPr="002B00F9">
              <w:rPr>
                <w:rFonts w:cstheme="minorHAnsi"/>
              </w:rPr>
              <w:t>Saw Logs</w:t>
            </w:r>
          </w:p>
        </w:tc>
        <w:tc>
          <w:tcPr>
            <w:tcW w:w="541" w:type="dxa"/>
            <w:tcBorders>
              <w:top w:val="single" w:sz="8" w:space="0" w:color="auto"/>
            </w:tcBorders>
          </w:tcPr>
          <w:p w14:paraId="6A4F9356" w14:textId="77777777" w:rsidR="002B00F9" w:rsidRPr="002B00F9" w:rsidRDefault="002B00F9" w:rsidP="002B00F9">
            <w:pPr>
              <w:rPr>
                <w:rFonts w:cstheme="minorHAnsi"/>
              </w:rPr>
            </w:pPr>
            <w:r w:rsidRPr="002B00F9">
              <w:rPr>
                <w:rFonts w:cstheme="minorHAnsi"/>
              </w:rPr>
              <w:t>[</w:t>
            </w:r>
            <w:sdt>
              <w:sdtPr>
                <w:rPr>
                  <w:rFonts w:cstheme="minorHAnsi"/>
                  <w:b/>
                </w:rPr>
                <w:id w:val="328714190"/>
                <w14:checkbox>
                  <w14:checked w14:val="0"/>
                  <w14:checkedState w14:val="0058" w14:font="Arial Black"/>
                  <w14:uncheckedState w14:val="2610" w14:font="MS Gothic"/>
                </w14:checkbox>
              </w:sdtPr>
              <w:sdtEndPr/>
              <w:sdtContent>
                <w:r w:rsidRPr="002B00F9">
                  <w:rPr>
                    <w:rFonts w:ascii="Segoe UI Symbol" w:hAnsi="Segoe UI Symbol" w:cs="Segoe UI Symbol"/>
                    <w:b/>
                  </w:rPr>
                  <w:t>☐</w:t>
                </w:r>
              </w:sdtContent>
            </w:sdt>
            <w:r w:rsidRPr="002B00F9">
              <w:rPr>
                <w:rFonts w:cstheme="minorHAnsi"/>
              </w:rPr>
              <w:t>]</w:t>
            </w:r>
          </w:p>
        </w:tc>
        <w:tc>
          <w:tcPr>
            <w:tcW w:w="2059" w:type="dxa"/>
            <w:tcBorders>
              <w:top w:val="single" w:sz="8" w:space="0" w:color="auto"/>
            </w:tcBorders>
          </w:tcPr>
          <w:p w14:paraId="09D42C41" w14:textId="77777777" w:rsidR="002B00F9" w:rsidRPr="002B00F9" w:rsidRDefault="002B00F9" w:rsidP="002B00F9">
            <w:pPr>
              <w:rPr>
                <w:rFonts w:cstheme="minorHAnsi"/>
              </w:rPr>
            </w:pPr>
            <w:r w:rsidRPr="002B00F9">
              <w:rPr>
                <w:rFonts w:cstheme="minorHAnsi"/>
              </w:rPr>
              <w:t>Poles</w:t>
            </w:r>
          </w:p>
        </w:tc>
        <w:tc>
          <w:tcPr>
            <w:tcW w:w="550" w:type="dxa"/>
            <w:tcBorders>
              <w:top w:val="single" w:sz="8" w:space="0" w:color="auto"/>
            </w:tcBorders>
          </w:tcPr>
          <w:p w14:paraId="2BB25D35" w14:textId="77777777" w:rsidR="002B00F9" w:rsidRPr="002B00F9" w:rsidRDefault="002B00F9" w:rsidP="002B00F9">
            <w:pPr>
              <w:rPr>
                <w:rFonts w:cstheme="minorHAnsi"/>
              </w:rPr>
            </w:pPr>
            <w:r w:rsidRPr="002B00F9">
              <w:rPr>
                <w:rFonts w:cstheme="minorHAnsi"/>
              </w:rPr>
              <w:t>[</w:t>
            </w:r>
            <w:sdt>
              <w:sdtPr>
                <w:rPr>
                  <w:rFonts w:cstheme="minorHAnsi"/>
                  <w:b/>
                </w:rPr>
                <w:id w:val="-1799296350"/>
                <w14:checkbox>
                  <w14:checked w14:val="0"/>
                  <w14:checkedState w14:val="0058" w14:font="Arial Black"/>
                  <w14:uncheckedState w14:val="2610" w14:font="MS Gothic"/>
                </w14:checkbox>
              </w:sdtPr>
              <w:sdtEndPr/>
              <w:sdtContent>
                <w:r w:rsidRPr="002B00F9">
                  <w:rPr>
                    <w:rFonts w:ascii="Segoe UI Symbol" w:hAnsi="Segoe UI Symbol" w:cs="Segoe UI Symbol"/>
                    <w:b/>
                  </w:rPr>
                  <w:t>☐</w:t>
                </w:r>
              </w:sdtContent>
            </w:sdt>
            <w:r w:rsidRPr="002B00F9">
              <w:rPr>
                <w:rFonts w:cstheme="minorHAnsi"/>
              </w:rPr>
              <w:t>]</w:t>
            </w:r>
          </w:p>
        </w:tc>
        <w:tc>
          <w:tcPr>
            <w:tcW w:w="4089" w:type="dxa"/>
            <w:tcBorders>
              <w:top w:val="single" w:sz="8" w:space="0" w:color="auto"/>
            </w:tcBorders>
          </w:tcPr>
          <w:p w14:paraId="74AE7871" w14:textId="77777777" w:rsidR="002B00F9" w:rsidRPr="002B00F9" w:rsidRDefault="002B00F9" w:rsidP="002B00F9">
            <w:pPr>
              <w:rPr>
                <w:rFonts w:cstheme="minorHAnsi"/>
              </w:rPr>
            </w:pPr>
            <w:r w:rsidRPr="002B00F9">
              <w:rPr>
                <w:rFonts w:cstheme="minorHAnsi"/>
              </w:rPr>
              <w:t>Clean Chips</w:t>
            </w:r>
          </w:p>
        </w:tc>
      </w:tr>
      <w:tr w:rsidR="002B00F9" w:rsidRPr="002B00F9" w14:paraId="61A1BC37" w14:textId="77777777" w:rsidTr="00B60098">
        <w:tc>
          <w:tcPr>
            <w:tcW w:w="710" w:type="dxa"/>
          </w:tcPr>
          <w:p w14:paraId="58A5EA23" w14:textId="77777777" w:rsidR="002B00F9" w:rsidRPr="002B00F9" w:rsidRDefault="002B00F9" w:rsidP="002B00F9">
            <w:pPr>
              <w:rPr>
                <w:rFonts w:cstheme="minorHAnsi"/>
              </w:rPr>
            </w:pPr>
            <w:r w:rsidRPr="002B00F9">
              <w:rPr>
                <w:rFonts w:cstheme="minorHAnsi"/>
              </w:rPr>
              <w:t>[</w:t>
            </w:r>
            <w:sdt>
              <w:sdtPr>
                <w:rPr>
                  <w:rFonts w:cstheme="minorHAnsi"/>
                  <w:b/>
                </w:rPr>
                <w:id w:val="-1139106754"/>
                <w14:checkbox>
                  <w14:checked w14:val="0"/>
                  <w14:checkedState w14:val="0058" w14:font="Arial Black"/>
                  <w14:uncheckedState w14:val="2610" w14:font="MS Gothic"/>
                </w14:checkbox>
              </w:sdtPr>
              <w:sdtEndPr/>
              <w:sdtContent>
                <w:r w:rsidRPr="002B00F9">
                  <w:rPr>
                    <w:rFonts w:ascii="Segoe UI Symbol" w:hAnsi="Segoe UI Symbol" w:cs="Segoe UI Symbol"/>
                    <w:b/>
                  </w:rPr>
                  <w:t>☐</w:t>
                </w:r>
              </w:sdtContent>
            </w:sdt>
            <w:r w:rsidRPr="002B00F9">
              <w:rPr>
                <w:rFonts w:cstheme="minorHAnsi"/>
              </w:rPr>
              <w:t>]</w:t>
            </w:r>
          </w:p>
        </w:tc>
        <w:tc>
          <w:tcPr>
            <w:tcW w:w="2111" w:type="dxa"/>
          </w:tcPr>
          <w:p w14:paraId="7014251E" w14:textId="77777777" w:rsidR="002B00F9" w:rsidRPr="002B00F9" w:rsidRDefault="002B00F9" w:rsidP="002B00F9">
            <w:pPr>
              <w:rPr>
                <w:rFonts w:cstheme="minorHAnsi"/>
              </w:rPr>
            </w:pPr>
            <w:r w:rsidRPr="002B00F9">
              <w:rPr>
                <w:rFonts w:cstheme="minorHAnsi"/>
              </w:rPr>
              <w:t>Peeler Logs</w:t>
            </w:r>
          </w:p>
        </w:tc>
        <w:tc>
          <w:tcPr>
            <w:tcW w:w="541" w:type="dxa"/>
            <w:shd w:val="clear" w:color="auto" w:fill="auto"/>
          </w:tcPr>
          <w:p w14:paraId="4FE0D906" w14:textId="77777777" w:rsidR="002B00F9" w:rsidRPr="002B00F9" w:rsidRDefault="002B00F9" w:rsidP="002B00F9">
            <w:pPr>
              <w:rPr>
                <w:rFonts w:cstheme="minorHAnsi"/>
              </w:rPr>
            </w:pPr>
            <w:r w:rsidRPr="002B00F9">
              <w:rPr>
                <w:rFonts w:cstheme="minorHAnsi"/>
              </w:rPr>
              <w:t>[</w:t>
            </w:r>
            <w:sdt>
              <w:sdtPr>
                <w:rPr>
                  <w:rFonts w:cstheme="minorHAnsi"/>
                  <w:b/>
                </w:rPr>
                <w:id w:val="1633757549"/>
                <w14:checkbox>
                  <w14:checked w14:val="0"/>
                  <w14:checkedState w14:val="0058" w14:font="Arial Black"/>
                  <w14:uncheckedState w14:val="2610" w14:font="MS Gothic"/>
                </w14:checkbox>
              </w:sdtPr>
              <w:sdtEndPr/>
              <w:sdtContent>
                <w:r w:rsidRPr="002B00F9">
                  <w:rPr>
                    <w:rFonts w:ascii="Segoe UI Symbol" w:hAnsi="Segoe UI Symbol" w:cs="Segoe UI Symbol"/>
                    <w:b/>
                  </w:rPr>
                  <w:t>☐</w:t>
                </w:r>
              </w:sdtContent>
            </w:sdt>
            <w:r w:rsidRPr="002B00F9">
              <w:rPr>
                <w:rFonts w:cstheme="minorHAnsi"/>
              </w:rPr>
              <w:t>]</w:t>
            </w:r>
          </w:p>
        </w:tc>
        <w:tc>
          <w:tcPr>
            <w:tcW w:w="2059" w:type="dxa"/>
          </w:tcPr>
          <w:p w14:paraId="7FF28F05" w14:textId="77777777" w:rsidR="002B00F9" w:rsidRPr="002B00F9" w:rsidRDefault="002B00F9" w:rsidP="002B00F9">
            <w:pPr>
              <w:rPr>
                <w:rFonts w:cstheme="minorHAnsi"/>
              </w:rPr>
            </w:pPr>
            <w:r w:rsidRPr="002B00F9">
              <w:rPr>
                <w:rFonts w:cstheme="minorHAnsi"/>
              </w:rPr>
              <w:t>Split Wood Products</w:t>
            </w:r>
          </w:p>
        </w:tc>
        <w:tc>
          <w:tcPr>
            <w:tcW w:w="550" w:type="dxa"/>
          </w:tcPr>
          <w:p w14:paraId="1765BCD6" w14:textId="77777777" w:rsidR="002B00F9" w:rsidRPr="002B00F9" w:rsidRDefault="002B00F9" w:rsidP="002B00F9">
            <w:pPr>
              <w:rPr>
                <w:rFonts w:cstheme="minorHAnsi"/>
              </w:rPr>
            </w:pPr>
            <w:r w:rsidRPr="002B00F9">
              <w:rPr>
                <w:rFonts w:cstheme="minorHAnsi"/>
              </w:rPr>
              <w:t>[</w:t>
            </w:r>
            <w:sdt>
              <w:sdtPr>
                <w:rPr>
                  <w:rFonts w:cstheme="minorHAnsi"/>
                  <w:b/>
                </w:rPr>
                <w:id w:val="-1837531257"/>
                <w14:checkbox>
                  <w14:checked w14:val="0"/>
                  <w14:checkedState w14:val="0058" w14:font="Arial Black"/>
                  <w14:uncheckedState w14:val="2610" w14:font="MS Gothic"/>
                </w14:checkbox>
              </w:sdtPr>
              <w:sdtEndPr/>
              <w:sdtContent>
                <w:r w:rsidRPr="002B00F9">
                  <w:rPr>
                    <w:rFonts w:ascii="Segoe UI Symbol" w:hAnsi="Segoe UI Symbol" w:cs="Segoe UI Symbol"/>
                    <w:b/>
                  </w:rPr>
                  <w:t>☐</w:t>
                </w:r>
              </w:sdtContent>
            </w:sdt>
            <w:r w:rsidRPr="002B00F9">
              <w:rPr>
                <w:rFonts w:cstheme="minorHAnsi"/>
              </w:rPr>
              <w:t>]</w:t>
            </w:r>
          </w:p>
        </w:tc>
        <w:tc>
          <w:tcPr>
            <w:tcW w:w="4089" w:type="dxa"/>
          </w:tcPr>
          <w:p w14:paraId="350A27B3" w14:textId="77777777" w:rsidR="002B00F9" w:rsidRPr="002B00F9" w:rsidRDefault="002B00F9" w:rsidP="002B00F9">
            <w:pPr>
              <w:rPr>
                <w:rFonts w:cstheme="minorHAnsi"/>
              </w:rPr>
            </w:pPr>
            <w:r w:rsidRPr="002B00F9">
              <w:rPr>
                <w:rFonts w:cstheme="minorHAnsi"/>
              </w:rPr>
              <w:t>Firewood</w:t>
            </w:r>
          </w:p>
        </w:tc>
      </w:tr>
      <w:tr w:rsidR="002B00F9" w:rsidRPr="002B00F9" w14:paraId="1C887432" w14:textId="77777777" w:rsidTr="00B60098">
        <w:tc>
          <w:tcPr>
            <w:tcW w:w="710" w:type="dxa"/>
          </w:tcPr>
          <w:p w14:paraId="14BE810B" w14:textId="77777777" w:rsidR="002B00F9" w:rsidRPr="002B00F9" w:rsidRDefault="002B00F9" w:rsidP="002B00F9">
            <w:pPr>
              <w:rPr>
                <w:rFonts w:cstheme="minorHAnsi"/>
              </w:rPr>
            </w:pPr>
            <w:r w:rsidRPr="002B00F9">
              <w:rPr>
                <w:rFonts w:cstheme="minorHAnsi"/>
              </w:rPr>
              <w:t>[</w:t>
            </w:r>
            <w:sdt>
              <w:sdtPr>
                <w:rPr>
                  <w:rFonts w:cstheme="minorHAnsi"/>
                  <w:b/>
                </w:rPr>
                <w:id w:val="-1362663089"/>
                <w14:checkbox>
                  <w14:checked w14:val="0"/>
                  <w14:checkedState w14:val="0058" w14:font="Arial Black"/>
                  <w14:uncheckedState w14:val="2610" w14:font="MS Gothic"/>
                </w14:checkbox>
              </w:sdtPr>
              <w:sdtEndPr/>
              <w:sdtContent>
                <w:r w:rsidRPr="002B00F9">
                  <w:rPr>
                    <w:rFonts w:ascii="Segoe UI Symbol" w:hAnsi="Segoe UI Symbol" w:cs="Segoe UI Symbol"/>
                    <w:b/>
                  </w:rPr>
                  <w:t>☐</w:t>
                </w:r>
              </w:sdtContent>
            </w:sdt>
            <w:r w:rsidRPr="002B00F9">
              <w:rPr>
                <w:rFonts w:cstheme="minorHAnsi"/>
              </w:rPr>
              <w:t>]</w:t>
            </w:r>
          </w:p>
        </w:tc>
        <w:tc>
          <w:tcPr>
            <w:tcW w:w="2111" w:type="dxa"/>
          </w:tcPr>
          <w:p w14:paraId="6B694E86" w14:textId="77777777" w:rsidR="002B00F9" w:rsidRPr="002B00F9" w:rsidRDefault="002B00F9" w:rsidP="002B00F9">
            <w:pPr>
              <w:rPr>
                <w:rFonts w:cstheme="minorHAnsi"/>
              </w:rPr>
            </w:pPr>
            <w:r w:rsidRPr="002B00F9">
              <w:rPr>
                <w:rFonts w:cstheme="minorHAnsi"/>
              </w:rPr>
              <w:t>Fuel Wood</w:t>
            </w:r>
          </w:p>
        </w:tc>
        <w:tc>
          <w:tcPr>
            <w:tcW w:w="541" w:type="dxa"/>
          </w:tcPr>
          <w:p w14:paraId="41F6481E" w14:textId="77777777" w:rsidR="002B00F9" w:rsidRPr="002B00F9" w:rsidRDefault="002B00F9" w:rsidP="002B00F9">
            <w:pPr>
              <w:rPr>
                <w:rFonts w:cstheme="minorHAnsi"/>
              </w:rPr>
            </w:pPr>
            <w:r w:rsidRPr="002B00F9">
              <w:rPr>
                <w:rFonts w:cstheme="minorHAnsi"/>
              </w:rPr>
              <w:t>[</w:t>
            </w:r>
            <w:sdt>
              <w:sdtPr>
                <w:rPr>
                  <w:rFonts w:cstheme="minorHAnsi"/>
                  <w:b/>
                </w:rPr>
                <w:id w:val="1291779560"/>
                <w14:checkbox>
                  <w14:checked w14:val="0"/>
                  <w14:checkedState w14:val="0058" w14:font="Arial Black"/>
                  <w14:uncheckedState w14:val="2610" w14:font="MS Gothic"/>
                </w14:checkbox>
              </w:sdtPr>
              <w:sdtEndPr/>
              <w:sdtContent>
                <w:r w:rsidRPr="002B00F9">
                  <w:rPr>
                    <w:rFonts w:ascii="Segoe UI Symbol" w:hAnsi="Segoe UI Symbol" w:cs="Segoe UI Symbol"/>
                    <w:b/>
                  </w:rPr>
                  <w:t>☐</w:t>
                </w:r>
              </w:sdtContent>
            </w:sdt>
            <w:r w:rsidRPr="002B00F9">
              <w:rPr>
                <w:rFonts w:cstheme="minorHAnsi"/>
              </w:rPr>
              <w:t>]</w:t>
            </w:r>
          </w:p>
        </w:tc>
        <w:tc>
          <w:tcPr>
            <w:tcW w:w="2059" w:type="dxa"/>
          </w:tcPr>
          <w:p w14:paraId="20396DDC" w14:textId="77777777" w:rsidR="002B00F9" w:rsidRPr="002B00F9" w:rsidRDefault="002B00F9" w:rsidP="002B00F9">
            <w:pPr>
              <w:rPr>
                <w:rFonts w:cstheme="minorHAnsi"/>
              </w:rPr>
            </w:pPr>
            <w:r w:rsidRPr="002B00F9">
              <w:rPr>
                <w:rFonts w:cstheme="minorHAnsi"/>
              </w:rPr>
              <w:t>Fuel chips</w:t>
            </w:r>
          </w:p>
        </w:tc>
        <w:tc>
          <w:tcPr>
            <w:tcW w:w="550" w:type="dxa"/>
          </w:tcPr>
          <w:p w14:paraId="563844EC" w14:textId="77777777" w:rsidR="002B00F9" w:rsidRPr="002B00F9" w:rsidRDefault="002B00F9" w:rsidP="002B00F9">
            <w:pPr>
              <w:rPr>
                <w:rFonts w:cstheme="minorHAnsi"/>
              </w:rPr>
            </w:pPr>
            <w:r w:rsidRPr="002B00F9">
              <w:rPr>
                <w:rFonts w:cstheme="minorHAnsi"/>
              </w:rPr>
              <w:t>[</w:t>
            </w:r>
            <w:sdt>
              <w:sdtPr>
                <w:rPr>
                  <w:rFonts w:cstheme="minorHAnsi"/>
                  <w:b/>
                </w:rPr>
                <w:id w:val="217256222"/>
                <w14:checkbox>
                  <w14:checked w14:val="0"/>
                  <w14:checkedState w14:val="0058" w14:font="Arial Black"/>
                  <w14:uncheckedState w14:val="2610" w14:font="MS Gothic"/>
                </w14:checkbox>
              </w:sdtPr>
              <w:sdtEndPr/>
              <w:sdtContent>
                <w:r w:rsidRPr="002B00F9">
                  <w:rPr>
                    <w:rFonts w:ascii="Segoe UI Symbol" w:hAnsi="Segoe UI Symbol" w:cs="Segoe UI Symbol"/>
                    <w:b/>
                  </w:rPr>
                  <w:t>☐</w:t>
                </w:r>
              </w:sdtContent>
            </w:sdt>
            <w:r w:rsidRPr="002B00F9">
              <w:rPr>
                <w:rFonts w:cstheme="minorHAnsi"/>
              </w:rPr>
              <w:t>]</w:t>
            </w:r>
          </w:p>
        </w:tc>
        <w:tc>
          <w:tcPr>
            <w:tcW w:w="4089" w:type="dxa"/>
          </w:tcPr>
          <w:p w14:paraId="47B8EDD2" w14:textId="77777777" w:rsidR="002B00F9" w:rsidRPr="002B00F9" w:rsidRDefault="002B00F9" w:rsidP="002B00F9">
            <w:pPr>
              <w:rPr>
                <w:rFonts w:cstheme="minorHAnsi"/>
              </w:rPr>
            </w:pPr>
            <w:r w:rsidRPr="002B00F9">
              <w:rPr>
                <w:rFonts w:cstheme="minorHAnsi"/>
              </w:rPr>
              <w:t>Other</w:t>
            </w:r>
          </w:p>
        </w:tc>
      </w:tr>
      <w:tr w:rsidR="002B00F9" w:rsidRPr="002B00F9" w14:paraId="1E1BC1AE" w14:textId="77777777" w:rsidTr="00B60098">
        <w:tc>
          <w:tcPr>
            <w:tcW w:w="710" w:type="dxa"/>
          </w:tcPr>
          <w:p w14:paraId="39DE7303" w14:textId="77777777" w:rsidR="002B00F9" w:rsidRPr="002B00F9" w:rsidRDefault="002B00F9" w:rsidP="002B00F9">
            <w:pPr>
              <w:rPr>
                <w:rFonts w:cstheme="minorHAnsi"/>
              </w:rPr>
            </w:pPr>
            <w:r w:rsidRPr="002B00F9">
              <w:rPr>
                <w:rFonts w:cstheme="minorHAnsi"/>
              </w:rPr>
              <w:t>[</w:t>
            </w:r>
            <w:sdt>
              <w:sdtPr>
                <w:rPr>
                  <w:rFonts w:cstheme="minorHAnsi"/>
                  <w:b/>
                </w:rPr>
                <w:id w:val="-356812677"/>
                <w14:checkbox>
                  <w14:checked w14:val="0"/>
                  <w14:checkedState w14:val="0058" w14:font="Arial Black"/>
                  <w14:uncheckedState w14:val="2610" w14:font="MS Gothic"/>
                </w14:checkbox>
              </w:sdtPr>
              <w:sdtEndPr/>
              <w:sdtContent>
                <w:r w:rsidRPr="002B00F9">
                  <w:rPr>
                    <w:rFonts w:ascii="Segoe UI Symbol" w:hAnsi="Segoe UI Symbol" w:cs="Segoe UI Symbol"/>
                    <w:b/>
                  </w:rPr>
                  <w:t>☐</w:t>
                </w:r>
              </w:sdtContent>
            </w:sdt>
            <w:r w:rsidRPr="002B00F9">
              <w:rPr>
                <w:rFonts w:cstheme="minorHAnsi"/>
              </w:rPr>
              <w:t>]</w:t>
            </w:r>
          </w:p>
        </w:tc>
        <w:tc>
          <w:tcPr>
            <w:tcW w:w="2111" w:type="dxa"/>
          </w:tcPr>
          <w:p w14:paraId="25EF138E" w14:textId="77777777" w:rsidR="002B00F9" w:rsidRPr="002B00F9" w:rsidRDefault="002B00F9" w:rsidP="002B00F9">
            <w:pPr>
              <w:rPr>
                <w:rFonts w:cstheme="minorHAnsi"/>
              </w:rPr>
            </w:pPr>
            <w:r w:rsidRPr="002B00F9">
              <w:rPr>
                <w:rFonts w:cstheme="minorHAnsi"/>
              </w:rPr>
              <w:t>Burl Wood</w:t>
            </w:r>
          </w:p>
        </w:tc>
        <w:tc>
          <w:tcPr>
            <w:tcW w:w="541" w:type="dxa"/>
          </w:tcPr>
          <w:p w14:paraId="5FCE03C7" w14:textId="77777777" w:rsidR="002B00F9" w:rsidRPr="002B00F9" w:rsidRDefault="002B00F9" w:rsidP="002B00F9">
            <w:pPr>
              <w:rPr>
                <w:rFonts w:cstheme="minorHAnsi"/>
              </w:rPr>
            </w:pPr>
          </w:p>
        </w:tc>
        <w:tc>
          <w:tcPr>
            <w:tcW w:w="2059" w:type="dxa"/>
          </w:tcPr>
          <w:p w14:paraId="7D73D749" w14:textId="77777777" w:rsidR="002B00F9" w:rsidRPr="002B00F9" w:rsidRDefault="002B00F9" w:rsidP="002B00F9">
            <w:pPr>
              <w:rPr>
                <w:rFonts w:cstheme="minorHAnsi"/>
              </w:rPr>
            </w:pPr>
          </w:p>
        </w:tc>
        <w:tc>
          <w:tcPr>
            <w:tcW w:w="550" w:type="dxa"/>
          </w:tcPr>
          <w:p w14:paraId="6016FE3C" w14:textId="77777777" w:rsidR="002B00F9" w:rsidRPr="002B00F9" w:rsidRDefault="002B00F9" w:rsidP="002B00F9">
            <w:pPr>
              <w:rPr>
                <w:rFonts w:cstheme="minorHAnsi"/>
              </w:rPr>
            </w:pPr>
          </w:p>
        </w:tc>
        <w:tc>
          <w:tcPr>
            <w:tcW w:w="4089" w:type="dxa"/>
          </w:tcPr>
          <w:p w14:paraId="6D24213B" w14:textId="77777777" w:rsidR="002B00F9" w:rsidRPr="002B00F9" w:rsidRDefault="002B00F9" w:rsidP="002B00F9">
            <w:pPr>
              <w:rPr>
                <w:rFonts w:cstheme="minorHAnsi"/>
              </w:rPr>
            </w:pPr>
          </w:p>
        </w:tc>
      </w:tr>
    </w:tbl>
    <w:p w14:paraId="02D2C22F" w14:textId="77777777" w:rsidR="002B00F9" w:rsidRDefault="002B00F9">
      <w:pPr>
        <w:rPr>
          <w:rFonts w:cstheme="minorHAnsi"/>
        </w:rPr>
      </w:pPr>
    </w:p>
    <w:p w14:paraId="704CF2D7" w14:textId="77777777" w:rsidR="002B00F9" w:rsidRPr="00D34BC8" w:rsidRDefault="002B00F9">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f.  GROUP B SPECIES MANAGEMENT"/>
      </w:tblPr>
      <w:tblGrid>
        <w:gridCol w:w="1794"/>
        <w:gridCol w:w="8266"/>
      </w:tblGrid>
      <w:tr w:rsidR="007F5F3D" w:rsidRPr="00D34BC8" w14:paraId="646BE6C0" w14:textId="77777777" w:rsidTr="00B63328">
        <w:trPr>
          <w:tblHeader/>
        </w:trPr>
        <w:tc>
          <w:tcPr>
            <w:tcW w:w="10070" w:type="dxa"/>
            <w:gridSpan w:val="2"/>
            <w:tcBorders>
              <w:top w:val="single" w:sz="8" w:space="0" w:color="auto"/>
              <w:left w:val="single" w:sz="8" w:space="0" w:color="auto"/>
              <w:bottom w:val="single" w:sz="8" w:space="0" w:color="auto"/>
              <w:right w:val="single" w:sz="8" w:space="0" w:color="auto"/>
            </w:tcBorders>
            <w:shd w:val="clear" w:color="auto" w:fill="auto"/>
          </w:tcPr>
          <w:p w14:paraId="68CEE674" w14:textId="2CAF6DF0" w:rsidR="007F5F3D" w:rsidRPr="00D34BC8" w:rsidRDefault="00071632" w:rsidP="00630E5E">
            <w:pPr>
              <w:jc w:val="center"/>
              <w:rPr>
                <w:rFonts w:cstheme="minorHAnsi"/>
                <w:b/>
              </w:rPr>
            </w:pPr>
            <w:r w:rsidRPr="00D34BC8">
              <w:rPr>
                <w:rFonts w:cstheme="minorHAnsi"/>
                <w:b/>
              </w:rPr>
              <w:t>Group B Species Management</w:t>
            </w:r>
          </w:p>
        </w:tc>
      </w:tr>
      <w:tr w:rsidR="007F5F3D" w:rsidRPr="00D34BC8" w14:paraId="326D935E" w14:textId="77777777" w:rsidTr="00B63328">
        <w:tc>
          <w:tcPr>
            <w:tcW w:w="1795" w:type="dxa"/>
            <w:tcBorders>
              <w:top w:val="single" w:sz="8" w:space="0" w:color="auto"/>
            </w:tcBorders>
          </w:tcPr>
          <w:p w14:paraId="1A804232" w14:textId="61196468" w:rsidR="007F5F3D" w:rsidRPr="00D34BC8" w:rsidRDefault="00630E5E">
            <w:pPr>
              <w:rPr>
                <w:rFonts w:cstheme="minorHAnsi"/>
              </w:rPr>
            </w:pPr>
            <w:r>
              <w:rPr>
                <w:rFonts w:cstheme="minorHAnsi"/>
                <w:b/>
              </w:rPr>
              <w:t>f</w:t>
            </w:r>
            <w:r w:rsidR="00FE538D" w:rsidRPr="00D34BC8">
              <w:rPr>
                <w:rFonts w:cstheme="minorHAnsi"/>
                <w:b/>
              </w:rPr>
              <w:t>1</w:t>
            </w:r>
            <w:r w:rsidR="0011739D" w:rsidRPr="00D34BC8">
              <w:rPr>
                <w:rFonts w:cstheme="minorHAnsi"/>
                <w:b/>
              </w:rPr>
              <w:t>.</w:t>
            </w:r>
            <w:r w:rsidR="007F5F3D" w:rsidRPr="00D34BC8">
              <w:rPr>
                <w:rFonts w:cstheme="minorHAnsi"/>
              </w:rPr>
              <w:t>[</w:t>
            </w:r>
            <w:sdt>
              <w:sdtPr>
                <w:rPr>
                  <w:rFonts w:cstheme="minorHAnsi"/>
                  <w:b/>
                </w:rPr>
                <w:id w:val="764422935"/>
                <w14:checkbox>
                  <w14:checked w14:val="0"/>
                  <w14:checkedState w14:val="0058" w14:font="Arial Black"/>
                  <w14:uncheckedState w14:val="2610" w14:font="MS Gothic"/>
                </w14:checkbox>
              </w:sdtPr>
              <w:sdtEndPr/>
              <w:sdtContent>
                <w:r w:rsidR="007F5F3D" w:rsidRPr="00D34BC8">
                  <w:rPr>
                    <w:rFonts w:ascii="Segoe UI Symbol" w:eastAsia="MS Gothic" w:hAnsi="Segoe UI Symbol" w:cs="Segoe UI Symbol"/>
                    <w:b/>
                  </w:rPr>
                  <w:t>☐</w:t>
                </w:r>
              </w:sdtContent>
            </w:sdt>
            <w:r w:rsidR="007F5F3D" w:rsidRPr="00D34BC8">
              <w:rPr>
                <w:rFonts w:cstheme="minorHAnsi"/>
              </w:rPr>
              <w:t>]Yes</w:t>
            </w:r>
            <w:r w:rsidR="00D34BC8" w:rsidRPr="00D34BC8">
              <w:rPr>
                <w:rFonts w:cstheme="minorHAnsi"/>
              </w:rPr>
              <w:t xml:space="preserve"> </w:t>
            </w:r>
            <w:r w:rsidR="007F5F3D" w:rsidRPr="00D34BC8">
              <w:rPr>
                <w:rFonts w:cstheme="minorHAnsi"/>
              </w:rPr>
              <w:t xml:space="preserve"> [</w:t>
            </w:r>
            <w:sdt>
              <w:sdtPr>
                <w:rPr>
                  <w:rFonts w:cstheme="minorHAnsi"/>
                  <w:b/>
                </w:rPr>
                <w:id w:val="1396550662"/>
                <w14:checkbox>
                  <w14:checked w14:val="0"/>
                  <w14:checkedState w14:val="0058" w14:font="Arial Black"/>
                  <w14:uncheckedState w14:val="2610" w14:font="MS Gothic"/>
                </w14:checkbox>
              </w:sdtPr>
              <w:sdtEndPr/>
              <w:sdtContent>
                <w:r w:rsidR="007E20C5" w:rsidRPr="00D34BC8">
                  <w:rPr>
                    <w:rFonts w:ascii="Segoe UI Symbol" w:eastAsia="MS Gothic" w:hAnsi="Segoe UI Symbol" w:cs="Segoe UI Symbol"/>
                    <w:b/>
                  </w:rPr>
                  <w:t>☐</w:t>
                </w:r>
              </w:sdtContent>
            </w:sdt>
            <w:r w:rsidR="007F5F3D" w:rsidRPr="00D34BC8">
              <w:rPr>
                <w:rFonts w:cstheme="minorHAnsi"/>
              </w:rPr>
              <w:t>]No</w:t>
            </w:r>
          </w:p>
        </w:tc>
        <w:tc>
          <w:tcPr>
            <w:tcW w:w="8275" w:type="dxa"/>
            <w:tcBorders>
              <w:top w:val="single" w:sz="8" w:space="0" w:color="auto"/>
            </w:tcBorders>
          </w:tcPr>
          <w:p w14:paraId="457847F6" w14:textId="7105DB23" w:rsidR="007F5F3D" w:rsidRPr="00D34BC8" w:rsidRDefault="007F5F3D">
            <w:pPr>
              <w:rPr>
                <w:rFonts w:cstheme="minorHAnsi"/>
              </w:rPr>
            </w:pPr>
            <w:r w:rsidRPr="00D34BC8">
              <w:rPr>
                <w:rFonts w:cstheme="minorHAnsi"/>
              </w:rPr>
              <w:t>Are group B species proposed for management?</w:t>
            </w:r>
            <w:r w:rsidR="004D1BA2" w:rsidRPr="00D34BC8">
              <w:rPr>
                <w:rFonts w:cstheme="minorHAnsi"/>
              </w:rPr>
              <w:t xml:space="preserve"> [ref. 14 CCR § 1034(l)]</w:t>
            </w:r>
          </w:p>
        </w:tc>
      </w:tr>
      <w:tr w:rsidR="007F5F3D" w:rsidRPr="00D34BC8" w14:paraId="20FCED12" w14:textId="77777777" w:rsidTr="00E16927">
        <w:tc>
          <w:tcPr>
            <w:tcW w:w="1795" w:type="dxa"/>
          </w:tcPr>
          <w:p w14:paraId="30BB3F50" w14:textId="262DC9EB" w:rsidR="007F5F3D" w:rsidRPr="00D34BC8" w:rsidRDefault="00630E5E">
            <w:pPr>
              <w:rPr>
                <w:rFonts w:cstheme="minorHAnsi"/>
              </w:rPr>
            </w:pPr>
            <w:r>
              <w:rPr>
                <w:rFonts w:cstheme="minorHAnsi"/>
                <w:b/>
              </w:rPr>
              <w:t>f</w:t>
            </w:r>
            <w:r w:rsidR="00FE538D" w:rsidRPr="00D34BC8">
              <w:rPr>
                <w:rFonts w:cstheme="minorHAnsi"/>
                <w:b/>
              </w:rPr>
              <w:t>2</w:t>
            </w:r>
            <w:r w:rsidR="00FE538D" w:rsidRPr="00E16927">
              <w:rPr>
                <w:rFonts w:cstheme="minorHAnsi"/>
                <w:b/>
              </w:rPr>
              <w:t>.</w:t>
            </w:r>
            <w:r w:rsidR="007F5F3D" w:rsidRPr="00D34BC8">
              <w:rPr>
                <w:rFonts w:cstheme="minorHAnsi"/>
              </w:rPr>
              <w:t>[</w:t>
            </w:r>
            <w:sdt>
              <w:sdtPr>
                <w:rPr>
                  <w:rFonts w:cstheme="minorHAnsi"/>
                  <w:b/>
                </w:rPr>
                <w:id w:val="-1128846193"/>
                <w14:checkbox>
                  <w14:checked w14:val="0"/>
                  <w14:checkedState w14:val="0058" w14:font="Arial Black"/>
                  <w14:uncheckedState w14:val="2610" w14:font="MS Gothic"/>
                </w14:checkbox>
              </w:sdtPr>
              <w:sdtEndPr/>
              <w:sdtContent>
                <w:r w:rsidR="007F5F3D" w:rsidRPr="00D34BC8">
                  <w:rPr>
                    <w:rFonts w:ascii="Segoe UI Symbol" w:eastAsia="MS Gothic" w:hAnsi="Segoe UI Symbol" w:cs="Segoe UI Symbol"/>
                    <w:b/>
                  </w:rPr>
                  <w:t>☐</w:t>
                </w:r>
              </w:sdtContent>
            </w:sdt>
            <w:r w:rsidR="007F5F3D" w:rsidRPr="00D34BC8">
              <w:rPr>
                <w:rFonts w:cstheme="minorHAnsi"/>
              </w:rPr>
              <w:t>]Yes</w:t>
            </w:r>
            <w:r w:rsidR="00D34BC8" w:rsidRPr="00D34BC8">
              <w:rPr>
                <w:rFonts w:cstheme="minorHAnsi"/>
              </w:rPr>
              <w:t xml:space="preserve"> </w:t>
            </w:r>
            <w:r w:rsidR="007F5F3D" w:rsidRPr="00D34BC8">
              <w:rPr>
                <w:rFonts w:cstheme="minorHAnsi"/>
              </w:rPr>
              <w:t xml:space="preserve"> [</w:t>
            </w:r>
            <w:sdt>
              <w:sdtPr>
                <w:rPr>
                  <w:rFonts w:cstheme="minorHAnsi"/>
                  <w:b/>
                </w:rPr>
                <w:id w:val="-1076278739"/>
                <w14:checkbox>
                  <w14:checked w14:val="0"/>
                  <w14:checkedState w14:val="0058" w14:font="Arial Black"/>
                  <w14:uncheckedState w14:val="2610" w14:font="MS Gothic"/>
                </w14:checkbox>
              </w:sdtPr>
              <w:sdtEndPr/>
              <w:sdtContent>
                <w:r w:rsidR="007F5F3D" w:rsidRPr="00D34BC8">
                  <w:rPr>
                    <w:rFonts w:ascii="Segoe UI Symbol" w:eastAsia="MS Gothic" w:hAnsi="Segoe UI Symbol" w:cs="Segoe UI Symbol"/>
                    <w:b/>
                  </w:rPr>
                  <w:t>☐</w:t>
                </w:r>
              </w:sdtContent>
            </w:sdt>
            <w:r w:rsidR="007F5F3D" w:rsidRPr="00D34BC8">
              <w:rPr>
                <w:rFonts w:cstheme="minorHAnsi"/>
              </w:rPr>
              <w:t>]No</w:t>
            </w:r>
          </w:p>
        </w:tc>
        <w:tc>
          <w:tcPr>
            <w:tcW w:w="8275" w:type="dxa"/>
          </w:tcPr>
          <w:p w14:paraId="1A78A274" w14:textId="55DD97CD" w:rsidR="007F5F3D" w:rsidRPr="00D34BC8" w:rsidRDefault="007F5F3D" w:rsidP="00B63328">
            <w:pPr>
              <w:spacing w:after="60"/>
              <w:rPr>
                <w:rFonts w:cstheme="minorHAnsi"/>
              </w:rPr>
            </w:pPr>
            <w:r w:rsidRPr="00D34BC8">
              <w:rPr>
                <w:rFonts w:cstheme="minorHAnsi"/>
              </w:rPr>
              <w:t>Are group B or non-indigenous A species to be used to meet stocking standards?</w:t>
            </w:r>
            <w:r w:rsidR="004D1BA2" w:rsidRPr="00D34BC8">
              <w:rPr>
                <w:rFonts w:cstheme="minorHAnsi"/>
              </w:rPr>
              <w:t xml:space="preserve"> [ref.</w:t>
            </w:r>
            <w:r w:rsidR="00207C9F" w:rsidRPr="00D34BC8">
              <w:rPr>
                <w:rFonts w:cstheme="minorHAnsi"/>
              </w:rPr>
              <w:t xml:space="preserve"> 14 CCR § 912.7 [932.7, 952.7](d)]</w:t>
            </w:r>
            <w:r w:rsidR="004D1BA2" w:rsidRPr="00D34BC8">
              <w:rPr>
                <w:rFonts w:cstheme="minorHAnsi"/>
              </w:rPr>
              <w:t xml:space="preserve"> </w:t>
            </w:r>
          </w:p>
        </w:tc>
      </w:tr>
      <w:tr w:rsidR="007F5F3D" w:rsidRPr="00D34BC8" w14:paraId="0D68B2CC" w14:textId="77777777" w:rsidTr="00E16927">
        <w:tc>
          <w:tcPr>
            <w:tcW w:w="1795" w:type="dxa"/>
          </w:tcPr>
          <w:p w14:paraId="221F9678" w14:textId="45A7F192" w:rsidR="007F5F3D" w:rsidRPr="00D34BC8" w:rsidRDefault="00630E5E">
            <w:pPr>
              <w:rPr>
                <w:rFonts w:cstheme="minorHAnsi"/>
              </w:rPr>
            </w:pPr>
            <w:r>
              <w:rPr>
                <w:rFonts w:cstheme="minorHAnsi"/>
                <w:b/>
              </w:rPr>
              <w:t>f</w:t>
            </w:r>
            <w:r w:rsidR="00FE538D" w:rsidRPr="00D34BC8">
              <w:rPr>
                <w:rFonts w:cstheme="minorHAnsi"/>
                <w:b/>
              </w:rPr>
              <w:t>3</w:t>
            </w:r>
            <w:r w:rsidR="00FE538D" w:rsidRPr="00E16927">
              <w:rPr>
                <w:rFonts w:cstheme="minorHAnsi"/>
                <w:b/>
              </w:rPr>
              <w:t>.</w:t>
            </w:r>
            <w:r w:rsidR="007F5F3D" w:rsidRPr="00D34BC8">
              <w:rPr>
                <w:rFonts w:cstheme="minorHAnsi"/>
              </w:rPr>
              <w:t>[</w:t>
            </w:r>
            <w:sdt>
              <w:sdtPr>
                <w:rPr>
                  <w:rFonts w:cstheme="minorHAnsi"/>
                  <w:b/>
                </w:rPr>
                <w:id w:val="-128704214"/>
                <w14:checkbox>
                  <w14:checked w14:val="0"/>
                  <w14:checkedState w14:val="0058" w14:font="Arial Black"/>
                  <w14:uncheckedState w14:val="2610" w14:font="MS Gothic"/>
                </w14:checkbox>
              </w:sdtPr>
              <w:sdtEndPr/>
              <w:sdtContent>
                <w:r w:rsidR="007F5F3D" w:rsidRPr="00D34BC8">
                  <w:rPr>
                    <w:rFonts w:ascii="Segoe UI Symbol" w:eastAsia="MS Gothic" w:hAnsi="Segoe UI Symbol" w:cs="Segoe UI Symbol"/>
                    <w:b/>
                  </w:rPr>
                  <w:t>☐</w:t>
                </w:r>
              </w:sdtContent>
            </w:sdt>
            <w:r w:rsidR="007F5F3D" w:rsidRPr="00D34BC8">
              <w:rPr>
                <w:rFonts w:cstheme="minorHAnsi"/>
              </w:rPr>
              <w:t>]Yes</w:t>
            </w:r>
            <w:r w:rsidR="00D34BC8" w:rsidRPr="00D34BC8">
              <w:rPr>
                <w:rFonts w:cstheme="minorHAnsi"/>
              </w:rPr>
              <w:t xml:space="preserve"> </w:t>
            </w:r>
            <w:r w:rsidR="007F5F3D" w:rsidRPr="00D34BC8">
              <w:rPr>
                <w:rFonts w:cstheme="minorHAnsi"/>
              </w:rPr>
              <w:t xml:space="preserve"> [</w:t>
            </w:r>
            <w:sdt>
              <w:sdtPr>
                <w:rPr>
                  <w:rFonts w:cstheme="minorHAnsi"/>
                  <w:b/>
                </w:rPr>
                <w:id w:val="-1728216516"/>
                <w14:checkbox>
                  <w14:checked w14:val="0"/>
                  <w14:checkedState w14:val="0058" w14:font="Arial Black"/>
                  <w14:uncheckedState w14:val="2610" w14:font="MS Gothic"/>
                </w14:checkbox>
              </w:sdtPr>
              <w:sdtEndPr/>
              <w:sdtContent>
                <w:r w:rsidR="00D34BC8" w:rsidRPr="00D34BC8">
                  <w:rPr>
                    <w:rFonts w:ascii="Segoe UI Symbol" w:eastAsia="MS Gothic" w:hAnsi="Segoe UI Symbol" w:cs="Segoe UI Symbol"/>
                    <w:b/>
                  </w:rPr>
                  <w:t>☐</w:t>
                </w:r>
              </w:sdtContent>
            </w:sdt>
            <w:r w:rsidR="007F5F3D" w:rsidRPr="00D34BC8">
              <w:rPr>
                <w:rFonts w:cstheme="minorHAnsi"/>
              </w:rPr>
              <w:t>]No</w:t>
            </w:r>
          </w:p>
        </w:tc>
        <w:tc>
          <w:tcPr>
            <w:tcW w:w="8275" w:type="dxa"/>
          </w:tcPr>
          <w:p w14:paraId="30DC45A6" w14:textId="36F6976F" w:rsidR="007F5F3D" w:rsidRPr="00D34BC8" w:rsidRDefault="007F5F3D" w:rsidP="00B63328">
            <w:pPr>
              <w:spacing w:after="60"/>
              <w:rPr>
                <w:rFonts w:cstheme="minorHAnsi"/>
              </w:rPr>
            </w:pPr>
            <w:r w:rsidRPr="00D34BC8">
              <w:rPr>
                <w:rFonts w:cstheme="minorHAnsi"/>
              </w:rPr>
              <w:t>Will group B species need to be reduced to maintain relative site occupancy of group A species?</w:t>
            </w:r>
            <w:r w:rsidR="00207C9F" w:rsidRPr="00D34BC8">
              <w:rPr>
                <w:rFonts w:cstheme="minorHAnsi"/>
              </w:rPr>
              <w:t xml:space="preserve"> [ref. 14 CCR § 912.7 [932.7, 952.7](d)]</w:t>
            </w:r>
          </w:p>
        </w:tc>
      </w:tr>
      <w:tr w:rsidR="008D7BCF" w:rsidRPr="00D34BC8" w14:paraId="054CEF77" w14:textId="77777777" w:rsidTr="00E16927">
        <w:tc>
          <w:tcPr>
            <w:tcW w:w="10070" w:type="dxa"/>
            <w:gridSpan w:val="2"/>
          </w:tcPr>
          <w:p w14:paraId="049FE626" w14:textId="2C1CC42B" w:rsidR="008D7BCF" w:rsidRPr="00D34BC8" w:rsidRDefault="008D7BCF" w:rsidP="00B63328">
            <w:pPr>
              <w:spacing w:after="120"/>
              <w:rPr>
                <w:rFonts w:cstheme="minorHAnsi"/>
                <w:b/>
              </w:rPr>
            </w:pPr>
            <w:r w:rsidRPr="00D34BC8">
              <w:rPr>
                <w:rFonts w:cstheme="minorHAnsi"/>
                <w:b/>
              </w:rPr>
              <w:t xml:space="preserve">If any answer is </w:t>
            </w:r>
            <w:r w:rsidR="00F8702F" w:rsidRPr="00D34BC8">
              <w:rPr>
                <w:rFonts w:cstheme="minorHAnsi"/>
                <w:b/>
              </w:rPr>
              <w:t>“Yes”</w:t>
            </w:r>
            <w:r w:rsidRPr="00D34BC8">
              <w:rPr>
                <w:rFonts w:cstheme="minorHAnsi"/>
                <w:b/>
              </w:rPr>
              <w:t xml:space="preserve"> </w:t>
            </w:r>
            <w:proofErr w:type="gramStart"/>
            <w:r w:rsidRPr="00D34BC8">
              <w:rPr>
                <w:rFonts w:cstheme="minorHAnsi"/>
                <w:b/>
              </w:rPr>
              <w:t>list</w:t>
            </w:r>
            <w:proofErr w:type="gramEnd"/>
            <w:r w:rsidRPr="00D34BC8">
              <w:rPr>
                <w:rFonts w:cstheme="minorHAnsi"/>
                <w:b/>
              </w:rPr>
              <w:t xml:space="preserve"> the species, describe treatment, and provide LTO felling and slash treatment guidance.  See table below</w:t>
            </w:r>
          </w:p>
        </w:tc>
      </w:tr>
    </w:tbl>
    <w:p w14:paraId="738B496C" w14:textId="77777777" w:rsidR="00B1645C" w:rsidRPr="00D34BC8" w:rsidRDefault="00B1645C">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TABLE FOR LTO TREATMENT GROUP B SPECIES MANAGEMENT"/>
      </w:tblPr>
      <w:tblGrid>
        <w:gridCol w:w="1374"/>
        <w:gridCol w:w="2628"/>
        <w:gridCol w:w="2938"/>
        <w:gridCol w:w="3120"/>
      </w:tblGrid>
      <w:tr w:rsidR="008D7BCF" w:rsidRPr="00D34BC8" w14:paraId="4AE241D1" w14:textId="77777777" w:rsidTr="002B7B3A">
        <w:trPr>
          <w:tblHeader/>
        </w:trPr>
        <w:tc>
          <w:tcPr>
            <w:tcW w:w="11016" w:type="dxa"/>
            <w:gridSpan w:val="4"/>
            <w:tcBorders>
              <w:top w:val="single" w:sz="8" w:space="0" w:color="auto"/>
              <w:left w:val="single" w:sz="8" w:space="0" w:color="auto"/>
              <w:bottom w:val="single" w:sz="8" w:space="0" w:color="auto"/>
              <w:right w:val="single" w:sz="8" w:space="0" w:color="auto"/>
            </w:tcBorders>
            <w:shd w:val="clear" w:color="auto" w:fill="auto"/>
          </w:tcPr>
          <w:p w14:paraId="418C9FFB" w14:textId="67593CE3" w:rsidR="008D7BCF" w:rsidRPr="00D34BC8" w:rsidRDefault="003064DF" w:rsidP="008D7BCF">
            <w:pPr>
              <w:jc w:val="center"/>
              <w:rPr>
                <w:rFonts w:cstheme="minorHAnsi"/>
                <w:b/>
              </w:rPr>
            </w:pPr>
            <w:r w:rsidRPr="00D34BC8">
              <w:rPr>
                <w:rFonts w:cstheme="minorHAnsi"/>
                <w:b/>
              </w:rPr>
              <w:t>Table for LTO Treatment Group B Species Management</w:t>
            </w:r>
          </w:p>
        </w:tc>
      </w:tr>
      <w:tr w:rsidR="008D7BCF" w:rsidRPr="00D34BC8" w14:paraId="330742E8" w14:textId="77777777" w:rsidTr="002B7B3A">
        <w:tc>
          <w:tcPr>
            <w:tcW w:w="1458" w:type="dxa"/>
            <w:tcBorders>
              <w:top w:val="single" w:sz="8" w:space="0" w:color="auto"/>
            </w:tcBorders>
          </w:tcPr>
          <w:p w14:paraId="6503BC66" w14:textId="77777777" w:rsidR="008D7BCF" w:rsidRPr="00D34BC8" w:rsidRDefault="008D7BCF" w:rsidP="008D7BCF">
            <w:pPr>
              <w:jc w:val="center"/>
              <w:rPr>
                <w:rFonts w:cstheme="minorHAnsi"/>
                <w:b/>
              </w:rPr>
            </w:pPr>
            <w:r w:rsidRPr="00D34BC8">
              <w:rPr>
                <w:rFonts w:cstheme="minorHAnsi"/>
                <w:b/>
              </w:rPr>
              <w:t>Species</w:t>
            </w:r>
          </w:p>
        </w:tc>
        <w:tc>
          <w:tcPr>
            <w:tcW w:w="2880" w:type="dxa"/>
            <w:tcBorders>
              <w:top w:val="single" w:sz="8" w:space="0" w:color="auto"/>
            </w:tcBorders>
          </w:tcPr>
          <w:p w14:paraId="5B5F8E36" w14:textId="77777777" w:rsidR="008D7BCF" w:rsidRPr="00D34BC8" w:rsidRDefault="008D7BCF" w:rsidP="008D7BCF">
            <w:pPr>
              <w:jc w:val="center"/>
              <w:rPr>
                <w:rFonts w:cstheme="minorHAnsi"/>
                <w:b/>
              </w:rPr>
            </w:pPr>
            <w:r w:rsidRPr="00D34BC8">
              <w:rPr>
                <w:rFonts w:cstheme="minorHAnsi"/>
                <w:b/>
              </w:rPr>
              <w:t>Treatment Method</w:t>
            </w:r>
          </w:p>
        </w:tc>
        <w:tc>
          <w:tcPr>
            <w:tcW w:w="3240" w:type="dxa"/>
            <w:tcBorders>
              <w:top w:val="single" w:sz="8" w:space="0" w:color="auto"/>
            </w:tcBorders>
          </w:tcPr>
          <w:p w14:paraId="7BDFA2CD" w14:textId="77777777" w:rsidR="008D7BCF" w:rsidRPr="00D34BC8" w:rsidRDefault="008D7BCF" w:rsidP="008D7BCF">
            <w:pPr>
              <w:jc w:val="center"/>
              <w:rPr>
                <w:rFonts w:cstheme="minorHAnsi"/>
                <w:b/>
              </w:rPr>
            </w:pPr>
            <w:r w:rsidRPr="00D34BC8">
              <w:rPr>
                <w:rFonts w:cstheme="minorHAnsi"/>
                <w:b/>
              </w:rPr>
              <w:t>Felling Instruction</w:t>
            </w:r>
          </w:p>
        </w:tc>
        <w:tc>
          <w:tcPr>
            <w:tcW w:w="3438" w:type="dxa"/>
            <w:tcBorders>
              <w:top w:val="single" w:sz="8" w:space="0" w:color="auto"/>
            </w:tcBorders>
          </w:tcPr>
          <w:p w14:paraId="4D7595F9" w14:textId="77777777" w:rsidR="008D7BCF" w:rsidRPr="00D34BC8" w:rsidRDefault="008D7BCF" w:rsidP="008D7BCF">
            <w:pPr>
              <w:jc w:val="center"/>
              <w:rPr>
                <w:rFonts w:cstheme="minorHAnsi"/>
                <w:b/>
              </w:rPr>
            </w:pPr>
            <w:r w:rsidRPr="00D34BC8">
              <w:rPr>
                <w:rFonts w:cstheme="minorHAnsi"/>
                <w:b/>
              </w:rPr>
              <w:t>Slash Treatment Instructions</w:t>
            </w:r>
          </w:p>
        </w:tc>
      </w:tr>
      <w:tr w:rsidR="008D7BCF" w:rsidRPr="00D34BC8" w14:paraId="435334D8" w14:textId="77777777" w:rsidTr="00E16927">
        <w:tc>
          <w:tcPr>
            <w:tcW w:w="1458" w:type="dxa"/>
          </w:tcPr>
          <w:p w14:paraId="389E82C4" w14:textId="77777777" w:rsidR="008D7BCF" w:rsidRPr="00D34BC8" w:rsidRDefault="00B4307C">
            <w:pPr>
              <w:rPr>
                <w:rFonts w:cstheme="minorHAnsi"/>
              </w:rPr>
            </w:pPr>
            <w:r w:rsidRPr="00D34BC8">
              <w:rPr>
                <w:rFonts w:cstheme="minorHAnsi"/>
                <w:color w:val="FFFFFF" w:themeColor="background1"/>
              </w:rPr>
              <w:t>A</w:t>
            </w:r>
          </w:p>
        </w:tc>
        <w:tc>
          <w:tcPr>
            <w:tcW w:w="2880" w:type="dxa"/>
          </w:tcPr>
          <w:p w14:paraId="340B73CB" w14:textId="77777777" w:rsidR="008D7BCF" w:rsidRPr="00D34BC8" w:rsidRDefault="008D7BCF">
            <w:pPr>
              <w:rPr>
                <w:rFonts w:cstheme="minorHAnsi"/>
              </w:rPr>
            </w:pPr>
          </w:p>
        </w:tc>
        <w:tc>
          <w:tcPr>
            <w:tcW w:w="3240" w:type="dxa"/>
          </w:tcPr>
          <w:p w14:paraId="3665FD60" w14:textId="77777777" w:rsidR="008D7BCF" w:rsidRPr="00D34BC8" w:rsidRDefault="008D7BCF">
            <w:pPr>
              <w:rPr>
                <w:rFonts w:cstheme="minorHAnsi"/>
              </w:rPr>
            </w:pPr>
          </w:p>
        </w:tc>
        <w:tc>
          <w:tcPr>
            <w:tcW w:w="3438" w:type="dxa"/>
          </w:tcPr>
          <w:p w14:paraId="01B6226C" w14:textId="77777777" w:rsidR="008D7BCF" w:rsidRPr="00D34BC8" w:rsidRDefault="008D7BCF">
            <w:pPr>
              <w:rPr>
                <w:rFonts w:cstheme="minorHAnsi"/>
              </w:rPr>
            </w:pPr>
          </w:p>
        </w:tc>
      </w:tr>
      <w:tr w:rsidR="00F11EFF" w:rsidRPr="00D34BC8" w14:paraId="67AB0428" w14:textId="77777777" w:rsidTr="00E16927">
        <w:tc>
          <w:tcPr>
            <w:tcW w:w="1458" w:type="dxa"/>
          </w:tcPr>
          <w:p w14:paraId="6DBD8552" w14:textId="77777777" w:rsidR="00F11EFF" w:rsidRPr="00D34BC8" w:rsidRDefault="00F11EFF">
            <w:pPr>
              <w:rPr>
                <w:rFonts w:cstheme="minorHAnsi"/>
                <w:color w:val="FFFFFF" w:themeColor="background1"/>
              </w:rPr>
            </w:pPr>
          </w:p>
        </w:tc>
        <w:tc>
          <w:tcPr>
            <w:tcW w:w="2880" w:type="dxa"/>
          </w:tcPr>
          <w:p w14:paraId="1AB09DD7" w14:textId="77777777" w:rsidR="00F11EFF" w:rsidRPr="00D34BC8" w:rsidRDefault="00F11EFF">
            <w:pPr>
              <w:rPr>
                <w:rFonts w:cstheme="minorHAnsi"/>
              </w:rPr>
            </w:pPr>
          </w:p>
        </w:tc>
        <w:tc>
          <w:tcPr>
            <w:tcW w:w="3240" w:type="dxa"/>
          </w:tcPr>
          <w:p w14:paraId="04A40F1C" w14:textId="77777777" w:rsidR="00F11EFF" w:rsidRPr="00D34BC8" w:rsidRDefault="00F11EFF">
            <w:pPr>
              <w:rPr>
                <w:rFonts w:cstheme="minorHAnsi"/>
              </w:rPr>
            </w:pPr>
          </w:p>
        </w:tc>
        <w:tc>
          <w:tcPr>
            <w:tcW w:w="3438" w:type="dxa"/>
          </w:tcPr>
          <w:p w14:paraId="24E45C05" w14:textId="77777777" w:rsidR="00F11EFF" w:rsidRPr="00D34BC8" w:rsidRDefault="00F11EFF">
            <w:pPr>
              <w:rPr>
                <w:rFonts w:cstheme="minorHAnsi"/>
              </w:rPr>
            </w:pPr>
          </w:p>
        </w:tc>
      </w:tr>
      <w:tr w:rsidR="008D7BCF" w:rsidRPr="00D34BC8" w14:paraId="0E478E93" w14:textId="77777777" w:rsidTr="00E16927">
        <w:tc>
          <w:tcPr>
            <w:tcW w:w="1458" w:type="dxa"/>
          </w:tcPr>
          <w:p w14:paraId="6A1F115E" w14:textId="77777777" w:rsidR="008D7BCF" w:rsidRPr="00D34BC8" w:rsidRDefault="00B4307C">
            <w:pPr>
              <w:rPr>
                <w:rFonts w:cstheme="minorHAnsi"/>
              </w:rPr>
            </w:pPr>
            <w:r w:rsidRPr="00D34BC8">
              <w:rPr>
                <w:rFonts w:cstheme="minorHAnsi"/>
                <w:color w:val="FFFFFF" w:themeColor="background1"/>
              </w:rPr>
              <w:t>a</w:t>
            </w:r>
          </w:p>
        </w:tc>
        <w:tc>
          <w:tcPr>
            <w:tcW w:w="2880" w:type="dxa"/>
          </w:tcPr>
          <w:p w14:paraId="44EA3E41" w14:textId="77777777" w:rsidR="008D7BCF" w:rsidRPr="00D34BC8" w:rsidRDefault="008D7BCF">
            <w:pPr>
              <w:rPr>
                <w:rFonts w:cstheme="minorHAnsi"/>
              </w:rPr>
            </w:pPr>
          </w:p>
        </w:tc>
        <w:tc>
          <w:tcPr>
            <w:tcW w:w="3240" w:type="dxa"/>
          </w:tcPr>
          <w:p w14:paraId="69632E29" w14:textId="77777777" w:rsidR="008D7BCF" w:rsidRPr="00D34BC8" w:rsidRDefault="008D7BCF">
            <w:pPr>
              <w:rPr>
                <w:rFonts w:cstheme="minorHAnsi"/>
              </w:rPr>
            </w:pPr>
          </w:p>
        </w:tc>
        <w:tc>
          <w:tcPr>
            <w:tcW w:w="3438" w:type="dxa"/>
          </w:tcPr>
          <w:p w14:paraId="1CEEBFFA" w14:textId="77777777" w:rsidR="008D7BCF" w:rsidRPr="00D34BC8" w:rsidRDefault="008D7BCF">
            <w:pPr>
              <w:rPr>
                <w:rFonts w:cstheme="minorHAnsi"/>
              </w:rPr>
            </w:pPr>
          </w:p>
        </w:tc>
      </w:tr>
      <w:tr w:rsidR="00D4008A" w:rsidRPr="00D34BC8" w14:paraId="134B0579" w14:textId="77777777" w:rsidTr="00E16927">
        <w:tc>
          <w:tcPr>
            <w:tcW w:w="1458" w:type="dxa"/>
          </w:tcPr>
          <w:p w14:paraId="413DC86E" w14:textId="77777777" w:rsidR="00D4008A" w:rsidRPr="00D34BC8" w:rsidRDefault="00D4008A" w:rsidP="00D2541D">
            <w:pPr>
              <w:rPr>
                <w:rFonts w:cstheme="minorHAnsi"/>
                <w:color w:val="FFFFFF" w:themeColor="background1"/>
              </w:rPr>
            </w:pPr>
          </w:p>
        </w:tc>
        <w:tc>
          <w:tcPr>
            <w:tcW w:w="2880" w:type="dxa"/>
          </w:tcPr>
          <w:p w14:paraId="7A3F0883" w14:textId="77777777" w:rsidR="00D4008A" w:rsidRPr="00D34BC8" w:rsidRDefault="00D4008A" w:rsidP="00D2541D">
            <w:pPr>
              <w:rPr>
                <w:rFonts w:cstheme="minorHAnsi"/>
              </w:rPr>
            </w:pPr>
          </w:p>
        </w:tc>
        <w:tc>
          <w:tcPr>
            <w:tcW w:w="3240" w:type="dxa"/>
          </w:tcPr>
          <w:p w14:paraId="5F3680A6" w14:textId="77777777" w:rsidR="00D4008A" w:rsidRPr="00D34BC8" w:rsidRDefault="00D4008A" w:rsidP="00D2541D">
            <w:pPr>
              <w:rPr>
                <w:rFonts w:cstheme="minorHAnsi"/>
              </w:rPr>
            </w:pPr>
          </w:p>
        </w:tc>
        <w:tc>
          <w:tcPr>
            <w:tcW w:w="3438" w:type="dxa"/>
          </w:tcPr>
          <w:p w14:paraId="48F25245" w14:textId="77777777" w:rsidR="00D4008A" w:rsidRPr="00D34BC8" w:rsidRDefault="00D4008A" w:rsidP="00D2541D">
            <w:pPr>
              <w:rPr>
                <w:rFonts w:cstheme="minorHAnsi"/>
              </w:rPr>
            </w:pPr>
          </w:p>
        </w:tc>
      </w:tr>
    </w:tbl>
    <w:p w14:paraId="6A354C15" w14:textId="77777777" w:rsidR="00B1645C" w:rsidRPr="00D34BC8" w:rsidRDefault="00B1645C" w:rsidP="00D2541D">
      <w:pPr>
        <w:rPr>
          <w:rFonts w:cstheme="minorHAnsi"/>
        </w:rPr>
      </w:pPr>
    </w:p>
    <w:tbl>
      <w:tblPr>
        <w:tblStyle w:val="TableGrid"/>
        <w:tblpPr w:leftFromText="180" w:rightFromText="180" w:vertAnchor="text" w:horzAnchor="margin" w:tblpY="166"/>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g.  LTO FELLING INSTRUCTIONS PLAN AREA"/>
      </w:tblPr>
      <w:tblGrid>
        <w:gridCol w:w="10060"/>
      </w:tblGrid>
      <w:tr w:rsidR="00F11EFF" w:rsidRPr="00D34BC8" w14:paraId="4B5F2900" w14:textId="77777777" w:rsidTr="002B7B3A">
        <w:trPr>
          <w:tblHeader/>
        </w:trPr>
        <w:tc>
          <w:tcPr>
            <w:tcW w:w="10070" w:type="dxa"/>
            <w:tcBorders>
              <w:top w:val="single" w:sz="8" w:space="0" w:color="auto"/>
              <w:bottom w:val="single" w:sz="8" w:space="0" w:color="auto"/>
            </w:tcBorders>
            <w:shd w:val="clear" w:color="auto" w:fill="auto"/>
          </w:tcPr>
          <w:p w14:paraId="2F076FF7" w14:textId="6581ABF3" w:rsidR="00F11EFF" w:rsidRPr="00D34BC8" w:rsidRDefault="00F11EFF" w:rsidP="00F11EFF">
            <w:pPr>
              <w:rPr>
                <w:rFonts w:cstheme="minorHAnsi"/>
              </w:rPr>
            </w:pPr>
            <w:r w:rsidRPr="00D34BC8">
              <w:rPr>
                <w:rFonts w:cstheme="minorHAnsi"/>
                <w:b/>
              </w:rPr>
              <w:t xml:space="preserve">g. </w:t>
            </w:r>
            <w:r w:rsidR="003064DF" w:rsidRPr="00D34BC8">
              <w:rPr>
                <w:rFonts w:cstheme="minorHAnsi"/>
                <w:b/>
              </w:rPr>
              <w:t xml:space="preserve">                                                                      </w:t>
            </w:r>
            <w:r w:rsidRPr="00D34BC8">
              <w:rPr>
                <w:rFonts w:cstheme="minorHAnsi"/>
                <w:b/>
              </w:rPr>
              <w:t xml:space="preserve"> </w:t>
            </w:r>
            <w:r w:rsidR="009C1BC8" w:rsidRPr="00D34BC8">
              <w:rPr>
                <w:rFonts w:cstheme="minorHAnsi"/>
                <w:b/>
              </w:rPr>
              <w:t xml:space="preserve">     </w:t>
            </w:r>
            <w:r w:rsidRPr="00D34BC8">
              <w:rPr>
                <w:rFonts w:cstheme="minorHAnsi"/>
                <w:b/>
              </w:rPr>
              <w:t xml:space="preserve">LTO </w:t>
            </w:r>
            <w:r w:rsidR="003064DF" w:rsidRPr="00D34BC8">
              <w:rPr>
                <w:rFonts w:cstheme="minorHAnsi"/>
                <w:b/>
              </w:rPr>
              <w:t>Felling Instructions</w:t>
            </w:r>
          </w:p>
        </w:tc>
      </w:tr>
      <w:tr w:rsidR="00584CC4" w:rsidRPr="00D34BC8" w14:paraId="110ABE9F" w14:textId="77777777" w:rsidTr="002B7B3A">
        <w:tc>
          <w:tcPr>
            <w:tcW w:w="10070" w:type="dxa"/>
            <w:tcBorders>
              <w:top w:val="single" w:sz="8" w:space="0" w:color="auto"/>
            </w:tcBorders>
          </w:tcPr>
          <w:p w14:paraId="5F93B28C" w14:textId="3AAE812A" w:rsidR="00584CC4" w:rsidRPr="00D34BC8" w:rsidRDefault="00584CC4" w:rsidP="00F11EFF">
            <w:pPr>
              <w:rPr>
                <w:rFonts w:cstheme="minorHAnsi"/>
              </w:rPr>
            </w:pPr>
          </w:p>
          <w:p w14:paraId="6360BB9F" w14:textId="77777777" w:rsidR="00584CC4" w:rsidRPr="00D34BC8" w:rsidRDefault="00584CC4" w:rsidP="00F11EFF">
            <w:pPr>
              <w:rPr>
                <w:rFonts w:cstheme="minorHAnsi"/>
              </w:rPr>
            </w:pPr>
          </w:p>
        </w:tc>
      </w:tr>
    </w:tbl>
    <w:p w14:paraId="4B379490" w14:textId="539DF3B6" w:rsidR="00B4307C" w:rsidRPr="00D34BC8" w:rsidRDefault="00B4307C">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Caption w:val="h.  REGENERATION"/>
      </w:tblPr>
      <w:tblGrid>
        <w:gridCol w:w="1884"/>
        <w:gridCol w:w="8176"/>
      </w:tblGrid>
      <w:tr w:rsidR="00530656" w:rsidRPr="00D34BC8" w14:paraId="78D273D5" w14:textId="77777777" w:rsidTr="004236F2">
        <w:trPr>
          <w:tblHeader/>
        </w:trPr>
        <w:tc>
          <w:tcPr>
            <w:tcW w:w="10070" w:type="dxa"/>
            <w:gridSpan w:val="2"/>
            <w:shd w:val="clear" w:color="auto" w:fill="auto"/>
          </w:tcPr>
          <w:p w14:paraId="61684957" w14:textId="4B4E4C40" w:rsidR="00530656" w:rsidRPr="00D34BC8" w:rsidRDefault="003064DF" w:rsidP="00630E5E">
            <w:pPr>
              <w:jc w:val="center"/>
              <w:rPr>
                <w:rFonts w:cstheme="minorHAnsi"/>
                <w:b/>
              </w:rPr>
            </w:pPr>
            <w:r w:rsidRPr="00D34BC8">
              <w:rPr>
                <w:rFonts w:cstheme="minorHAnsi"/>
                <w:b/>
              </w:rPr>
              <w:t>Regeneration</w:t>
            </w:r>
            <w:r w:rsidR="00E41FDF" w:rsidRPr="00D34BC8">
              <w:rPr>
                <w:rFonts w:cstheme="minorHAnsi"/>
                <w:b/>
              </w:rPr>
              <w:t xml:space="preserve"> </w:t>
            </w:r>
            <w:r w:rsidR="00E41FDF" w:rsidRPr="00D34BC8">
              <w:rPr>
                <w:rFonts w:cstheme="minorHAnsi"/>
                <w:bCs/>
              </w:rPr>
              <w:t>[ref. 14 CCR § 913.5 [933.5, 953.5]]</w:t>
            </w:r>
          </w:p>
        </w:tc>
      </w:tr>
      <w:tr w:rsidR="00966C41" w:rsidRPr="00D34BC8" w14:paraId="2F6E25A3" w14:textId="77777777" w:rsidTr="004236F2">
        <w:trPr>
          <w:trHeight w:val="1439"/>
        </w:trPr>
        <w:tc>
          <w:tcPr>
            <w:tcW w:w="1885" w:type="dxa"/>
          </w:tcPr>
          <w:p w14:paraId="3CB29B6E" w14:textId="603052BD" w:rsidR="00966C41" w:rsidRPr="00D34BC8" w:rsidRDefault="00630E5E">
            <w:pPr>
              <w:rPr>
                <w:rFonts w:cstheme="minorHAnsi"/>
              </w:rPr>
            </w:pPr>
            <w:r w:rsidRPr="00630E5E">
              <w:rPr>
                <w:rFonts w:cstheme="minorHAnsi"/>
                <w:b/>
                <w:bCs/>
              </w:rPr>
              <w:t>h</w:t>
            </w:r>
            <w:r w:rsidRPr="00751FBD">
              <w:rPr>
                <w:rFonts w:cstheme="minorHAnsi"/>
                <w:b/>
                <w:bCs/>
              </w:rPr>
              <w:t>.</w:t>
            </w:r>
            <w:r w:rsidRPr="00751FBD">
              <w:rPr>
                <w:rFonts w:cstheme="minorHAnsi"/>
              </w:rPr>
              <w:t xml:space="preserve"> </w:t>
            </w:r>
            <w:r w:rsidR="00966C41" w:rsidRPr="00751FBD">
              <w:rPr>
                <w:rFonts w:cstheme="minorHAnsi"/>
              </w:rPr>
              <w:t>[</w:t>
            </w:r>
            <w:sdt>
              <w:sdtPr>
                <w:rPr>
                  <w:rFonts w:cstheme="minorHAnsi"/>
                </w:rPr>
                <w:id w:val="1938324505"/>
                <w14:checkbox>
                  <w14:checked w14:val="0"/>
                  <w14:checkedState w14:val="0058" w14:font="Arial Black"/>
                  <w14:uncheckedState w14:val="2610" w14:font="MS Gothic"/>
                </w14:checkbox>
              </w:sdtPr>
              <w:sdtEndPr/>
              <w:sdtContent>
                <w:r w:rsidR="00966C41" w:rsidRPr="00751FBD">
                  <w:rPr>
                    <w:rFonts w:ascii="Segoe UI Symbol" w:eastAsia="MS Gothic" w:hAnsi="Segoe UI Symbol" w:cs="Segoe UI Symbol"/>
                  </w:rPr>
                  <w:t>☐</w:t>
                </w:r>
              </w:sdtContent>
            </w:sdt>
            <w:r w:rsidR="00966C41" w:rsidRPr="00751FBD">
              <w:rPr>
                <w:rFonts w:cstheme="minorHAnsi"/>
              </w:rPr>
              <w:t>]Yes   [</w:t>
            </w:r>
            <w:sdt>
              <w:sdtPr>
                <w:rPr>
                  <w:rFonts w:cstheme="minorHAnsi"/>
                </w:rPr>
                <w:id w:val="527683509"/>
                <w14:checkbox>
                  <w14:checked w14:val="0"/>
                  <w14:checkedState w14:val="0058" w14:font="Arial Black"/>
                  <w14:uncheckedState w14:val="2610" w14:font="MS Gothic"/>
                </w14:checkbox>
              </w:sdtPr>
              <w:sdtEndPr/>
              <w:sdtContent>
                <w:r w:rsidR="00966C41" w:rsidRPr="00751FBD">
                  <w:rPr>
                    <w:rFonts w:ascii="Segoe UI Symbol" w:eastAsia="MS Gothic" w:hAnsi="Segoe UI Symbol" w:cs="Segoe UI Symbol"/>
                  </w:rPr>
                  <w:t>☐</w:t>
                </w:r>
              </w:sdtContent>
            </w:sdt>
            <w:r w:rsidR="00966C41" w:rsidRPr="00751FBD">
              <w:rPr>
                <w:rFonts w:cstheme="minorHAnsi"/>
              </w:rPr>
              <w:t>]No</w:t>
            </w:r>
          </w:p>
        </w:tc>
        <w:tc>
          <w:tcPr>
            <w:tcW w:w="8185" w:type="dxa"/>
          </w:tcPr>
          <w:p w14:paraId="2B0197EA" w14:textId="1EED2972" w:rsidR="00966C41" w:rsidRPr="00D34BC8" w:rsidRDefault="00966C41" w:rsidP="00345F15">
            <w:pPr>
              <w:spacing w:after="120"/>
              <w:rPr>
                <w:rFonts w:cstheme="minorHAnsi"/>
              </w:rPr>
            </w:pPr>
            <w:r w:rsidRPr="00D34BC8">
              <w:rPr>
                <w:rFonts w:cstheme="minorHAnsi"/>
              </w:rPr>
              <w:t>Will artificial regeneration be required to</w:t>
            </w:r>
            <w:r w:rsidR="00530656" w:rsidRPr="00D34BC8">
              <w:rPr>
                <w:rFonts w:cstheme="minorHAnsi"/>
              </w:rPr>
              <w:t xml:space="preserve"> meet stocking standards?</w:t>
            </w:r>
          </w:p>
          <w:p w14:paraId="4F1F85AF" w14:textId="0698DBB6" w:rsidR="00F8702F" w:rsidRPr="00D34BC8" w:rsidRDefault="00F8702F" w:rsidP="00345F15">
            <w:pPr>
              <w:spacing w:after="120"/>
              <w:rPr>
                <w:rFonts w:cstheme="minorHAnsi"/>
                <w:b/>
                <w:bCs/>
              </w:rPr>
            </w:pPr>
            <w:r w:rsidRPr="00D34BC8">
              <w:rPr>
                <w:rFonts w:cstheme="minorHAnsi"/>
                <w:b/>
                <w:bCs/>
              </w:rPr>
              <w:t>I</w:t>
            </w:r>
            <w:r w:rsidR="00917DAB" w:rsidRPr="00D34BC8">
              <w:rPr>
                <w:rFonts w:cstheme="minorHAnsi"/>
                <w:b/>
                <w:bCs/>
              </w:rPr>
              <w:t>f “Y</w:t>
            </w:r>
            <w:r w:rsidRPr="00D34BC8">
              <w:rPr>
                <w:rFonts w:cstheme="minorHAnsi"/>
                <w:b/>
                <w:bCs/>
              </w:rPr>
              <w:t>es</w:t>
            </w:r>
            <w:r w:rsidR="00917DAB" w:rsidRPr="00D34BC8">
              <w:rPr>
                <w:rFonts w:cstheme="minorHAnsi"/>
                <w:b/>
                <w:bCs/>
              </w:rPr>
              <w:t>” a</w:t>
            </w:r>
            <w:r w:rsidR="00681FD4" w:rsidRPr="00D34BC8">
              <w:rPr>
                <w:rFonts w:cstheme="minorHAnsi"/>
                <w:b/>
                <w:bCs/>
              </w:rPr>
              <w:t xml:space="preserve">n annual </w:t>
            </w:r>
            <w:r w:rsidR="00917DAB" w:rsidRPr="00D34BC8">
              <w:rPr>
                <w:rFonts w:cstheme="minorHAnsi"/>
                <w:b/>
                <w:bCs/>
              </w:rPr>
              <w:t xml:space="preserve">preliminary report of </w:t>
            </w:r>
            <w:r w:rsidR="00681FD4" w:rsidRPr="00D34BC8">
              <w:rPr>
                <w:rFonts w:cstheme="minorHAnsi"/>
                <w:b/>
                <w:bCs/>
              </w:rPr>
              <w:t xml:space="preserve">stocking </w:t>
            </w:r>
            <w:r w:rsidR="00C50E75" w:rsidRPr="00D34BC8">
              <w:rPr>
                <w:rFonts w:cstheme="minorHAnsi"/>
                <w:b/>
                <w:bCs/>
              </w:rPr>
              <w:t>shall</w:t>
            </w:r>
            <w:r w:rsidR="00681FD4" w:rsidRPr="00D34BC8">
              <w:rPr>
                <w:rFonts w:cstheme="minorHAnsi"/>
                <w:b/>
                <w:bCs/>
              </w:rPr>
              <w:t xml:space="preserve"> be due between October 1</w:t>
            </w:r>
            <w:r w:rsidR="00681FD4" w:rsidRPr="00D34BC8">
              <w:rPr>
                <w:rFonts w:cstheme="minorHAnsi"/>
                <w:b/>
                <w:bCs/>
                <w:vertAlign w:val="superscript"/>
              </w:rPr>
              <w:t>st</w:t>
            </w:r>
            <w:r w:rsidR="00681FD4" w:rsidRPr="00D34BC8">
              <w:rPr>
                <w:rFonts w:cstheme="minorHAnsi"/>
                <w:b/>
                <w:bCs/>
              </w:rPr>
              <w:t xml:space="preserve"> and December 31</w:t>
            </w:r>
            <w:r w:rsidR="00681FD4" w:rsidRPr="00D34BC8">
              <w:rPr>
                <w:rFonts w:cstheme="minorHAnsi"/>
                <w:b/>
                <w:bCs/>
                <w:vertAlign w:val="superscript"/>
              </w:rPr>
              <w:t>st</w:t>
            </w:r>
            <w:r w:rsidR="00681FD4" w:rsidRPr="00D34BC8">
              <w:rPr>
                <w:rFonts w:cstheme="minorHAnsi"/>
                <w:b/>
                <w:bCs/>
              </w:rPr>
              <w:t>, beginning two years following completion of operations</w:t>
            </w:r>
            <w:r w:rsidR="0009705B" w:rsidRPr="00D34BC8">
              <w:rPr>
                <w:rFonts w:cstheme="minorHAnsi"/>
                <w:b/>
                <w:bCs/>
              </w:rPr>
              <w:t>.</w:t>
            </w:r>
            <w:r w:rsidR="00681FD4" w:rsidRPr="00D34BC8">
              <w:rPr>
                <w:rFonts w:cstheme="minorHAnsi"/>
                <w:b/>
                <w:bCs/>
              </w:rPr>
              <w:t xml:space="preserve"> </w:t>
            </w:r>
          </w:p>
          <w:p w14:paraId="772DB463" w14:textId="443786CB" w:rsidR="00530656" w:rsidRPr="00D34BC8" w:rsidRDefault="00554B4F">
            <w:pPr>
              <w:rPr>
                <w:rFonts w:cstheme="minorHAnsi"/>
                <w:b/>
                <w:bCs/>
              </w:rPr>
            </w:pPr>
            <w:r w:rsidRPr="00D34BC8">
              <w:rPr>
                <w:rFonts w:cstheme="minorHAnsi"/>
                <w:b/>
                <w:bCs/>
              </w:rPr>
              <w:t>If “Yes” d</w:t>
            </w:r>
            <w:r w:rsidR="00CD7A95" w:rsidRPr="00D34BC8">
              <w:rPr>
                <w:rFonts w:cstheme="minorHAnsi"/>
                <w:b/>
                <w:bCs/>
              </w:rPr>
              <w:t>escribe:</w:t>
            </w:r>
          </w:p>
        </w:tc>
      </w:tr>
    </w:tbl>
    <w:p w14:paraId="2A0C8177" w14:textId="77777777" w:rsidR="00CE606E" w:rsidRDefault="00CE606E">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 SITE PREPARATION"/>
      </w:tblPr>
      <w:tblGrid>
        <w:gridCol w:w="1884"/>
        <w:gridCol w:w="8176"/>
      </w:tblGrid>
      <w:tr w:rsidR="00530656" w:rsidRPr="00D34BC8" w14:paraId="00BEE5E8" w14:textId="77777777" w:rsidTr="003B1189">
        <w:trPr>
          <w:tblHeader/>
        </w:trPr>
        <w:tc>
          <w:tcPr>
            <w:tcW w:w="10060" w:type="dxa"/>
            <w:gridSpan w:val="2"/>
            <w:tcBorders>
              <w:top w:val="single" w:sz="8" w:space="0" w:color="auto"/>
              <w:bottom w:val="single" w:sz="8" w:space="0" w:color="auto"/>
            </w:tcBorders>
            <w:shd w:val="clear" w:color="auto" w:fill="auto"/>
          </w:tcPr>
          <w:p w14:paraId="3CCF88C6" w14:textId="2558B8EC" w:rsidR="00530656" w:rsidRPr="00D34BC8" w:rsidRDefault="003064DF" w:rsidP="00630E5E">
            <w:pPr>
              <w:jc w:val="center"/>
              <w:rPr>
                <w:rFonts w:cstheme="minorHAnsi"/>
                <w:b/>
              </w:rPr>
            </w:pPr>
            <w:r w:rsidRPr="00D34BC8">
              <w:rPr>
                <w:rFonts w:cstheme="minorHAnsi"/>
                <w:b/>
              </w:rPr>
              <w:t>Site Preparation</w:t>
            </w:r>
          </w:p>
        </w:tc>
      </w:tr>
      <w:tr w:rsidR="00F84501" w:rsidRPr="00D34BC8" w14:paraId="65613F07" w14:textId="77777777" w:rsidTr="003B1189">
        <w:tc>
          <w:tcPr>
            <w:tcW w:w="10060" w:type="dxa"/>
            <w:gridSpan w:val="2"/>
            <w:tcBorders>
              <w:top w:val="single" w:sz="8" w:space="0" w:color="auto"/>
            </w:tcBorders>
            <w:shd w:val="clear" w:color="auto" w:fill="auto"/>
          </w:tcPr>
          <w:p w14:paraId="36869DD2" w14:textId="77777777" w:rsidR="00F84501" w:rsidRPr="00D34BC8" w:rsidRDefault="00F84501" w:rsidP="00D4008A">
            <w:pPr>
              <w:spacing w:after="120"/>
              <w:rPr>
                <w:rFonts w:cstheme="minorHAnsi"/>
                <w:b/>
              </w:rPr>
            </w:pPr>
            <w:r w:rsidRPr="00D34BC8">
              <w:rPr>
                <w:rFonts w:cstheme="minorHAnsi"/>
                <w:b/>
              </w:rPr>
              <w:t xml:space="preserve">Site </w:t>
            </w:r>
            <w:r w:rsidR="004236F2">
              <w:rPr>
                <w:rFonts w:cstheme="minorHAnsi"/>
                <w:b/>
              </w:rPr>
              <w:t>P</w:t>
            </w:r>
            <w:r w:rsidRPr="00D34BC8">
              <w:rPr>
                <w:rFonts w:cstheme="minorHAnsi"/>
                <w:b/>
              </w:rPr>
              <w:t xml:space="preserve">reparation </w:t>
            </w:r>
            <w:r w:rsidR="00D4008A" w:rsidRPr="00D34BC8">
              <w:rPr>
                <w:rFonts w:cstheme="minorHAnsi"/>
                <w:b/>
              </w:rPr>
              <w:t>per 14 CCR §</w:t>
            </w:r>
            <w:r w:rsidR="00D4008A" w:rsidRPr="00D34BC8">
              <w:rPr>
                <w:rFonts w:cstheme="minorHAnsi"/>
              </w:rPr>
              <w:t xml:space="preserve"> </w:t>
            </w:r>
            <w:r w:rsidR="00D4008A" w:rsidRPr="00D34BC8">
              <w:rPr>
                <w:rFonts w:cstheme="minorHAnsi"/>
                <w:b/>
              </w:rPr>
              <w:t>895.1</w:t>
            </w:r>
            <w:r w:rsidR="00D4008A">
              <w:rPr>
                <w:rFonts w:cstheme="minorHAnsi"/>
                <w:b/>
              </w:rPr>
              <w:t xml:space="preserve"> means,</w:t>
            </w:r>
            <w:r w:rsidRPr="00D34BC8">
              <w:rPr>
                <w:rFonts w:cstheme="minorHAnsi"/>
                <w:b/>
              </w:rPr>
              <w:t xml:space="preserve"> </w:t>
            </w:r>
            <w:r w:rsidRPr="00D4008A">
              <w:rPr>
                <w:rFonts w:cstheme="minorHAnsi"/>
                <w:b/>
                <w:u w:val="single"/>
              </w:rPr>
              <w:t>any</w:t>
            </w:r>
            <w:r w:rsidRPr="00D34BC8">
              <w:rPr>
                <w:rFonts w:cstheme="minorHAnsi"/>
                <w:b/>
              </w:rPr>
              <w:t xml:space="preserve"> activity involving mechanical disturbance of soils or burning of vegetation which is performed during or after completion of timber harvesting and is associated with preparation of any portion of a logging area for artificial or natural regeneration.</w:t>
            </w:r>
          </w:p>
        </w:tc>
      </w:tr>
      <w:tr w:rsidR="00530656" w:rsidRPr="00D34BC8" w14:paraId="712C4418" w14:textId="77777777" w:rsidTr="00ED39D4">
        <w:trPr>
          <w:trHeight w:val="287"/>
        </w:trPr>
        <w:tc>
          <w:tcPr>
            <w:tcW w:w="1884" w:type="dxa"/>
          </w:tcPr>
          <w:p w14:paraId="5EBBEE9F" w14:textId="187E5A08" w:rsidR="00530656" w:rsidRPr="00D34BC8" w:rsidRDefault="00630E5E" w:rsidP="001531ED">
            <w:pPr>
              <w:rPr>
                <w:rFonts w:cstheme="minorHAnsi"/>
              </w:rPr>
            </w:pPr>
            <w:r>
              <w:rPr>
                <w:rFonts w:cstheme="minorHAnsi"/>
                <w:b/>
              </w:rPr>
              <w:t>i</w:t>
            </w:r>
            <w:r w:rsidR="00810F1F">
              <w:rPr>
                <w:rFonts w:cstheme="minorHAnsi"/>
                <w:b/>
              </w:rPr>
              <w:t xml:space="preserve"> </w:t>
            </w:r>
            <w:r w:rsidR="00530656" w:rsidRPr="00D34BC8">
              <w:rPr>
                <w:rFonts w:cstheme="minorHAnsi"/>
                <w:bCs/>
              </w:rPr>
              <w:t>[</w:t>
            </w:r>
            <w:sdt>
              <w:sdtPr>
                <w:rPr>
                  <w:rFonts w:cstheme="minorHAnsi"/>
                  <w:bCs/>
                </w:rPr>
                <w:id w:val="-1019308828"/>
                <w14:checkbox>
                  <w14:checked w14:val="0"/>
                  <w14:checkedState w14:val="0058" w14:font="Arial Black"/>
                  <w14:uncheckedState w14:val="2610" w14:font="MS Gothic"/>
                </w14:checkbox>
              </w:sdtPr>
              <w:sdtEndPr/>
              <w:sdtContent>
                <w:r w:rsidR="00B545F9" w:rsidRPr="00D34BC8">
                  <w:rPr>
                    <w:rFonts w:ascii="Segoe UI Symbol" w:eastAsia="MS Gothic" w:hAnsi="Segoe UI Symbol" w:cs="Segoe UI Symbol"/>
                    <w:bCs/>
                  </w:rPr>
                  <w:t>☐</w:t>
                </w:r>
              </w:sdtContent>
            </w:sdt>
            <w:r w:rsidR="00530656" w:rsidRPr="00D34BC8">
              <w:rPr>
                <w:rFonts w:cstheme="minorHAnsi"/>
              </w:rPr>
              <w:t>]Yes</w:t>
            </w:r>
            <w:r w:rsidR="00555F1A" w:rsidRPr="00D34BC8">
              <w:rPr>
                <w:rFonts w:cstheme="minorHAnsi"/>
              </w:rPr>
              <w:t xml:space="preserve"> </w:t>
            </w:r>
            <w:r w:rsidR="00530656" w:rsidRPr="00D34BC8">
              <w:rPr>
                <w:rFonts w:cstheme="minorHAnsi"/>
              </w:rPr>
              <w:t xml:space="preserve"> [</w:t>
            </w:r>
            <w:sdt>
              <w:sdtPr>
                <w:rPr>
                  <w:rFonts w:cstheme="minorHAnsi"/>
                  <w:bCs/>
                </w:rPr>
                <w:id w:val="1477723862"/>
                <w14:checkbox>
                  <w14:checked w14:val="0"/>
                  <w14:checkedState w14:val="0058" w14:font="Arial Black"/>
                  <w14:uncheckedState w14:val="2610" w14:font="MS Gothic"/>
                </w14:checkbox>
              </w:sdtPr>
              <w:sdtEndPr/>
              <w:sdtContent>
                <w:r w:rsidR="00B545F9" w:rsidRPr="00D34BC8">
                  <w:rPr>
                    <w:rFonts w:ascii="Segoe UI Symbol" w:eastAsia="MS Gothic" w:hAnsi="Segoe UI Symbol" w:cs="Segoe UI Symbol"/>
                    <w:bCs/>
                  </w:rPr>
                  <w:t>☐</w:t>
                </w:r>
              </w:sdtContent>
            </w:sdt>
            <w:r w:rsidR="00530656" w:rsidRPr="00D34BC8">
              <w:rPr>
                <w:rFonts w:cstheme="minorHAnsi"/>
                <w:bCs/>
              </w:rPr>
              <w:t>]</w:t>
            </w:r>
            <w:r w:rsidR="00530656" w:rsidRPr="00D34BC8">
              <w:rPr>
                <w:rFonts w:cstheme="minorHAnsi"/>
              </w:rPr>
              <w:t>No</w:t>
            </w:r>
          </w:p>
        </w:tc>
        <w:tc>
          <w:tcPr>
            <w:tcW w:w="8176" w:type="dxa"/>
          </w:tcPr>
          <w:p w14:paraId="601A6F4A" w14:textId="393B2D9F" w:rsidR="003B1189" w:rsidRPr="00ED39D4" w:rsidRDefault="00530656" w:rsidP="003B1189">
            <w:pPr>
              <w:spacing w:after="60"/>
              <w:rPr>
                <w:rFonts w:cstheme="minorHAnsi"/>
              </w:rPr>
            </w:pPr>
            <w:r w:rsidRPr="00D34BC8">
              <w:rPr>
                <w:rFonts w:cstheme="minorHAnsi"/>
              </w:rPr>
              <w:t xml:space="preserve">Will </w:t>
            </w:r>
            <w:r w:rsidR="004236F2">
              <w:rPr>
                <w:rFonts w:cstheme="minorHAnsi"/>
              </w:rPr>
              <w:t>S</w:t>
            </w:r>
            <w:r w:rsidRPr="00D34BC8">
              <w:rPr>
                <w:rFonts w:cstheme="minorHAnsi"/>
              </w:rPr>
              <w:t xml:space="preserve">ite </w:t>
            </w:r>
            <w:r w:rsidR="004236F2">
              <w:rPr>
                <w:rFonts w:cstheme="minorHAnsi"/>
              </w:rPr>
              <w:t>P</w:t>
            </w:r>
            <w:r w:rsidRPr="00D34BC8">
              <w:rPr>
                <w:rFonts w:cstheme="minorHAnsi"/>
              </w:rPr>
              <w:t>reparation be used within the logging area?</w:t>
            </w:r>
          </w:p>
        </w:tc>
      </w:tr>
      <w:tr w:rsidR="00ED39D4" w:rsidRPr="00D34BC8" w14:paraId="7BA5D0A2" w14:textId="77777777" w:rsidTr="00426DFA">
        <w:tc>
          <w:tcPr>
            <w:tcW w:w="10060" w:type="dxa"/>
            <w:gridSpan w:val="2"/>
          </w:tcPr>
          <w:p w14:paraId="196610F9" w14:textId="650C89A8" w:rsidR="00ED39D4" w:rsidRPr="00D34BC8" w:rsidRDefault="00ED39D4" w:rsidP="00810F1F">
            <w:pPr>
              <w:spacing w:after="60"/>
              <w:rPr>
                <w:rFonts w:cstheme="minorHAnsi"/>
              </w:rPr>
            </w:pPr>
            <w:r w:rsidRPr="00D34BC8">
              <w:rPr>
                <w:rFonts w:cstheme="minorHAnsi"/>
                <w:b/>
                <w:bCs/>
              </w:rPr>
              <w:lastRenderedPageBreak/>
              <w:t>If “Yes” provide a site preparation plan per 14 CCR § 915.4 [935.4, 955.4]</w:t>
            </w:r>
            <w:r w:rsidR="00D55729">
              <w:rPr>
                <w:rFonts w:cstheme="minorHAnsi"/>
                <w:b/>
                <w:bCs/>
              </w:rPr>
              <w:t>(a)-(h)</w:t>
            </w:r>
            <w:r>
              <w:rPr>
                <w:rFonts w:cstheme="minorHAnsi"/>
                <w:b/>
                <w:bCs/>
              </w:rPr>
              <w:t xml:space="preserve"> including the following:</w:t>
            </w:r>
          </w:p>
        </w:tc>
      </w:tr>
      <w:tr w:rsidR="00ED39D4" w:rsidRPr="00D34BC8" w14:paraId="19746E11" w14:textId="77777777" w:rsidTr="00D55729">
        <w:tc>
          <w:tcPr>
            <w:tcW w:w="10060" w:type="dxa"/>
            <w:gridSpan w:val="2"/>
            <w:vAlign w:val="center"/>
          </w:tcPr>
          <w:p w14:paraId="6C6929C5" w14:textId="6E7CBD8C" w:rsidR="00ED39D4" w:rsidRPr="00D55729" w:rsidRDefault="00D55729" w:rsidP="00D55729">
            <w:pPr>
              <w:pStyle w:val="ListParagraph"/>
              <w:numPr>
                <w:ilvl w:val="0"/>
                <w:numId w:val="21"/>
              </w:numPr>
              <w:spacing w:after="60"/>
              <w:rPr>
                <w:rFonts w:cstheme="minorHAnsi"/>
              </w:rPr>
            </w:pPr>
            <w:r>
              <w:rPr>
                <w:rFonts w:cstheme="minorHAnsi"/>
              </w:rPr>
              <w:t xml:space="preserve">Whether Site Preparation will be required to meet stocking?   </w:t>
            </w:r>
            <w:sdt>
              <w:sdtPr>
                <w:rPr>
                  <w:rFonts w:cstheme="minorHAnsi"/>
                  <w:b/>
                </w:rPr>
                <w:id w:val="-461654698"/>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b/>
              </w:rPr>
              <w:t xml:space="preserve"> </w:t>
            </w:r>
            <w:r w:rsidRPr="00D55729">
              <w:rPr>
                <w:rFonts w:cstheme="minorHAnsi"/>
                <w:bCs/>
              </w:rPr>
              <w:t>Yes</w:t>
            </w:r>
            <w:r>
              <w:rPr>
                <w:rFonts w:cstheme="minorHAnsi"/>
                <w:bCs/>
              </w:rPr>
              <w:t xml:space="preserve">     </w:t>
            </w:r>
            <w:sdt>
              <w:sdtPr>
                <w:rPr>
                  <w:rFonts w:cstheme="minorHAnsi"/>
                  <w:b/>
                </w:rPr>
                <w:id w:val="-482622113"/>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
                  </w:rPr>
                  <w:t>☐</w:t>
                </w:r>
              </w:sdtContent>
            </w:sdt>
            <w:r w:rsidRPr="00D34BC8">
              <w:rPr>
                <w:rFonts w:cstheme="minorHAnsi"/>
                <w:b/>
              </w:rPr>
              <w:t xml:space="preserve"> </w:t>
            </w:r>
            <w:r w:rsidRPr="00D55729">
              <w:rPr>
                <w:rFonts w:cstheme="minorHAnsi"/>
                <w:bCs/>
              </w:rPr>
              <w:t>No</w:t>
            </w:r>
          </w:p>
        </w:tc>
      </w:tr>
      <w:tr w:rsidR="00ED39D4" w:rsidRPr="00D34BC8" w14:paraId="7AB2188F" w14:textId="77777777" w:rsidTr="00C70506">
        <w:tc>
          <w:tcPr>
            <w:tcW w:w="10060" w:type="dxa"/>
            <w:gridSpan w:val="2"/>
          </w:tcPr>
          <w:p w14:paraId="3E89A2F5" w14:textId="77777777" w:rsidR="00ED39D4" w:rsidRPr="00D55729" w:rsidRDefault="00D55729" w:rsidP="00D55729">
            <w:pPr>
              <w:pStyle w:val="ListParagraph"/>
              <w:numPr>
                <w:ilvl w:val="0"/>
                <w:numId w:val="21"/>
              </w:numPr>
              <w:rPr>
                <w:rFonts w:cstheme="minorHAnsi"/>
              </w:rPr>
            </w:pPr>
            <w:r>
              <w:t>The general methods of Site Preparation to be used:</w:t>
            </w:r>
          </w:p>
          <w:p w14:paraId="5C22C31A" w14:textId="77777777" w:rsidR="00D55729" w:rsidRDefault="00D55729" w:rsidP="00D55729">
            <w:pPr>
              <w:pStyle w:val="ListParagraph"/>
            </w:pPr>
          </w:p>
          <w:p w14:paraId="2CF9800C" w14:textId="2E807D7F" w:rsidR="00D55729" w:rsidRPr="00D55729" w:rsidRDefault="00D55729" w:rsidP="00D55729">
            <w:pPr>
              <w:pStyle w:val="ListParagraph"/>
              <w:rPr>
                <w:rFonts w:cstheme="minorHAnsi"/>
              </w:rPr>
            </w:pPr>
          </w:p>
        </w:tc>
      </w:tr>
      <w:tr w:rsidR="00ED39D4" w:rsidRPr="00D34BC8" w14:paraId="394D3553" w14:textId="77777777" w:rsidTr="00B348C4">
        <w:tc>
          <w:tcPr>
            <w:tcW w:w="10060" w:type="dxa"/>
            <w:gridSpan w:val="2"/>
          </w:tcPr>
          <w:p w14:paraId="6E2D5922" w14:textId="77777777" w:rsidR="00D55729" w:rsidRPr="00D55729" w:rsidRDefault="00D55729" w:rsidP="00D55729">
            <w:pPr>
              <w:pStyle w:val="ListParagraph"/>
              <w:numPr>
                <w:ilvl w:val="0"/>
                <w:numId w:val="21"/>
              </w:numPr>
              <w:spacing w:after="60"/>
              <w:rPr>
                <w:rFonts w:cstheme="minorHAnsi"/>
              </w:rPr>
            </w:pPr>
            <w:r>
              <w:t>The types of equipment, if any, to be used for Mechanical Site Preparation and firebreak construction:</w:t>
            </w:r>
          </w:p>
          <w:p w14:paraId="6AAAE62D" w14:textId="7BB17ABC" w:rsidR="00D55729" w:rsidRPr="00D55729" w:rsidRDefault="00D55729" w:rsidP="00D55729">
            <w:pPr>
              <w:spacing w:after="60"/>
              <w:rPr>
                <w:rFonts w:cstheme="minorHAnsi"/>
              </w:rPr>
            </w:pPr>
          </w:p>
        </w:tc>
      </w:tr>
      <w:tr w:rsidR="00D55729" w:rsidRPr="00D34BC8" w14:paraId="057CA1E5" w14:textId="77777777" w:rsidTr="00B348C4">
        <w:tc>
          <w:tcPr>
            <w:tcW w:w="10060" w:type="dxa"/>
            <w:gridSpan w:val="2"/>
          </w:tcPr>
          <w:p w14:paraId="058527B2" w14:textId="18F28C79" w:rsidR="00D55729" w:rsidRDefault="00D55729" w:rsidP="00D55729">
            <w:pPr>
              <w:pStyle w:val="ListParagraph"/>
              <w:numPr>
                <w:ilvl w:val="0"/>
                <w:numId w:val="21"/>
              </w:numPr>
              <w:spacing w:after="60"/>
            </w:pPr>
            <w:r>
              <w:t xml:space="preserve">The methods for protecting any desirable residual trees in accordance with 14 </w:t>
            </w:r>
            <w:r w:rsidR="00D2541D" w:rsidRPr="00D34BC8">
              <w:rPr>
                <w:rFonts w:cstheme="minorHAnsi"/>
              </w:rPr>
              <w:t>§</w:t>
            </w:r>
            <w:r w:rsidR="00D2541D">
              <w:rPr>
                <w:rFonts w:cstheme="minorHAnsi"/>
              </w:rPr>
              <w:t xml:space="preserve"> </w:t>
            </w:r>
            <w:r>
              <w:t>CCR 917.7 [937.7, 957.7]:</w:t>
            </w:r>
          </w:p>
          <w:p w14:paraId="16A650F6" w14:textId="7E25A536" w:rsidR="00D55729" w:rsidRDefault="00D55729" w:rsidP="00D55729">
            <w:pPr>
              <w:spacing w:after="60"/>
            </w:pPr>
          </w:p>
        </w:tc>
      </w:tr>
      <w:tr w:rsidR="00D55729" w:rsidRPr="00D34BC8" w14:paraId="2F7982A9" w14:textId="77777777" w:rsidTr="00B348C4">
        <w:tc>
          <w:tcPr>
            <w:tcW w:w="10060" w:type="dxa"/>
            <w:gridSpan w:val="2"/>
          </w:tcPr>
          <w:p w14:paraId="40759ACC" w14:textId="77777777" w:rsidR="00D55729" w:rsidRDefault="00D55729" w:rsidP="00D55729">
            <w:pPr>
              <w:pStyle w:val="ListParagraph"/>
              <w:numPr>
                <w:ilvl w:val="0"/>
                <w:numId w:val="21"/>
              </w:numPr>
              <w:spacing w:after="60"/>
            </w:pPr>
            <w:r>
              <w:t>Explanations and justifications for any exceptions or alternatives to the standard Rules:</w:t>
            </w:r>
          </w:p>
          <w:p w14:paraId="3D910B1A" w14:textId="77777777" w:rsidR="00D55729" w:rsidRDefault="00D55729" w:rsidP="00D55729">
            <w:pPr>
              <w:pStyle w:val="ListParagraph"/>
              <w:spacing w:after="60"/>
            </w:pPr>
          </w:p>
          <w:p w14:paraId="687018EF" w14:textId="667BC7E2" w:rsidR="00D55729" w:rsidRDefault="00D55729" w:rsidP="00D55729">
            <w:pPr>
              <w:pStyle w:val="ListParagraph"/>
              <w:spacing w:after="60"/>
            </w:pPr>
          </w:p>
        </w:tc>
      </w:tr>
      <w:tr w:rsidR="00D55729" w:rsidRPr="00D34BC8" w14:paraId="6308BF80" w14:textId="77777777" w:rsidTr="00B348C4">
        <w:tc>
          <w:tcPr>
            <w:tcW w:w="10060" w:type="dxa"/>
            <w:gridSpan w:val="2"/>
          </w:tcPr>
          <w:p w14:paraId="184325AB" w14:textId="5831F69B" w:rsidR="00D55729" w:rsidRDefault="00D55729" w:rsidP="00D55729">
            <w:pPr>
              <w:pStyle w:val="ListParagraph"/>
              <w:numPr>
                <w:ilvl w:val="0"/>
                <w:numId w:val="21"/>
              </w:numPr>
              <w:spacing w:after="60"/>
            </w:pPr>
            <w:r>
              <w:t>A map identifying the boundaries of Site Preparation areas, if different from logging area boundaries, and distinguishing areas by type of Site Preparation activity.</w:t>
            </w:r>
            <w:r w:rsidR="00E73CB3">
              <w:t xml:space="preserve">  </w:t>
            </w:r>
          </w:p>
        </w:tc>
      </w:tr>
      <w:tr w:rsidR="00D55729" w:rsidRPr="00D34BC8" w14:paraId="74C64CCC" w14:textId="77777777" w:rsidTr="00B348C4">
        <w:tc>
          <w:tcPr>
            <w:tcW w:w="10060" w:type="dxa"/>
            <w:gridSpan w:val="2"/>
          </w:tcPr>
          <w:p w14:paraId="55E32A45" w14:textId="15F5F62E" w:rsidR="00D55729" w:rsidRDefault="00D55729" w:rsidP="00D55729">
            <w:pPr>
              <w:pStyle w:val="ListParagraph"/>
              <w:numPr>
                <w:ilvl w:val="0"/>
                <w:numId w:val="21"/>
              </w:numPr>
              <w:spacing w:after="120"/>
              <w:contextualSpacing w:val="0"/>
            </w:pPr>
            <w:r>
              <w:t xml:space="preserve">The name, address, and telephone number of the person responsible for </w:t>
            </w:r>
            <w:r w:rsidR="00E73CB3">
              <w:t>conducting</w:t>
            </w:r>
            <w:r>
              <w:t xml:space="preserve"> Site Preparation activities</w:t>
            </w:r>
            <w:r w:rsidR="00E73CB3">
              <w:t xml:space="preserve"> (shall be provided prior to conducting Site Preparation activities)</w:t>
            </w:r>
            <w:r>
              <w:t>:</w:t>
            </w:r>
          </w:p>
          <w:p w14:paraId="6D0FFBA0" w14:textId="77777777" w:rsidR="00D55729" w:rsidRDefault="00D55729" w:rsidP="00D55729">
            <w:pPr>
              <w:pStyle w:val="ListParagraph"/>
              <w:spacing w:after="120"/>
              <w:contextualSpacing w:val="0"/>
            </w:pPr>
            <w:r>
              <w:t>Name:</w:t>
            </w:r>
          </w:p>
          <w:p w14:paraId="27CDBEB0" w14:textId="77777777" w:rsidR="00D55729" w:rsidRDefault="00D55729" w:rsidP="00D55729">
            <w:pPr>
              <w:pStyle w:val="ListParagraph"/>
              <w:spacing w:after="120"/>
              <w:contextualSpacing w:val="0"/>
            </w:pPr>
            <w:r>
              <w:t>Address:</w:t>
            </w:r>
          </w:p>
          <w:p w14:paraId="714EBD6F" w14:textId="32A269FE" w:rsidR="00D55729" w:rsidRDefault="00D55729" w:rsidP="00D55729">
            <w:pPr>
              <w:pStyle w:val="ListParagraph"/>
              <w:spacing w:after="120"/>
              <w:contextualSpacing w:val="0"/>
            </w:pPr>
            <w:r>
              <w:t>Telephone Number:</w:t>
            </w:r>
          </w:p>
        </w:tc>
      </w:tr>
      <w:tr w:rsidR="00D55729" w:rsidRPr="00D34BC8" w14:paraId="556760A1" w14:textId="77777777" w:rsidTr="00B348C4">
        <w:tc>
          <w:tcPr>
            <w:tcW w:w="10060" w:type="dxa"/>
            <w:gridSpan w:val="2"/>
          </w:tcPr>
          <w:p w14:paraId="3AAE8D16" w14:textId="38EE9DA7" w:rsidR="00D55729" w:rsidRDefault="00D55729" w:rsidP="00D55729">
            <w:pPr>
              <w:pStyle w:val="ListParagraph"/>
              <w:numPr>
                <w:ilvl w:val="0"/>
                <w:numId w:val="21"/>
              </w:numPr>
              <w:spacing w:after="60"/>
            </w:pPr>
            <w:r>
              <w:t>The estimated timing of Site Preparation operations:</w:t>
            </w:r>
          </w:p>
        </w:tc>
      </w:tr>
    </w:tbl>
    <w:p w14:paraId="7D1963F4" w14:textId="77777777" w:rsidR="00B1645C" w:rsidRPr="00D34BC8" w:rsidRDefault="00B1645C">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j. REGENERATION PLAN (rehabilitation of understocked areas or variable retention)"/>
      </w:tblPr>
      <w:tblGrid>
        <w:gridCol w:w="1884"/>
        <w:gridCol w:w="8176"/>
      </w:tblGrid>
      <w:tr w:rsidR="00AA5870" w:rsidRPr="00D34BC8" w14:paraId="2A9466CD" w14:textId="77777777" w:rsidTr="00E16927">
        <w:trPr>
          <w:tblHeader/>
        </w:trPr>
        <w:tc>
          <w:tcPr>
            <w:tcW w:w="10070" w:type="dxa"/>
            <w:gridSpan w:val="2"/>
            <w:tcBorders>
              <w:top w:val="single" w:sz="8" w:space="0" w:color="auto"/>
              <w:bottom w:val="single" w:sz="8" w:space="0" w:color="auto"/>
            </w:tcBorders>
            <w:shd w:val="clear" w:color="auto" w:fill="auto"/>
          </w:tcPr>
          <w:p w14:paraId="521C812C" w14:textId="08BD7D81" w:rsidR="00AA5870" w:rsidRPr="00D34BC8" w:rsidRDefault="003064DF" w:rsidP="00630E5E">
            <w:pPr>
              <w:jc w:val="center"/>
              <w:rPr>
                <w:rFonts w:cstheme="minorHAnsi"/>
              </w:rPr>
            </w:pPr>
            <w:bookmarkStart w:id="1" w:name="_Hlk155810553"/>
            <w:r w:rsidRPr="00D34BC8">
              <w:rPr>
                <w:rFonts w:cstheme="minorHAnsi"/>
                <w:b/>
              </w:rPr>
              <w:t xml:space="preserve">Regeneration Plan </w:t>
            </w:r>
            <w:r w:rsidR="00AA5870" w:rsidRPr="00D34BC8">
              <w:rPr>
                <w:rFonts w:cstheme="minorHAnsi"/>
                <w:b/>
              </w:rPr>
              <w:t xml:space="preserve">(rehabilitation </w:t>
            </w:r>
            <w:r w:rsidR="0041264E" w:rsidRPr="00D34BC8">
              <w:rPr>
                <w:rFonts w:cstheme="minorHAnsi"/>
                <w:b/>
              </w:rPr>
              <w:t xml:space="preserve">of understocked areas </w:t>
            </w:r>
            <w:r w:rsidR="00AA5870" w:rsidRPr="00D34BC8">
              <w:rPr>
                <w:rFonts w:cstheme="minorHAnsi"/>
                <w:b/>
              </w:rPr>
              <w:t>or variable retention)</w:t>
            </w:r>
          </w:p>
        </w:tc>
      </w:tr>
      <w:tr w:rsidR="00AA5870" w:rsidRPr="00D34BC8" w14:paraId="5666B1D5" w14:textId="77777777" w:rsidTr="00E16927">
        <w:trPr>
          <w:trHeight w:val="3644"/>
        </w:trPr>
        <w:tc>
          <w:tcPr>
            <w:tcW w:w="1885" w:type="dxa"/>
            <w:tcBorders>
              <w:top w:val="single" w:sz="8" w:space="0" w:color="auto"/>
            </w:tcBorders>
          </w:tcPr>
          <w:p w14:paraId="1A389CF1" w14:textId="2A863A41" w:rsidR="00AA5870" w:rsidRPr="00D34BC8" w:rsidRDefault="00630E5E">
            <w:pPr>
              <w:rPr>
                <w:rFonts w:cstheme="minorHAnsi"/>
              </w:rPr>
            </w:pPr>
            <w:r w:rsidRPr="00630E5E">
              <w:rPr>
                <w:rFonts w:cstheme="minorHAnsi"/>
                <w:b/>
                <w:bCs/>
              </w:rPr>
              <w:t>j.</w:t>
            </w:r>
            <w:r w:rsidRPr="00D34BC8">
              <w:rPr>
                <w:rFonts w:cstheme="minorHAnsi"/>
              </w:rPr>
              <w:t xml:space="preserve"> [</w:t>
            </w:r>
            <w:sdt>
              <w:sdtPr>
                <w:rPr>
                  <w:rFonts w:cstheme="minorHAnsi"/>
                </w:rPr>
                <w:id w:val="-2145104342"/>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rPr>
                  <w:t>☐</w:t>
                </w:r>
              </w:sdtContent>
            </w:sdt>
            <w:r w:rsidRPr="00D34BC8">
              <w:rPr>
                <w:rFonts w:cstheme="minorHAnsi"/>
              </w:rPr>
              <w:t>]Yes [</w:t>
            </w:r>
            <w:sdt>
              <w:sdtPr>
                <w:rPr>
                  <w:rFonts w:cstheme="minorHAnsi"/>
                </w:rPr>
                <w:id w:val="-345169994"/>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rPr>
                  <w:t>☐</w:t>
                </w:r>
              </w:sdtContent>
            </w:sdt>
            <w:r w:rsidRPr="00D34BC8">
              <w:rPr>
                <w:rFonts w:cstheme="minorHAnsi"/>
              </w:rPr>
              <w:t xml:space="preserve">]No                        </w:t>
            </w:r>
          </w:p>
        </w:tc>
        <w:tc>
          <w:tcPr>
            <w:tcW w:w="8185" w:type="dxa"/>
            <w:tcBorders>
              <w:top w:val="single" w:sz="8" w:space="0" w:color="auto"/>
            </w:tcBorders>
          </w:tcPr>
          <w:p w14:paraId="08E9948F" w14:textId="77777777" w:rsidR="00AA5870" w:rsidRPr="00D34BC8" w:rsidRDefault="00AA5870" w:rsidP="00810F1F">
            <w:pPr>
              <w:spacing w:after="120"/>
              <w:rPr>
                <w:rFonts w:cstheme="minorHAnsi"/>
              </w:rPr>
            </w:pPr>
            <w:r w:rsidRPr="00D34BC8">
              <w:rPr>
                <w:rFonts w:cstheme="minorHAnsi"/>
              </w:rPr>
              <w:t xml:space="preserve">Is a regeneration plan needed per 14 CCR </w:t>
            </w:r>
            <w:r w:rsidR="000363C6" w:rsidRPr="00D34BC8">
              <w:rPr>
                <w:rFonts w:cstheme="minorHAnsi"/>
              </w:rPr>
              <w:t>§</w:t>
            </w:r>
            <w:r w:rsidR="000363C6" w:rsidRPr="00D34BC8">
              <w:rPr>
                <w:rFonts w:cstheme="minorHAnsi"/>
                <w:b/>
                <w:color w:val="FF0000"/>
              </w:rPr>
              <w:t xml:space="preserve"> </w:t>
            </w:r>
            <w:r w:rsidRPr="00D34BC8">
              <w:rPr>
                <w:rFonts w:cstheme="minorHAnsi"/>
              </w:rPr>
              <w:t>913.4 [933.4, 953</w:t>
            </w:r>
            <w:r w:rsidR="00D9700C" w:rsidRPr="00D34BC8">
              <w:rPr>
                <w:rFonts w:cstheme="minorHAnsi"/>
              </w:rPr>
              <w:t>.4](b) or (d)?</w:t>
            </w:r>
          </w:p>
          <w:p w14:paraId="640CC409" w14:textId="0DF8EAF9" w:rsidR="00D9700C" w:rsidRPr="000C6EBE" w:rsidRDefault="00D9700C" w:rsidP="000C6EBE">
            <w:pPr>
              <w:spacing w:after="120"/>
              <w:rPr>
                <w:rFonts w:cstheme="minorHAnsi"/>
                <w:b/>
                <w:bCs/>
              </w:rPr>
            </w:pPr>
            <w:r w:rsidRPr="00D34BC8">
              <w:rPr>
                <w:rFonts w:cstheme="minorHAnsi"/>
                <w:b/>
                <w:bCs/>
              </w:rPr>
              <w:t xml:space="preserve">If </w:t>
            </w:r>
            <w:r w:rsidR="00257A8C" w:rsidRPr="00D34BC8">
              <w:rPr>
                <w:rFonts w:cstheme="minorHAnsi"/>
                <w:b/>
                <w:bCs/>
              </w:rPr>
              <w:t xml:space="preserve">“Yes” </w:t>
            </w:r>
            <w:r w:rsidRPr="00D34BC8">
              <w:rPr>
                <w:rFonts w:cstheme="minorHAnsi"/>
                <w:b/>
                <w:bCs/>
              </w:rPr>
              <w:t xml:space="preserve">provide a detailed description for </w:t>
            </w:r>
            <w:r w:rsidR="002B7E4E" w:rsidRPr="00D34BC8">
              <w:rPr>
                <w:rFonts w:cstheme="minorHAnsi"/>
                <w:b/>
                <w:bCs/>
              </w:rPr>
              <w:t xml:space="preserve">the </w:t>
            </w:r>
            <w:r w:rsidRPr="00D34BC8">
              <w:rPr>
                <w:rFonts w:cstheme="minorHAnsi"/>
                <w:b/>
                <w:bCs/>
              </w:rPr>
              <w:t xml:space="preserve">Review Team to evaluate </w:t>
            </w:r>
            <w:r w:rsidR="00B25355" w:rsidRPr="00D34BC8">
              <w:rPr>
                <w:rFonts w:cstheme="minorHAnsi"/>
                <w:b/>
                <w:bCs/>
              </w:rPr>
              <w:t xml:space="preserve">how </w:t>
            </w:r>
            <w:r w:rsidRPr="00D34BC8">
              <w:rPr>
                <w:rFonts w:cstheme="minorHAnsi"/>
                <w:b/>
                <w:bCs/>
              </w:rPr>
              <w:t xml:space="preserve">the proposed management prescription </w:t>
            </w:r>
            <w:r w:rsidR="00863313" w:rsidRPr="00D34BC8">
              <w:rPr>
                <w:rFonts w:cstheme="minorHAnsi"/>
                <w:b/>
                <w:bCs/>
              </w:rPr>
              <w:t xml:space="preserve">shall </w:t>
            </w:r>
            <w:r w:rsidRPr="00D34BC8">
              <w:rPr>
                <w:rFonts w:cstheme="minorHAnsi"/>
                <w:b/>
                <w:bCs/>
              </w:rPr>
              <w:t>aid in restoring and enhancing the productivity of commercial timberland.</w:t>
            </w:r>
          </w:p>
          <w:p w14:paraId="58C98468" w14:textId="1EA2BDFF" w:rsidR="00D9700C" w:rsidRPr="00D34BC8" w:rsidRDefault="00D9700C">
            <w:pPr>
              <w:rPr>
                <w:rFonts w:cstheme="minorHAnsi"/>
              </w:rPr>
            </w:pPr>
            <w:r w:rsidRPr="00D34BC8">
              <w:rPr>
                <w:rFonts w:cstheme="minorHAnsi"/>
              </w:rPr>
              <w:t>The regeneration plan shall include but not be limited to:</w:t>
            </w:r>
          </w:p>
          <w:p w14:paraId="45E95C47" w14:textId="4550DA01" w:rsidR="00D9700C" w:rsidRPr="00D34BC8" w:rsidRDefault="00D9700C" w:rsidP="00D9700C">
            <w:pPr>
              <w:pStyle w:val="ListParagraph"/>
              <w:numPr>
                <w:ilvl w:val="0"/>
                <w:numId w:val="10"/>
              </w:numPr>
              <w:rPr>
                <w:rFonts w:cstheme="minorHAnsi"/>
              </w:rPr>
            </w:pPr>
            <w:r w:rsidRPr="00D34BC8">
              <w:rPr>
                <w:rFonts w:cstheme="minorHAnsi"/>
                <w:u w:val="single"/>
              </w:rPr>
              <w:t>Rehabilitation</w:t>
            </w:r>
            <w:r w:rsidR="00562908" w:rsidRPr="00D34BC8">
              <w:rPr>
                <w:rFonts w:cstheme="minorHAnsi"/>
                <w:u w:val="single"/>
              </w:rPr>
              <w:t xml:space="preserve"> of understocked areas</w:t>
            </w:r>
            <w:r w:rsidRPr="00D34BC8">
              <w:rPr>
                <w:rFonts w:cstheme="minorHAnsi"/>
              </w:rPr>
              <w:t>: site preparation, method of regeneration</w:t>
            </w:r>
            <w:r w:rsidR="0045472D" w:rsidRPr="00D34BC8">
              <w:rPr>
                <w:rFonts w:cstheme="minorHAnsi"/>
              </w:rPr>
              <w:t>,</w:t>
            </w:r>
            <w:r w:rsidRPr="00D34BC8">
              <w:rPr>
                <w:rFonts w:cstheme="minorHAnsi"/>
              </w:rPr>
              <w:t xml:space="preserve"> and other information needed to evaluate the proposal by the Review </w:t>
            </w:r>
            <w:r w:rsidR="00554B4F" w:rsidRPr="00D34BC8">
              <w:rPr>
                <w:rFonts w:cstheme="minorHAnsi"/>
              </w:rPr>
              <w:t>Team</w:t>
            </w:r>
            <w:r w:rsidR="00A847CA" w:rsidRPr="00D34BC8">
              <w:rPr>
                <w:rFonts w:cstheme="minorHAnsi"/>
              </w:rPr>
              <w:t>.</w:t>
            </w:r>
          </w:p>
          <w:p w14:paraId="2485E91C" w14:textId="77777777" w:rsidR="00D9700C" w:rsidRPr="00D34BC8" w:rsidRDefault="00D9700C" w:rsidP="00D9700C">
            <w:pPr>
              <w:rPr>
                <w:rFonts w:cstheme="minorHAnsi"/>
              </w:rPr>
            </w:pPr>
          </w:p>
          <w:p w14:paraId="404C9E6E" w14:textId="4806A6D1" w:rsidR="00C05746" w:rsidRPr="00D34BC8" w:rsidRDefault="00D9700C" w:rsidP="009C04CC">
            <w:pPr>
              <w:pStyle w:val="ListParagraph"/>
              <w:numPr>
                <w:ilvl w:val="0"/>
                <w:numId w:val="10"/>
              </w:numPr>
              <w:rPr>
                <w:rFonts w:cstheme="minorHAnsi"/>
              </w:rPr>
            </w:pPr>
            <w:r w:rsidRPr="00D34BC8">
              <w:rPr>
                <w:rFonts w:cstheme="minorHAnsi"/>
                <w:u w:val="single"/>
              </w:rPr>
              <w:t>Variable Retention</w:t>
            </w:r>
            <w:r w:rsidRPr="00D34BC8">
              <w:rPr>
                <w:rFonts w:cstheme="minorHAnsi"/>
              </w:rPr>
              <w:t xml:space="preserve">: </w:t>
            </w:r>
            <w:r w:rsidR="004F1520" w:rsidRPr="00D34BC8">
              <w:rPr>
                <w:rFonts w:cstheme="minorHAnsi"/>
              </w:rPr>
              <w:t xml:space="preserve">Trees and elements retained, objectives intended to </w:t>
            </w:r>
            <w:r w:rsidR="0045472D" w:rsidRPr="00D34BC8">
              <w:rPr>
                <w:rFonts w:cstheme="minorHAnsi"/>
              </w:rPr>
              <w:t xml:space="preserve">be </w:t>
            </w:r>
            <w:r w:rsidR="004F1520" w:rsidRPr="00D34BC8">
              <w:rPr>
                <w:rFonts w:cstheme="minorHAnsi"/>
              </w:rPr>
              <w:t xml:space="preserve">achieved by retention, </w:t>
            </w:r>
            <w:r w:rsidR="002477FF" w:rsidRPr="00D34BC8">
              <w:rPr>
                <w:rFonts w:cstheme="minorHAnsi"/>
              </w:rPr>
              <w:t>distribution,</w:t>
            </w:r>
            <w:r w:rsidR="004F1520" w:rsidRPr="00D34BC8">
              <w:rPr>
                <w:rFonts w:cstheme="minorHAnsi"/>
              </w:rPr>
              <w:t xml:space="preserve"> and quantity of retained </w:t>
            </w:r>
            <w:r w:rsidR="0045472D" w:rsidRPr="00D34BC8">
              <w:rPr>
                <w:rFonts w:cstheme="minorHAnsi"/>
              </w:rPr>
              <w:t>trees</w:t>
            </w:r>
            <w:r w:rsidR="004F1520" w:rsidRPr="00D34BC8">
              <w:rPr>
                <w:rFonts w:cstheme="minorHAnsi"/>
              </w:rPr>
              <w:t xml:space="preserve">, intended </w:t>
            </w:r>
            <w:proofErr w:type="gramStart"/>
            <w:r w:rsidR="004F1520" w:rsidRPr="00D34BC8">
              <w:rPr>
                <w:rFonts w:cstheme="minorHAnsi"/>
              </w:rPr>
              <w:t>time period</w:t>
            </w:r>
            <w:proofErr w:type="gramEnd"/>
            <w:r w:rsidR="004F1520" w:rsidRPr="00D34BC8">
              <w:rPr>
                <w:rFonts w:cstheme="minorHAnsi"/>
              </w:rPr>
              <w:t xml:space="preserve"> of retention, and potential future conditions or events the RPF believes would allow harvest of retained trees.</w:t>
            </w:r>
          </w:p>
        </w:tc>
      </w:tr>
      <w:bookmarkEnd w:id="1"/>
    </w:tbl>
    <w:p w14:paraId="3CC12A58" w14:textId="77777777" w:rsidR="00B1645C" w:rsidRPr="00D34BC8" w:rsidRDefault="00B1645C">
      <w:pPr>
        <w:rPr>
          <w:rFonts w:cstheme="minorHAnsi"/>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Caption w:val="Regeneration plan:  "/>
      </w:tblPr>
      <w:tblGrid>
        <w:gridCol w:w="10060"/>
      </w:tblGrid>
      <w:tr w:rsidR="00AE3DA8" w:rsidRPr="00D34BC8" w14:paraId="265337FD" w14:textId="77777777" w:rsidTr="00E16927">
        <w:trPr>
          <w:trHeight w:val="1241"/>
          <w:tblHeader/>
        </w:trPr>
        <w:tc>
          <w:tcPr>
            <w:tcW w:w="11016" w:type="dxa"/>
          </w:tcPr>
          <w:p w14:paraId="2EE7F8F9" w14:textId="77777777" w:rsidR="00AE3DA8" w:rsidRDefault="00AE3DA8">
            <w:pPr>
              <w:rPr>
                <w:rFonts w:cstheme="minorHAnsi"/>
              </w:rPr>
            </w:pPr>
            <w:r w:rsidRPr="00D34BC8">
              <w:rPr>
                <w:rFonts w:cstheme="minorHAnsi"/>
              </w:rPr>
              <w:t xml:space="preserve">Regeneration plan:  </w:t>
            </w:r>
          </w:p>
          <w:p w14:paraId="0D9BE5B7" w14:textId="77777777" w:rsidR="000C6EBE" w:rsidRDefault="000C6EBE">
            <w:pPr>
              <w:rPr>
                <w:rFonts w:cstheme="minorHAnsi"/>
              </w:rPr>
            </w:pPr>
          </w:p>
          <w:p w14:paraId="10101618" w14:textId="77777777" w:rsidR="000C6EBE" w:rsidRDefault="000C6EBE">
            <w:pPr>
              <w:rPr>
                <w:rFonts w:cstheme="minorHAnsi"/>
              </w:rPr>
            </w:pPr>
          </w:p>
          <w:p w14:paraId="413B7C71" w14:textId="77777777" w:rsidR="000C6EBE" w:rsidRDefault="000C6EBE">
            <w:pPr>
              <w:rPr>
                <w:rFonts w:cstheme="minorHAnsi"/>
              </w:rPr>
            </w:pPr>
          </w:p>
          <w:p w14:paraId="783863A2" w14:textId="078E4346" w:rsidR="000C6EBE" w:rsidRPr="00D34BC8" w:rsidRDefault="000C6EBE">
            <w:pPr>
              <w:rPr>
                <w:rFonts w:cstheme="minorHAnsi"/>
              </w:rPr>
            </w:pPr>
          </w:p>
        </w:tc>
      </w:tr>
    </w:tbl>
    <w:p w14:paraId="61979B62" w14:textId="77777777" w:rsidR="00F73B77" w:rsidRPr="00D34BC8" w:rsidRDefault="00F73B77" w:rsidP="00F73B77">
      <w:pPr>
        <w:jc w:val="center"/>
        <w:rPr>
          <w:rFonts w:cstheme="minorHAnsi"/>
          <w:b/>
        </w:rPr>
      </w:pPr>
      <w:bookmarkStart w:id="2" w:name="_Hlk512254696"/>
    </w:p>
    <w:p w14:paraId="004DDEFB" w14:textId="77777777" w:rsidR="00C05746" w:rsidRPr="00D34BC8" w:rsidRDefault="00C05746" w:rsidP="00F34CDA">
      <w:pPr>
        <w:rPr>
          <w:rFonts w:cstheme="minorHAnsi"/>
          <w:b/>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1884"/>
        <w:gridCol w:w="8176"/>
      </w:tblGrid>
      <w:tr w:rsidR="002B7E4E" w:rsidRPr="00D34BC8" w14:paraId="79C859AA" w14:textId="77777777" w:rsidTr="00E16927">
        <w:tc>
          <w:tcPr>
            <w:tcW w:w="10070" w:type="dxa"/>
            <w:gridSpan w:val="2"/>
            <w:shd w:val="clear" w:color="auto" w:fill="auto"/>
          </w:tcPr>
          <w:p w14:paraId="6C650045" w14:textId="7EBB3EC6" w:rsidR="002B7E4E" w:rsidRPr="00D34BC8" w:rsidRDefault="002B7E4E" w:rsidP="00630E5E">
            <w:pPr>
              <w:jc w:val="center"/>
              <w:rPr>
                <w:rFonts w:cstheme="minorHAnsi"/>
                <w:b/>
              </w:rPr>
            </w:pPr>
            <w:r w:rsidRPr="00D34BC8">
              <w:rPr>
                <w:rFonts w:cstheme="minorHAnsi"/>
                <w:b/>
              </w:rPr>
              <w:t>Species-</w:t>
            </w:r>
            <w:r w:rsidR="004D4381" w:rsidRPr="00D34BC8">
              <w:rPr>
                <w:rFonts w:cstheme="minorHAnsi"/>
                <w:b/>
              </w:rPr>
              <w:t>S</w:t>
            </w:r>
            <w:r w:rsidRPr="00D34BC8">
              <w:rPr>
                <w:rFonts w:cstheme="minorHAnsi"/>
                <w:b/>
              </w:rPr>
              <w:t>pecific Plan</w:t>
            </w:r>
          </w:p>
        </w:tc>
      </w:tr>
      <w:tr w:rsidR="002B7E4E" w:rsidRPr="00D34BC8" w14:paraId="085F0B61" w14:textId="77777777" w:rsidTr="00E16927">
        <w:trPr>
          <w:trHeight w:val="1682"/>
        </w:trPr>
        <w:tc>
          <w:tcPr>
            <w:tcW w:w="1885" w:type="dxa"/>
          </w:tcPr>
          <w:p w14:paraId="7CB4FDBA" w14:textId="77777777" w:rsidR="005A7F24" w:rsidRDefault="00630E5E" w:rsidP="00630E5E">
            <w:pPr>
              <w:ind w:right="-108"/>
              <w:rPr>
                <w:rFonts w:cstheme="minorHAnsi"/>
                <w:b/>
              </w:rPr>
            </w:pPr>
            <w:r w:rsidRPr="00D34BC8">
              <w:rPr>
                <w:rFonts w:cstheme="minorHAnsi"/>
                <w:b/>
              </w:rPr>
              <w:t>k.</w:t>
            </w:r>
            <w:r w:rsidRPr="00D34BC8">
              <w:rPr>
                <w:rFonts w:cstheme="minorHAnsi"/>
                <w:bCs/>
              </w:rPr>
              <w:t xml:space="preserve"> [</w:t>
            </w:r>
            <w:sdt>
              <w:sdtPr>
                <w:rPr>
                  <w:rFonts w:cstheme="minorHAnsi"/>
                  <w:bCs/>
                </w:rPr>
                <w:id w:val="456375924"/>
                <w14:checkbox>
                  <w14:checked w14:val="0"/>
                  <w14:checkedState w14:val="0058" w14:font="Arial Black"/>
                  <w14:uncheckedState w14:val="2610" w14:font="MS Gothic"/>
                </w14:checkbox>
              </w:sdtPr>
              <w:sdtEndPr/>
              <w:sdtContent>
                <w:r w:rsidRPr="00D34BC8">
                  <w:rPr>
                    <w:rFonts w:ascii="Segoe UI Symbol" w:hAnsi="Segoe UI Symbol" w:cs="Segoe UI Symbol"/>
                    <w:bCs/>
                  </w:rPr>
                  <w:t>☐</w:t>
                </w:r>
              </w:sdtContent>
            </w:sdt>
            <w:r w:rsidRPr="00D34BC8">
              <w:rPr>
                <w:rFonts w:cstheme="minorHAnsi"/>
                <w:bCs/>
              </w:rPr>
              <w:t>]Yes [</w:t>
            </w:r>
            <w:sdt>
              <w:sdtPr>
                <w:rPr>
                  <w:rFonts w:cstheme="minorHAnsi"/>
                  <w:bCs/>
                </w:rPr>
                <w:id w:val="-664935407"/>
                <w14:checkbox>
                  <w14:checked w14:val="0"/>
                  <w14:checkedState w14:val="0058" w14:font="Arial Black"/>
                  <w14:uncheckedState w14:val="2610" w14:font="MS Gothic"/>
                </w14:checkbox>
              </w:sdtPr>
              <w:sdtEndPr/>
              <w:sdtContent>
                <w:r w:rsidRPr="00D34BC8">
                  <w:rPr>
                    <w:rFonts w:ascii="Segoe UI Symbol" w:hAnsi="Segoe UI Symbol" w:cs="Segoe UI Symbol"/>
                    <w:bCs/>
                  </w:rPr>
                  <w:t>☐</w:t>
                </w:r>
              </w:sdtContent>
            </w:sdt>
            <w:r w:rsidRPr="00D34BC8">
              <w:rPr>
                <w:rFonts w:cstheme="minorHAnsi"/>
                <w:bCs/>
              </w:rPr>
              <w:t>]No</w:t>
            </w:r>
            <w:r w:rsidRPr="00D34BC8">
              <w:rPr>
                <w:rFonts w:cstheme="minorHAnsi"/>
                <w:b/>
              </w:rPr>
              <w:t xml:space="preserve"> </w:t>
            </w:r>
          </w:p>
          <w:p w14:paraId="1624BFAD" w14:textId="4F64D5FC" w:rsidR="002B7E4E" w:rsidRPr="00D34BC8" w:rsidRDefault="005A7F24" w:rsidP="005A7F24">
            <w:pPr>
              <w:ind w:right="-108"/>
              <w:jc w:val="center"/>
              <w:rPr>
                <w:rFonts w:cstheme="minorHAnsi"/>
                <w:bCs/>
              </w:rPr>
            </w:pPr>
            <w:r w:rsidRPr="00D34BC8">
              <w:rPr>
                <w:rFonts w:cstheme="minorHAnsi"/>
                <w:bCs/>
              </w:rPr>
              <w:t>[</w:t>
            </w:r>
            <w:sdt>
              <w:sdtPr>
                <w:rPr>
                  <w:rFonts w:cstheme="minorHAnsi"/>
                  <w:bCs/>
                </w:rPr>
                <w:id w:val="995606213"/>
                <w14:checkbox>
                  <w14:checked w14:val="0"/>
                  <w14:checkedState w14:val="0058" w14:font="Arial Black"/>
                  <w14:uncheckedState w14:val="2610" w14:font="MS Gothic"/>
                </w14:checkbox>
              </w:sdtPr>
              <w:sdtEndPr/>
              <w:sdtContent>
                <w:r w:rsidRPr="00D34BC8">
                  <w:rPr>
                    <w:rFonts w:ascii="Segoe UI Symbol" w:hAnsi="Segoe UI Symbol" w:cs="Segoe UI Symbol"/>
                    <w:bCs/>
                  </w:rPr>
                  <w:t>☐</w:t>
                </w:r>
              </w:sdtContent>
            </w:sdt>
            <w:r w:rsidRPr="00D34BC8">
              <w:rPr>
                <w:rFonts w:cstheme="minorHAnsi"/>
                <w:bCs/>
              </w:rPr>
              <w:t>]</w:t>
            </w:r>
            <w:r>
              <w:rPr>
                <w:rFonts w:cstheme="minorHAnsi"/>
                <w:bCs/>
              </w:rPr>
              <w:t>N/A</w:t>
            </w:r>
          </w:p>
        </w:tc>
        <w:tc>
          <w:tcPr>
            <w:tcW w:w="8185" w:type="dxa"/>
          </w:tcPr>
          <w:p w14:paraId="73CEA308" w14:textId="0B4E6D25" w:rsidR="004D4381" w:rsidRPr="00D34BC8" w:rsidRDefault="004D4381" w:rsidP="00810F1F">
            <w:pPr>
              <w:spacing w:after="120"/>
              <w:rPr>
                <w:rFonts w:cstheme="minorHAnsi"/>
                <w:bCs/>
              </w:rPr>
            </w:pPr>
            <w:r w:rsidRPr="00D34BC8">
              <w:rPr>
                <w:rFonts w:cstheme="minorHAnsi"/>
                <w:bCs/>
              </w:rPr>
              <w:t xml:space="preserve">Will trees of each native </w:t>
            </w:r>
            <w:r w:rsidR="005A7F24">
              <w:rPr>
                <w:rFonts w:cstheme="minorHAnsi"/>
                <w:bCs/>
              </w:rPr>
              <w:t>c</w:t>
            </w:r>
            <w:r w:rsidRPr="00D34BC8">
              <w:rPr>
                <w:rFonts w:cstheme="minorHAnsi"/>
                <w:bCs/>
              </w:rPr>
              <w:t xml:space="preserve">ommercial </w:t>
            </w:r>
            <w:r w:rsidR="005A7F24">
              <w:rPr>
                <w:rFonts w:cstheme="minorHAnsi"/>
                <w:bCs/>
              </w:rPr>
              <w:t>s</w:t>
            </w:r>
            <w:r w:rsidRPr="00D34BC8">
              <w:rPr>
                <w:rFonts w:cstheme="minorHAnsi"/>
                <w:bCs/>
              </w:rPr>
              <w:t>pecies where present at the time of harvest be retained after harvest</w:t>
            </w:r>
            <w:r w:rsidR="00FD1FAA">
              <w:rPr>
                <w:rFonts w:cstheme="minorHAnsi"/>
                <w:bCs/>
              </w:rPr>
              <w:t>?</w:t>
            </w:r>
            <w:r w:rsidRPr="00D34BC8">
              <w:rPr>
                <w:rFonts w:cstheme="minorHAnsi"/>
                <w:bCs/>
              </w:rPr>
              <w:t xml:space="preserve"> [ref</w:t>
            </w:r>
            <w:r w:rsidR="00F25C4E" w:rsidRPr="00D34BC8">
              <w:rPr>
                <w:rFonts w:cstheme="minorHAnsi"/>
                <w:bCs/>
              </w:rPr>
              <w:t xml:space="preserve"> 14 CCR §§ </w:t>
            </w:r>
            <w:r w:rsidR="00566AEC" w:rsidRPr="00D34BC8">
              <w:rPr>
                <w:rFonts w:cstheme="minorHAnsi"/>
                <w:bCs/>
              </w:rPr>
              <w:t xml:space="preserve">913.1[933,953](c)(1)(F), 913.1[933, 953](d)(2)(F), and </w:t>
            </w:r>
            <w:r w:rsidR="00F25C4E" w:rsidRPr="00D34BC8">
              <w:rPr>
                <w:rFonts w:cstheme="minorHAnsi"/>
                <w:bCs/>
              </w:rPr>
              <w:t>913.2[933.2,</w:t>
            </w:r>
            <w:r w:rsidR="00FD1FAA">
              <w:rPr>
                <w:rFonts w:cstheme="minorHAnsi"/>
                <w:bCs/>
              </w:rPr>
              <w:t xml:space="preserve"> </w:t>
            </w:r>
            <w:r w:rsidR="00F25C4E" w:rsidRPr="00D34BC8">
              <w:rPr>
                <w:rFonts w:cstheme="minorHAnsi"/>
                <w:bCs/>
              </w:rPr>
              <w:t>953.2](d)</w:t>
            </w:r>
            <w:r w:rsidRPr="00D34BC8">
              <w:rPr>
                <w:rFonts w:cstheme="minorHAnsi"/>
                <w:bCs/>
              </w:rPr>
              <w:t>]</w:t>
            </w:r>
          </w:p>
          <w:p w14:paraId="7E0C4CD4" w14:textId="77777777" w:rsidR="004D4381" w:rsidRDefault="004D4381" w:rsidP="005A7F24">
            <w:pPr>
              <w:spacing w:after="120"/>
              <w:rPr>
                <w:rFonts w:cstheme="minorHAnsi"/>
                <w:b/>
              </w:rPr>
            </w:pPr>
            <w:r w:rsidRPr="00D34BC8">
              <w:rPr>
                <w:rFonts w:cstheme="minorHAnsi"/>
                <w:b/>
              </w:rPr>
              <w:t>If “No” provide a species-specific plan, which protects existing regeneration or provides for regeneration in lieu of retaining trees.</w:t>
            </w:r>
          </w:p>
          <w:p w14:paraId="126A056E" w14:textId="03ADE519" w:rsidR="00E73CB3" w:rsidRPr="00D34BC8" w:rsidRDefault="00E73CB3" w:rsidP="005A7F24">
            <w:pPr>
              <w:spacing w:after="120"/>
              <w:rPr>
                <w:rFonts w:cstheme="minorHAnsi"/>
                <w:b/>
              </w:rPr>
            </w:pPr>
            <w:r>
              <w:rPr>
                <w:rFonts w:cstheme="minorHAnsi"/>
                <w:b/>
              </w:rPr>
              <w:t xml:space="preserve">NOTE: </w:t>
            </w:r>
            <w:r w:rsidR="00D24A5E">
              <w:rPr>
                <w:rFonts w:cstheme="minorHAnsi"/>
                <w:b/>
              </w:rPr>
              <w:t>O</w:t>
            </w:r>
            <w:r>
              <w:rPr>
                <w:rFonts w:cstheme="minorHAnsi"/>
                <w:b/>
              </w:rPr>
              <w:t xml:space="preserve">nly </w:t>
            </w:r>
            <w:r w:rsidR="00D24A5E">
              <w:rPr>
                <w:rFonts w:cstheme="minorHAnsi"/>
                <w:b/>
              </w:rPr>
              <w:t>required for</w:t>
            </w:r>
            <w:r>
              <w:rPr>
                <w:rFonts w:cstheme="minorHAnsi"/>
                <w:b/>
              </w:rPr>
              <w:t xml:space="preserve"> </w:t>
            </w:r>
            <w:proofErr w:type="spellStart"/>
            <w:r>
              <w:rPr>
                <w:rFonts w:cstheme="minorHAnsi"/>
                <w:b/>
              </w:rPr>
              <w:t>Unevenaged</w:t>
            </w:r>
            <w:proofErr w:type="spellEnd"/>
            <w:r>
              <w:rPr>
                <w:rFonts w:cstheme="minorHAnsi"/>
                <w:b/>
              </w:rPr>
              <w:t xml:space="preserve"> management, Seed Tree and Shelterwood regeneration methods.</w:t>
            </w:r>
          </w:p>
        </w:tc>
      </w:tr>
    </w:tbl>
    <w:p w14:paraId="0BDB9BD8" w14:textId="77777777" w:rsidR="00345F15" w:rsidRPr="00D34BC8" w:rsidRDefault="00345F15" w:rsidP="00F34CDA">
      <w:pPr>
        <w:rPr>
          <w:rFonts w:cstheme="minorHAnsi"/>
          <w:b/>
        </w:rPr>
      </w:pPr>
    </w:p>
    <w:p w14:paraId="3ED58DE6" w14:textId="77777777" w:rsidR="00345F15" w:rsidRPr="00D34BC8" w:rsidRDefault="00345F15" w:rsidP="00F34CDA">
      <w:pPr>
        <w:rPr>
          <w:rFonts w:cstheme="minorHAnsi"/>
          <w:b/>
        </w:rPr>
      </w:pPr>
    </w:p>
    <w:p w14:paraId="34256136" w14:textId="77777777" w:rsidR="00345F15" w:rsidRDefault="00345F15" w:rsidP="00F34CDA">
      <w:pPr>
        <w:rPr>
          <w:rFonts w:cstheme="minorHAnsi"/>
          <w:b/>
        </w:rPr>
      </w:pPr>
    </w:p>
    <w:p w14:paraId="18E9BAAF" w14:textId="77777777" w:rsidR="00986326" w:rsidRDefault="00986326" w:rsidP="00F34CDA">
      <w:pPr>
        <w:rPr>
          <w:rFonts w:cstheme="minorHAnsi"/>
          <w:b/>
        </w:rPr>
      </w:pPr>
    </w:p>
    <w:p w14:paraId="1F8E4889" w14:textId="77777777" w:rsidR="00986326" w:rsidRDefault="00986326" w:rsidP="00F34CDA">
      <w:pPr>
        <w:rPr>
          <w:rFonts w:cstheme="minorHAnsi"/>
          <w:b/>
        </w:rPr>
      </w:pPr>
    </w:p>
    <w:p w14:paraId="728C2E3B" w14:textId="77777777" w:rsidR="00986326" w:rsidRDefault="00986326" w:rsidP="00F34CDA">
      <w:pPr>
        <w:rPr>
          <w:rFonts w:cstheme="minorHAnsi"/>
          <w:b/>
        </w:rPr>
      </w:pPr>
    </w:p>
    <w:p w14:paraId="700757C1" w14:textId="77777777" w:rsidR="00986326" w:rsidRDefault="00986326" w:rsidP="00F34CDA">
      <w:pPr>
        <w:rPr>
          <w:rFonts w:cstheme="minorHAnsi"/>
          <w:b/>
        </w:rPr>
      </w:pPr>
    </w:p>
    <w:p w14:paraId="3801B145" w14:textId="77777777" w:rsidR="00864F56" w:rsidRDefault="00864F56" w:rsidP="00F34CDA">
      <w:pPr>
        <w:rPr>
          <w:rFonts w:cstheme="minorHAnsi"/>
          <w:b/>
        </w:rPr>
      </w:pPr>
    </w:p>
    <w:p w14:paraId="29F113A6" w14:textId="77777777" w:rsidR="00864F56" w:rsidRDefault="00864F56" w:rsidP="00F34CDA">
      <w:pPr>
        <w:rPr>
          <w:rFonts w:cstheme="minorHAnsi"/>
          <w:b/>
        </w:rPr>
      </w:pPr>
    </w:p>
    <w:p w14:paraId="22F4D0B1" w14:textId="77777777" w:rsidR="00864F56" w:rsidRDefault="00864F56" w:rsidP="00F34CDA">
      <w:pPr>
        <w:rPr>
          <w:rFonts w:cstheme="minorHAnsi"/>
          <w:b/>
        </w:rPr>
      </w:pPr>
    </w:p>
    <w:p w14:paraId="2C7F13C2" w14:textId="77777777" w:rsidR="00864F56" w:rsidRDefault="00864F56" w:rsidP="00F34CDA">
      <w:pPr>
        <w:rPr>
          <w:rFonts w:cstheme="minorHAnsi"/>
          <w:b/>
        </w:rPr>
      </w:pPr>
    </w:p>
    <w:p w14:paraId="1C8B05BE" w14:textId="77777777" w:rsidR="00864F56" w:rsidRDefault="00864F56" w:rsidP="00F34CDA">
      <w:pPr>
        <w:rPr>
          <w:rFonts w:cstheme="minorHAnsi"/>
          <w:b/>
        </w:rPr>
      </w:pPr>
    </w:p>
    <w:p w14:paraId="5FC7C2E4" w14:textId="77777777" w:rsidR="00864F56" w:rsidRDefault="00864F56" w:rsidP="00F34CDA">
      <w:pPr>
        <w:rPr>
          <w:rFonts w:cstheme="minorHAnsi"/>
          <w:b/>
        </w:rPr>
      </w:pPr>
    </w:p>
    <w:p w14:paraId="62FDEB1E" w14:textId="77777777" w:rsidR="00864F56" w:rsidRDefault="00864F56" w:rsidP="00F34CDA">
      <w:pPr>
        <w:rPr>
          <w:rFonts w:cstheme="minorHAnsi"/>
          <w:b/>
        </w:rPr>
      </w:pPr>
    </w:p>
    <w:p w14:paraId="0B0900D1" w14:textId="77777777" w:rsidR="00864F56" w:rsidRDefault="00864F56" w:rsidP="00F34CDA">
      <w:pPr>
        <w:rPr>
          <w:rFonts w:cstheme="minorHAnsi"/>
          <w:b/>
        </w:rPr>
      </w:pPr>
    </w:p>
    <w:p w14:paraId="4FD26A25" w14:textId="77777777" w:rsidR="00864F56" w:rsidRDefault="00864F56" w:rsidP="00F34CDA">
      <w:pPr>
        <w:rPr>
          <w:rFonts w:cstheme="minorHAnsi"/>
          <w:b/>
        </w:rPr>
      </w:pPr>
    </w:p>
    <w:p w14:paraId="460D88E6" w14:textId="77777777" w:rsidR="00864F56" w:rsidRDefault="00864F56" w:rsidP="00F34CDA">
      <w:pPr>
        <w:rPr>
          <w:rFonts w:cstheme="minorHAnsi"/>
          <w:b/>
        </w:rPr>
      </w:pPr>
    </w:p>
    <w:p w14:paraId="75AAFCC2" w14:textId="77777777" w:rsidR="00864F56" w:rsidRDefault="00864F56" w:rsidP="00F34CDA">
      <w:pPr>
        <w:rPr>
          <w:rFonts w:cstheme="minorHAnsi"/>
          <w:b/>
        </w:rPr>
      </w:pPr>
    </w:p>
    <w:p w14:paraId="1698DB15" w14:textId="77777777" w:rsidR="00D55729" w:rsidRDefault="00D55729" w:rsidP="00F34CDA">
      <w:pPr>
        <w:rPr>
          <w:rFonts w:cstheme="minorHAnsi"/>
          <w:b/>
        </w:rPr>
      </w:pPr>
    </w:p>
    <w:p w14:paraId="4A451CBE" w14:textId="77777777" w:rsidR="00D55729" w:rsidRDefault="00D55729" w:rsidP="00F34CDA">
      <w:pPr>
        <w:rPr>
          <w:rFonts w:cstheme="minorHAnsi"/>
          <w:b/>
        </w:rPr>
      </w:pPr>
    </w:p>
    <w:p w14:paraId="56291776" w14:textId="77777777" w:rsidR="00D55729" w:rsidRDefault="00D55729" w:rsidP="00F34CDA">
      <w:pPr>
        <w:rPr>
          <w:rFonts w:cstheme="minorHAnsi"/>
          <w:b/>
        </w:rPr>
      </w:pPr>
    </w:p>
    <w:p w14:paraId="2598C6CE" w14:textId="77777777" w:rsidR="00D55729" w:rsidRDefault="00D55729" w:rsidP="00F34CDA">
      <w:pPr>
        <w:rPr>
          <w:rFonts w:cstheme="minorHAnsi"/>
          <w:b/>
        </w:rPr>
      </w:pPr>
    </w:p>
    <w:p w14:paraId="7B10965A" w14:textId="77777777" w:rsidR="00D55729" w:rsidRDefault="00D55729" w:rsidP="00F34CDA">
      <w:pPr>
        <w:rPr>
          <w:rFonts w:cstheme="minorHAnsi"/>
          <w:b/>
        </w:rPr>
      </w:pPr>
    </w:p>
    <w:p w14:paraId="2BD49179" w14:textId="77777777" w:rsidR="00D55729" w:rsidRDefault="00D55729" w:rsidP="00F34CDA">
      <w:pPr>
        <w:rPr>
          <w:rFonts w:cstheme="minorHAnsi"/>
          <w:b/>
        </w:rPr>
      </w:pPr>
    </w:p>
    <w:p w14:paraId="16AA0B65" w14:textId="77777777" w:rsidR="00D55729" w:rsidRDefault="00D55729" w:rsidP="00F34CDA">
      <w:pPr>
        <w:rPr>
          <w:rFonts w:cstheme="minorHAnsi"/>
          <w:b/>
        </w:rPr>
      </w:pPr>
    </w:p>
    <w:p w14:paraId="2469D832" w14:textId="77777777" w:rsidR="00D55729" w:rsidRDefault="00D55729" w:rsidP="00F34CDA">
      <w:pPr>
        <w:rPr>
          <w:rFonts w:cstheme="minorHAnsi"/>
          <w:b/>
        </w:rPr>
      </w:pPr>
    </w:p>
    <w:p w14:paraId="5661D295" w14:textId="77777777" w:rsidR="00D55729" w:rsidRDefault="00D55729" w:rsidP="00F34CDA">
      <w:pPr>
        <w:rPr>
          <w:rFonts w:cstheme="minorHAnsi"/>
          <w:b/>
        </w:rPr>
      </w:pPr>
    </w:p>
    <w:p w14:paraId="6A6500E8" w14:textId="77777777" w:rsidR="00D55729" w:rsidRDefault="00D55729" w:rsidP="00F34CDA">
      <w:pPr>
        <w:rPr>
          <w:rFonts w:cstheme="minorHAnsi"/>
          <w:b/>
        </w:rPr>
      </w:pPr>
    </w:p>
    <w:p w14:paraId="2BEA5CB7" w14:textId="77777777" w:rsidR="00D55729" w:rsidRDefault="00D55729" w:rsidP="00F34CDA">
      <w:pPr>
        <w:rPr>
          <w:rFonts w:cstheme="minorHAnsi"/>
          <w:b/>
        </w:rPr>
      </w:pPr>
    </w:p>
    <w:p w14:paraId="17604D39" w14:textId="77777777" w:rsidR="00D55729" w:rsidRDefault="00D55729" w:rsidP="00F34CDA">
      <w:pPr>
        <w:rPr>
          <w:rFonts w:cstheme="minorHAnsi"/>
          <w:b/>
        </w:rPr>
      </w:pPr>
    </w:p>
    <w:p w14:paraId="01F2FB0A" w14:textId="77777777" w:rsidR="00D55729" w:rsidRDefault="00D55729" w:rsidP="00F34CDA">
      <w:pPr>
        <w:rPr>
          <w:rFonts w:cstheme="minorHAnsi"/>
          <w:b/>
        </w:rPr>
      </w:pPr>
    </w:p>
    <w:p w14:paraId="3BB09489" w14:textId="77777777" w:rsidR="00D55729" w:rsidRDefault="00D55729" w:rsidP="00F34CDA">
      <w:pPr>
        <w:rPr>
          <w:rFonts w:cstheme="minorHAnsi"/>
          <w:b/>
        </w:rPr>
      </w:pPr>
    </w:p>
    <w:p w14:paraId="10BB0D0C" w14:textId="77777777" w:rsidR="00D55729" w:rsidRDefault="00D55729" w:rsidP="00F34CDA">
      <w:pPr>
        <w:rPr>
          <w:rFonts w:cstheme="minorHAnsi"/>
          <w:b/>
        </w:rPr>
      </w:pPr>
    </w:p>
    <w:p w14:paraId="050366D0" w14:textId="77777777" w:rsidR="00D55729" w:rsidRDefault="00D55729" w:rsidP="00F34CDA">
      <w:pPr>
        <w:rPr>
          <w:rFonts w:cstheme="minorHAnsi"/>
          <w:b/>
        </w:rPr>
      </w:pPr>
    </w:p>
    <w:p w14:paraId="06C144F3" w14:textId="77777777" w:rsidR="00D55729" w:rsidRDefault="00D55729" w:rsidP="00F34CDA">
      <w:pPr>
        <w:rPr>
          <w:rFonts w:cstheme="minorHAnsi"/>
          <w:b/>
        </w:rPr>
      </w:pPr>
    </w:p>
    <w:p w14:paraId="7FEE2306" w14:textId="77777777" w:rsidR="00D55729" w:rsidRDefault="00D55729" w:rsidP="00F34CDA">
      <w:pPr>
        <w:rPr>
          <w:rFonts w:cstheme="minorHAnsi"/>
          <w:b/>
        </w:rPr>
      </w:pPr>
    </w:p>
    <w:p w14:paraId="5B7BE89C" w14:textId="77777777" w:rsidR="00D55729" w:rsidRDefault="00D55729" w:rsidP="00F34CDA">
      <w:pPr>
        <w:rPr>
          <w:rFonts w:cstheme="minorHAnsi"/>
          <w:b/>
        </w:rPr>
      </w:pPr>
    </w:p>
    <w:p w14:paraId="403CD8D4" w14:textId="77777777" w:rsidR="00D55729" w:rsidRDefault="00D55729" w:rsidP="00F34CDA">
      <w:pPr>
        <w:rPr>
          <w:rFonts w:cstheme="minorHAnsi"/>
          <w:b/>
        </w:rPr>
      </w:pPr>
    </w:p>
    <w:p w14:paraId="1030DA78" w14:textId="60CAF2BE" w:rsidR="00F73B77" w:rsidRPr="00D34BC8" w:rsidRDefault="00257A8C" w:rsidP="00F34CDA">
      <w:pPr>
        <w:rPr>
          <w:rFonts w:cstheme="minorHAnsi"/>
          <w:b/>
        </w:rPr>
      </w:pPr>
      <w:r w:rsidRPr="00D34BC8">
        <w:rPr>
          <w:rFonts w:cstheme="minorHAnsi"/>
          <w:b/>
        </w:rPr>
        <w:lastRenderedPageBreak/>
        <w:t xml:space="preserve">NOTE: When selecting </w:t>
      </w:r>
      <w:r w:rsidR="00721112">
        <w:rPr>
          <w:rFonts w:cstheme="minorHAnsi"/>
          <w:b/>
        </w:rPr>
        <w:t>A</w:t>
      </w:r>
      <w:r w:rsidRPr="00D34BC8">
        <w:rPr>
          <w:rFonts w:cstheme="minorHAnsi"/>
          <w:b/>
        </w:rPr>
        <w:t xml:space="preserve">lternative </w:t>
      </w:r>
      <w:r w:rsidR="00721112">
        <w:rPr>
          <w:rFonts w:cstheme="minorHAnsi"/>
          <w:b/>
        </w:rPr>
        <w:t>P</w:t>
      </w:r>
      <w:r w:rsidRPr="00D34BC8">
        <w:rPr>
          <w:rFonts w:cstheme="minorHAnsi"/>
          <w:b/>
        </w:rPr>
        <w:t>rescription</w:t>
      </w:r>
      <w:r w:rsidR="00345F15" w:rsidRPr="00D34BC8">
        <w:rPr>
          <w:rFonts w:cstheme="minorHAnsi"/>
          <w:b/>
        </w:rPr>
        <w:t xml:space="preserve"> (ITEM CC)</w:t>
      </w:r>
      <w:r w:rsidR="00A847CA" w:rsidRPr="00D34BC8">
        <w:rPr>
          <w:rFonts w:cstheme="minorHAnsi"/>
          <w:b/>
        </w:rPr>
        <w:t>;</w:t>
      </w:r>
      <w:r w:rsidRPr="00D34BC8">
        <w:rPr>
          <w:rFonts w:cstheme="minorHAnsi"/>
          <w:b/>
        </w:rPr>
        <w:t xml:space="preserve"> </w:t>
      </w:r>
      <w:r w:rsidR="00721112">
        <w:rPr>
          <w:rFonts w:cstheme="minorHAnsi"/>
          <w:b/>
        </w:rPr>
        <w:t>A</w:t>
      </w:r>
      <w:r w:rsidRPr="00D34BC8">
        <w:rPr>
          <w:rFonts w:cstheme="minorHAnsi"/>
          <w:b/>
        </w:rPr>
        <w:t xml:space="preserve">spen, </w:t>
      </w:r>
      <w:r w:rsidR="00721112">
        <w:rPr>
          <w:rFonts w:cstheme="minorHAnsi"/>
          <w:b/>
        </w:rPr>
        <w:t>M</w:t>
      </w:r>
      <w:r w:rsidRPr="00D34BC8">
        <w:rPr>
          <w:rFonts w:cstheme="minorHAnsi"/>
          <w:b/>
        </w:rPr>
        <w:t xml:space="preserve">eadow, </w:t>
      </w:r>
      <w:r w:rsidR="00721112">
        <w:rPr>
          <w:rFonts w:cstheme="minorHAnsi"/>
          <w:b/>
        </w:rPr>
        <w:t>W</w:t>
      </w:r>
      <w:r w:rsidRPr="00D34BC8">
        <w:rPr>
          <w:rFonts w:cstheme="minorHAnsi"/>
          <w:b/>
        </w:rPr>
        <w:t xml:space="preserve">et </w:t>
      </w:r>
      <w:r w:rsidR="00721112">
        <w:rPr>
          <w:rFonts w:cstheme="minorHAnsi"/>
          <w:b/>
        </w:rPr>
        <w:t>A</w:t>
      </w:r>
      <w:r w:rsidRPr="00D34BC8">
        <w:rPr>
          <w:rFonts w:cstheme="minorHAnsi"/>
          <w:b/>
        </w:rPr>
        <w:t xml:space="preserve">rea </w:t>
      </w:r>
      <w:r w:rsidR="00721112">
        <w:rPr>
          <w:rFonts w:cstheme="minorHAnsi"/>
          <w:b/>
        </w:rPr>
        <w:t>R</w:t>
      </w:r>
      <w:r w:rsidRPr="00D34BC8">
        <w:rPr>
          <w:rFonts w:cstheme="minorHAnsi"/>
          <w:b/>
        </w:rPr>
        <w:t>estoration</w:t>
      </w:r>
      <w:r w:rsidR="00345F15" w:rsidRPr="00D34BC8">
        <w:rPr>
          <w:rFonts w:cstheme="minorHAnsi"/>
          <w:b/>
        </w:rPr>
        <w:t xml:space="preserve"> (ITEM DD)</w:t>
      </w:r>
      <w:r w:rsidR="00A847CA" w:rsidRPr="00D34BC8">
        <w:rPr>
          <w:rFonts w:cstheme="minorHAnsi"/>
          <w:b/>
        </w:rPr>
        <w:t>;</w:t>
      </w:r>
      <w:r w:rsidRPr="00D34BC8">
        <w:rPr>
          <w:rFonts w:cstheme="minorHAnsi"/>
          <w:b/>
        </w:rPr>
        <w:t xml:space="preserve"> or </w:t>
      </w:r>
      <w:r w:rsidR="00721112">
        <w:rPr>
          <w:rFonts w:cstheme="minorHAnsi"/>
          <w:b/>
        </w:rPr>
        <w:t>White and Black O</w:t>
      </w:r>
      <w:r w:rsidRPr="00D34BC8">
        <w:rPr>
          <w:rFonts w:cstheme="minorHAnsi"/>
          <w:b/>
        </w:rPr>
        <w:t xml:space="preserve">ak </w:t>
      </w:r>
      <w:r w:rsidR="00721112">
        <w:rPr>
          <w:rFonts w:cstheme="minorHAnsi"/>
          <w:b/>
        </w:rPr>
        <w:t>W</w:t>
      </w:r>
      <w:r w:rsidRPr="00D34BC8">
        <w:rPr>
          <w:rFonts w:cstheme="minorHAnsi"/>
          <w:b/>
        </w:rPr>
        <w:t xml:space="preserve">oodland </w:t>
      </w:r>
      <w:r w:rsidR="00721112">
        <w:rPr>
          <w:rFonts w:cstheme="minorHAnsi"/>
          <w:b/>
        </w:rPr>
        <w:t>M</w:t>
      </w:r>
      <w:r w:rsidRPr="00D34BC8">
        <w:rPr>
          <w:rFonts w:cstheme="minorHAnsi"/>
          <w:b/>
        </w:rPr>
        <w:t>anagement</w:t>
      </w:r>
      <w:r w:rsidR="00345F15" w:rsidRPr="00D34BC8">
        <w:rPr>
          <w:rFonts w:cstheme="minorHAnsi"/>
          <w:b/>
        </w:rPr>
        <w:t xml:space="preserve"> (ITEM EE)</w:t>
      </w:r>
      <w:r w:rsidR="00A847CA" w:rsidRPr="00D34BC8">
        <w:rPr>
          <w:rFonts w:cstheme="minorHAnsi"/>
          <w:b/>
        </w:rPr>
        <w:t>,</w:t>
      </w:r>
      <w:r w:rsidRPr="00D34BC8">
        <w:rPr>
          <w:rFonts w:cstheme="minorHAnsi"/>
          <w:b/>
        </w:rPr>
        <w:t xml:space="preserve"> certain elements are required to be addressed per the forest practice rules. </w:t>
      </w:r>
      <w:r w:rsidR="00794F1D">
        <w:rPr>
          <w:rFonts w:cstheme="minorHAnsi"/>
          <w:b/>
        </w:rPr>
        <w:t xml:space="preserve">Complete and include the corresponding </w:t>
      </w:r>
      <w:r w:rsidRPr="00D34BC8">
        <w:rPr>
          <w:rFonts w:cstheme="minorHAnsi"/>
          <w:b/>
        </w:rPr>
        <w:t>worksheet</w:t>
      </w:r>
      <w:r w:rsidR="00D34BC8">
        <w:rPr>
          <w:rFonts w:cstheme="minorHAnsi"/>
          <w:b/>
        </w:rPr>
        <w:t>s</w:t>
      </w:r>
      <w:r w:rsidR="00794F1D">
        <w:rPr>
          <w:rFonts w:cstheme="minorHAnsi"/>
          <w:b/>
        </w:rPr>
        <w:t xml:space="preserve"> below</w:t>
      </w:r>
      <w:r w:rsidRPr="00D34BC8">
        <w:rPr>
          <w:rFonts w:cstheme="minorHAnsi"/>
          <w:b/>
        </w:rPr>
        <w:t xml:space="preserve">.  If </w:t>
      </w:r>
      <w:r w:rsidR="00794F1D">
        <w:rPr>
          <w:rFonts w:cstheme="minorHAnsi"/>
          <w:b/>
        </w:rPr>
        <w:t>A</w:t>
      </w:r>
      <w:r w:rsidRPr="00D34BC8">
        <w:rPr>
          <w:rFonts w:cstheme="minorHAnsi"/>
          <w:b/>
        </w:rPr>
        <w:t xml:space="preserve">lternative </w:t>
      </w:r>
      <w:r w:rsidR="00794F1D">
        <w:rPr>
          <w:rFonts w:cstheme="minorHAnsi"/>
          <w:b/>
        </w:rPr>
        <w:t>P</w:t>
      </w:r>
      <w:r w:rsidRPr="00D34BC8">
        <w:rPr>
          <w:rFonts w:cstheme="minorHAnsi"/>
          <w:b/>
        </w:rPr>
        <w:t>rescription</w:t>
      </w:r>
      <w:r w:rsidR="00A847CA" w:rsidRPr="00D34BC8">
        <w:rPr>
          <w:rFonts w:cstheme="minorHAnsi"/>
          <w:b/>
        </w:rPr>
        <w:t>;</w:t>
      </w:r>
      <w:r w:rsidRPr="00D34BC8">
        <w:rPr>
          <w:rFonts w:cstheme="minorHAnsi"/>
          <w:b/>
        </w:rPr>
        <w:t xml:space="preserve"> </w:t>
      </w:r>
      <w:r w:rsidR="00794F1D">
        <w:rPr>
          <w:rFonts w:cstheme="minorHAnsi"/>
          <w:b/>
        </w:rPr>
        <w:t>A</w:t>
      </w:r>
      <w:r w:rsidRPr="00D34BC8">
        <w:rPr>
          <w:rFonts w:cstheme="minorHAnsi"/>
          <w:b/>
        </w:rPr>
        <w:t xml:space="preserve">spen, </w:t>
      </w:r>
      <w:r w:rsidR="00794F1D">
        <w:rPr>
          <w:rFonts w:cstheme="minorHAnsi"/>
          <w:b/>
        </w:rPr>
        <w:t>M</w:t>
      </w:r>
      <w:r w:rsidRPr="00D34BC8">
        <w:rPr>
          <w:rFonts w:cstheme="minorHAnsi"/>
          <w:b/>
        </w:rPr>
        <w:t xml:space="preserve">eadow, </w:t>
      </w:r>
      <w:r w:rsidR="00794F1D">
        <w:rPr>
          <w:rFonts w:cstheme="minorHAnsi"/>
          <w:b/>
        </w:rPr>
        <w:t>W</w:t>
      </w:r>
      <w:r w:rsidRPr="00D34BC8">
        <w:rPr>
          <w:rFonts w:cstheme="minorHAnsi"/>
          <w:b/>
        </w:rPr>
        <w:t xml:space="preserve">et </w:t>
      </w:r>
      <w:r w:rsidR="00794F1D">
        <w:rPr>
          <w:rFonts w:cstheme="minorHAnsi"/>
          <w:b/>
        </w:rPr>
        <w:t>A</w:t>
      </w:r>
      <w:r w:rsidRPr="00D34BC8">
        <w:rPr>
          <w:rFonts w:cstheme="minorHAnsi"/>
          <w:b/>
        </w:rPr>
        <w:t xml:space="preserve">rea </w:t>
      </w:r>
      <w:r w:rsidR="00794F1D">
        <w:rPr>
          <w:rFonts w:cstheme="minorHAnsi"/>
          <w:b/>
        </w:rPr>
        <w:t>R</w:t>
      </w:r>
      <w:r w:rsidRPr="00D34BC8">
        <w:rPr>
          <w:rFonts w:cstheme="minorHAnsi"/>
          <w:b/>
        </w:rPr>
        <w:t>estoration</w:t>
      </w:r>
      <w:r w:rsidR="00A847CA" w:rsidRPr="00D34BC8">
        <w:rPr>
          <w:rFonts w:cstheme="minorHAnsi"/>
          <w:b/>
        </w:rPr>
        <w:t>;</w:t>
      </w:r>
      <w:r w:rsidRPr="00D34BC8">
        <w:rPr>
          <w:rFonts w:cstheme="minorHAnsi"/>
          <w:b/>
        </w:rPr>
        <w:t xml:space="preserve"> or </w:t>
      </w:r>
      <w:r w:rsidR="00794F1D">
        <w:rPr>
          <w:rFonts w:cstheme="minorHAnsi"/>
          <w:b/>
        </w:rPr>
        <w:t>White and Black O</w:t>
      </w:r>
      <w:r w:rsidRPr="00D34BC8">
        <w:rPr>
          <w:rFonts w:cstheme="minorHAnsi"/>
          <w:b/>
        </w:rPr>
        <w:t xml:space="preserve">ak </w:t>
      </w:r>
      <w:r w:rsidR="00794F1D">
        <w:rPr>
          <w:rFonts w:cstheme="minorHAnsi"/>
          <w:b/>
        </w:rPr>
        <w:t>W</w:t>
      </w:r>
      <w:r w:rsidRPr="00D34BC8">
        <w:rPr>
          <w:rFonts w:cstheme="minorHAnsi"/>
          <w:b/>
        </w:rPr>
        <w:t xml:space="preserve">oodland </w:t>
      </w:r>
      <w:r w:rsidR="00794F1D">
        <w:rPr>
          <w:rFonts w:cstheme="minorHAnsi"/>
          <w:b/>
        </w:rPr>
        <w:t>M</w:t>
      </w:r>
      <w:r w:rsidRPr="00D34BC8">
        <w:rPr>
          <w:rFonts w:cstheme="minorHAnsi"/>
          <w:b/>
        </w:rPr>
        <w:t>anagement</w:t>
      </w:r>
      <w:r w:rsidR="00A847CA" w:rsidRPr="00D34BC8">
        <w:rPr>
          <w:rFonts w:cstheme="minorHAnsi"/>
          <w:b/>
        </w:rPr>
        <w:t>,</w:t>
      </w:r>
      <w:r w:rsidRPr="00D34BC8">
        <w:rPr>
          <w:rFonts w:cstheme="minorHAnsi"/>
          <w:b/>
        </w:rPr>
        <w:t xml:space="preserve"> </w:t>
      </w:r>
      <w:r w:rsidR="002F0B94">
        <w:rPr>
          <w:rFonts w:cstheme="minorHAnsi"/>
          <w:b/>
        </w:rPr>
        <w:t xml:space="preserve">are not being proposed </w:t>
      </w:r>
      <w:r w:rsidRPr="00D34BC8">
        <w:rPr>
          <w:rFonts w:cstheme="minorHAnsi"/>
          <w:b/>
        </w:rPr>
        <w:t>then these pages may be removed</w:t>
      </w:r>
      <w:r w:rsidR="00F73B77" w:rsidRPr="00D34BC8">
        <w:rPr>
          <w:rFonts w:cstheme="minorHAnsi"/>
          <w:b/>
        </w:rPr>
        <w:t>.</w:t>
      </w:r>
    </w:p>
    <w:p w14:paraId="3D39D53B" w14:textId="77777777" w:rsidR="00F73B77" w:rsidRPr="00D34BC8" w:rsidRDefault="00F73B77">
      <w:pPr>
        <w:rPr>
          <w:rFonts w:cstheme="minorHAnsi"/>
          <w:b/>
        </w:rPr>
      </w:pPr>
    </w:p>
    <w:p w14:paraId="6EB615A4" w14:textId="439BCA34" w:rsidR="00D60B8D" w:rsidRPr="00D34BC8" w:rsidRDefault="00D321A0">
      <w:pPr>
        <w:rPr>
          <w:rFonts w:cstheme="minorHAnsi"/>
          <w:b/>
        </w:rPr>
      </w:pPr>
      <w:r w:rsidRPr="00D34BC8">
        <w:rPr>
          <w:rFonts w:cstheme="minorHAnsi"/>
          <w:b/>
        </w:rPr>
        <w:t>ITEM C</w:t>
      </w:r>
      <w:r w:rsidR="00F90A01" w:rsidRPr="00D34BC8">
        <w:rPr>
          <w:rFonts w:cstheme="minorHAnsi"/>
          <w:b/>
        </w:rPr>
        <w:t>C</w:t>
      </w:r>
    </w:p>
    <w:tbl>
      <w:tblPr>
        <w:tblStyle w:val="TableGrid"/>
        <w:tblW w:w="0" w:type="auto"/>
        <w:tblLook w:val="04A0" w:firstRow="1" w:lastRow="0" w:firstColumn="1" w:lastColumn="0" w:noHBand="0" w:noVBand="1"/>
        <w:tblCaption w:val="If the Alternative prescription is selected the RPF shall provide the following information:"/>
      </w:tblPr>
      <w:tblGrid>
        <w:gridCol w:w="2065"/>
        <w:gridCol w:w="8005"/>
      </w:tblGrid>
      <w:tr w:rsidR="00033D5E" w:rsidRPr="00D34BC8" w14:paraId="10E130FE" w14:textId="77777777" w:rsidTr="00D34BC8">
        <w:trPr>
          <w:trHeight w:val="629"/>
          <w:tblHeader/>
        </w:trPr>
        <w:tc>
          <w:tcPr>
            <w:tcW w:w="10070" w:type="dxa"/>
            <w:gridSpan w:val="2"/>
            <w:shd w:val="clear" w:color="auto" w:fill="auto"/>
          </w:tcPr>
          <w:bookmarkEnd w:id="2"/>
          <w:p w14:paraId="5A693348" w14:textId="2DD0C276" w:rsidR="00D60B8D" w:rsidRPr="00D34BC8" w:rsidRDefault="00D60B8D" w:rsidP="00445D18">
            <w:pPr>
              <w:rPr>
                <w:rFonts w:cstheme="minorHAnsi"/>
                <w:b/>
              </w:rPr>
            </w:pPr>
            <w:r w:rsidRPr="00D34BC8">
              <w:rPr>
                <w:rFonts w:cstheme="minorHAnsi"/>
                <w:b/>
              </w:rPr>
              <w:t xml:space="preserve">If the Alternative </w:t>
            </w:r>
            <w:r w:rsidR="00257A8C" w:rsidRPr="00D34BC8">
              <w:rPr>
                <w:rFonts w:cstheme="minorHAnsi"/>
                <w:b/>
              </w:rPr>
              <w:t xml:space="preserve">Prescription </w:t>
            </w:r>
            <w:r w:rsidRPr="00D34BC8">
              <w:rPr>
                <w:rFonts w:cstheme="minorHAnsi"/>
                <w:b/>
              </w:rPr>
              <w:t xml:space="preserve">is </w:t>
            </w:r>
            <w:r w:rsidR="00794F1D">
              <w:rPr>
                <w:rFonts w:cstheme="minorHAnsi"/>
                <w:b/>
              </w:rPr>
              <w:t>proposed</w:t>
            </w:r>
            <w:r w:rsidR="00C22423">
              <w:rPr>
                <w:rFonts w:cstheme="minorHAnsi"/>
                <w:b/>
              </w:rPr>
              <w:t>,</w:t>
            </w:r>
            <w:r w:rsidRPr="00D34BC8">
              <w:rPr>
                <w:rFonts w:cstheme="minorHAnsi"/>
                <w:b/>
              </w:rPr>
              <w:t xml:space="preserve"> the RPF shall provide the following information</w:t>
            </w:r>
            <w:r w:rsidR="00F916B7" w:rsidRPr="00D34BC8">
              <w:rPr>
                <w:rFonts w:cstheme="minorHAnsi"/>
                <w:b/>
              </w:rPr>
              <w:t xml:space="preserve"> [ref. 14 CCR § 913.6(b)(1)-(6)</w:t>
            </w:r>
            <w:r w:rsidR="00226607" w:rsidRPr="00D34BC8">
              <w:rPr>
                <w:rFonts w:cstheme="minorHAnsi"/>
                <w:b/>
              </w:rPr>
              <w:t>]</w:t>
            </w:r>
          </w:p>
        </w:tc>
      </w:tr>
      <w:tr w:rsidR="00033D5E" w:rsidRPr="00D34BC8" w14:paraId="589FA957" w14:textId="77777777" w:rsidTr="00345F15">
        <w:trPr>
          <w:trHeight w:val="305"/>
        </w:trPr>
        <w:tc>
          <w:tcPr>
            <w:tcW w:w="10070" w:type="dxa"/>
            <w:gridSpan w:val="2"/>
          </w:tcPr>
          <w:p w14:paraId="2A213FF7" w14:textId="33F884B5" w:rsidR="00D60B8D" w:rsidRPr="00D34BC8" w:rsidRDefault="00853724" w:rsidP="00445D18">
            <w:pPr>
              <w:rPr>
                <w:rFonts w:cstheme="minorHAnsi"/>
                <w:b/>
              </w:rPr>
            </w:pPr>
            <w:r w:rsidRPr="00D34BC8">
              <w:rPr>
                <w:rFonts w:cstheme="minorHAnsi"/>
                <w:b/>
              </w:rPr>
              <w:t>Pre- Harvest Stand Description</w:t>
            </w:r>
          </w:p>
        </w:tc>
      </w:tr>
      <w:tr w:rsidR="00033D5E" w:rsidRPr="00D34BC8" w14:paraId="71AAEF98" w14:textId="77777777" w:rsidTr="00345F15">
        <w:tc>
          <w:tcPr>
            <w:tcW w:w="10070" w:type="dxa"/>
            <w:gridSpan w:val="2"/>
          </w:tcPr>
          <w:p w14:paraId="00305ACE" w14:textId="2C6ED143" w:rsidR="00D60B8D" w:rsidRPr="00D34BC8" w:rsidRDefault="001A3A23" w:rsidP="001A3A23">
            <w:pPr>
              <w:rPr>
                <w:rFonts w:cstheme="minorHAnsi"/>
                <w:b/>
              </w:rPr>
            </w:pPr>
            <w:r w:rsidRPr="00D34BC8">
              <w:rPr>
                <w:rFonts w:cstheme="minorHAnsi"/>
                <w:b/>
              </w:rPr>
              <w:t>C1</w:t>
            </w:r>
            <w:r w:rsidR="00E16927">
              <w:rPr>
                <w:rFonts w:cstheme="minorHAnsi"/>
                <w:b/>
              </w:rPr>
              <w:t>.</w:t>
            </w:r>
            <w:r w:rsidRPr="00D34BC8">
              <w:rPr>
                <w:rFonts w:cstheme="minorHAnsi"/>
                <w:b/>
              </w:rPr>
              <w:t xml:space="preserve">   </w:t>
            </w:r>
            <w:r w:rsidR="00D60B8D" w:rsidRPr="00D34BC8">
              <w:rPr>
                <w:rFonts w:cstheme="minorHAnsi"/>
                <w:bCs/>
              </w:rPr>
              <w:t>Closest standard silvicultural prescription</w:t>
            </w:r>
            <w:r w:rsidR="00F916B7" w:rsidRPr="00D34BC8">
              <w:rPr>
                <w:rFonts w:cstheme="minorHAnsi"/>
                <w:bCs/>
              </w:rPr>
              <w:t xml:space="preserve"> [ref. 1414 CCR § 913.6(b)(3)]</w:t>
            </w:r>
            <w:r w:rsidR="00D60B8D" w:rsidRPr="00D34BC8">
              <w:rPr>
                <w:rFonts w:cstheme="minorHAnsi"/>
                <w:bCs/>
              </w:rPr>
              <w:t>:</w:t>
            </w:r>
          </w:p>
          <w:p w14:paraId="5A184F66" w14:textId="77777777" w:rsidR="00D60B8D" w:rsidRPr="00D34BC8" w:rsidRDefault="00D60B8D" w:rsidP="00445D18">
            <w:pPr>
              <w:pStyle w:val="ListParagraph"/>
              <w:ind w:left="450"/>
              <w:rPr>
                <w:rFonts w:cstheme="minorHAnsi"/>
                <w:b/>
              </w:rPr>
            </w:pPr>
          </w:p>
        </w:tc>
      </w:tr>
      <w:tr w:rsidR="00033D5E" w:rsidRPr="00D34BC8" w14:paraId="063B566C" w14:textId="77777777" w:rsidTr="00345F15">
        <w:tc>
          <w:tcPr>
            <w:tcW w:w="10070" w:type="dxa"/>
            <w:gridSpan w:val="2"/>
          </w:tcPr>
          <w:p w14:paraId="45B685E4" w14:textId="21434305" w:rsidR="00D60B8D" w:rsidRPr="00D34BC8" w:rsidRDefault="001A3A23" w:rsidP="001A3A23">
            <w:pPr>
              <w:rPr>
                <w:rFonts w:cstheme="minorHAnsi"/>
                <w:b/>
              </w:rPr>
            </w:pPr>
            <w:r w:rsidRPr="00D34BC8">
              <w:rPr>
                <w:rFonts w:cstheme="minorHAnsi"/>
                <w:b/>
              </w:rPr>
              <w:t>C2</w:t>
            </w:r>
            <w:r w:rsidR="00E16927">
              <w:rPr>
                <w:rFonts w:cstheme="minorHAnsi"/>
                <w:b/>
              </w:rPr>
              <w:t>.</w:t>
            </w:r>
            <w:r w:rsidRPr="00D34BC8">
              <w:rPr>
                <w:rFonts w:cstheme="minorHAnsi"/>
                <w:b/>
              </w:rPr>
              <w:t xml:space="preserve">   </w:t>
            </w:r>
            <w:r w:rsidR="00D60B8D" w:rsidRPr="00D34BC8">
              <w:rPr>
                <w:rFonts w:cstheme="minorHAnsi"/>
                <w:bCs/>
              </w:rPr>
              <w:t>Description of stand before timber operations</w:t>
            </w:r>
            <w:r w:rsidR="00F916B7" w:rsidRPr="00D34BC8">
              <w:rPr>
                <w:rFonts w:cstheme="minorHAnsi"/>
                <w:bCs/>
              </w:rPr>
              <w:t xml:space="preserve"> [</w:t>
            </w:r>
            <w:r w:rsidR="0004289C" w:rsidRPr="00D34BC8">
              <w:rPr>
                <w:rFonts w:cstheme="minorHAnsi"/>
                <w:bCs/>
              </w:rPr>
              <w:t xml:space="preserve">ref. </w:t>
            </w:r>
            <w:r w:rsidR="00F916B7" w:rsidRPr="00D34BC8">
              <w:rPr>
                <w:rFonts w:cstheme="minorHAnsi"/>
                <w:bCs/>
              </w:rPr>
              <w:t>14 CCR § 913.6(b)(1)(A)-(C)]</w:t>
            </w:r>
            <w:r w:rsidR="00D60B8D" w:rsidRPr="00D34BC8">
              <w:rPr>
                <w:rFonts w:cstheme="minorHAnsi"/>
                <w:bCs/>
              </w:rPr>
              <w:t>:</w:t>
            </w:r>
          </w:p>
        </w:tc>
      </w:tr>
      <w:tr w:rsidR="00033D5E" w:rsidRPr="00D34BC8" w14:paraId="112FA1F9" w14:textId="77777777" w:rsidTr="00345F15">
        <w:tc>
          <w:tcPr>
            <w:tcW w:w="10070" w:type="dxa"/>
            <w:gridSpan w:val="2"/>
          </w:tcPr>
          <w:p w14:paraId="2D6F1180" w14:textId="66F29472" w:rsidR="00D60B8D" w:rsidRPr="00D34BC8" w:rsidRDefault="00257A8C" w:rsidP="002B7E4E">
            <w:pPr>
              <w:pStyle w:val="ListParagraph"/>
              <w:ind w:left="540"/>
              <w:rPr>
                <w:rFonts w:cstheme="minorHAnsi"/>
                <w:bCs/>
              </w:rPr>
            </w:pPr>
            <w:r w:rsidRPr="00D34BC8">
              <w:rPr>
                <w:rFonts w:cstheme="minorHAnsi"/>
                <w:bCs/>
              </w:rPr>
              <w:t>(</w:t>
            </w:r>
            <w:r w:rsidR="00D60B8D" w:rsidRPr="00D34BC8">
              <w:rPr>
                <w:rFonts w:cstheme="minorHAnsi"/>
                <w:bCs/>
              </w:rPr>
              <w:t>Current species composition</w:t>
            </w:r>
            <w:r w:rsidRPr="00D34BC8">
              <w:rPr>
                <w:rFonts w:cstheme="minorHAnsi"/>
                <w:bCs/>
              </w:rPr>
              <w:t>)</w:t>
            </w:r>
          </w:p>
          <w:p w14:paraId="18FF320B" w14:textId="77777777" w:rsidR="00D60B8D" w:rsidRPr="00D34BC8" w:rsidRDefault="00D60B8D" w:rsidP="00445D18">
            <w:pPr>
              <w:pStyle w:val="ListParagraph"/>
              <w:ind w:left="540"/>
              <w:rPr>
                <w:rFonts w:cstheme="minorHAnsi"/>
                <w:bCs/>
              </w:rPr>
            </w:pPr>
          </w:p>
        </w:tc>
      </w:tr>
      <w:tr w:rsidR="00033D5E" w:rsidRPr="00D34BC8" w14:paraId="11DFD77E" w14:textId="77777777" w:rsidTr="00345F15">
        <w:tc>
          <w:tcPr>
            <w:tcW w:w="10070" w:type="dxa"/>
            <w:gridSpan w:val="2"/>
          </w:tcPr>
          <w:p w14:paraId="6B6575FE" w14:textId="3F050C75" w:rsidR="00D60B8D" w:rsidRPr="00D34BC8" w:rsidRDefault="00257A8C" w:rsidP="002B7E4E">
            <w:pPr>
              <w:pStyle w:val="ListParagraph"/>
              <w:ind w:left="540"/>
              <w:rPr>
                <w:rFonts w:cstheme="minorHAnsi"/>
                <w:bCs/>
              </w:rPr>
            </w:pPr>
            <w:r w:rsidRPr="00D34BC8">
              <w:rPr>
                <w:rFonts w:cstheme="minorHAnsi"/>
                <w:bCs/>
              </w:rPr>
              <w:t>(</w:t>
            </w:r>
            <w:r w:rsidR="00D60B8D" w:rsidRPr="00D34BC8">
              <w:rPr>
                <w:rFonts w:cstheme="minorHAnsi"/>
                <w:bCs/>
              </w:rPr>
              <w:t>Current stocking expressed in Basal Area or combination Basal Area and Point count</w:t>
            </w:r>
            <w:r w:rsidRPr="00D34BC8">
              <w:rPr>
                <w:rFonts w:cstheme="minorHAnsi"/>
                <w:bCs/>
              </w:rPr>
              <w:t>)</w:t>
            </w:r>
          </w:p>
          <w:p w14:paraId="2E6C7561" w14:textId="77777777" w:rsidR="00D60B8D" w:rsidRPr="00D34BC8" w:rsidRDefault="00D60B8D" w:rsidP="00445D18">
            <w:pPr>
              <w:pStyle w:val="ListParagraph"/>
              <w:ind w:left="540"/>
              <w:rPr>
                <w:rFonts w:cstheme="minorHAnsi"/>
                <w:bCs/>
              </w:rPr>
            </w:pPr>
          </w:p>
        </w:tc>
      </w:tr>
      <w:tr w:rsidR="00033D5E" w:rsidRPr="00D34BC8" w14:paraId="5C23ADED" w14:textId="77777777" w:rsidTr="00345F15">
        <w:tc>
          <w:tcPr>
            <w:tcW w:w="10070" w:type="dxa"/>
            <w:gridSpan w:val="2"/>
          </w:tcPr>
          <w:p w14:paraId="535ABAAA" w14:textId="3FBBB79A" w:rsidR="00D60B8D" w:rsidRPr="00D34BC8" w:rsidRDefault="00257A8C" w:rsidP="002B7E4E">
            <w:pPr>
              <w:pStyle w:val="ListParagraph"/>
              <w:ind w:left="540"/>
              <w:rPr>
                <w:rFonts w:cstheme="minorHAnsi"/>
                <w:bCs/>
              </w:rPr>
            </w:pPr>
            <w:r w:rsidRPr="00D34BC8">
              <w:rPr>
                <w:rFonts w:cstheme="minorHAnsi"/>
                <w:bCs/>
              </w:rPr>
              <w:t>(</w:t>
            </w:r>
            <w:r w:rsidR="00D60B8D" w:rsidRPr="00D34BC8">
              <w:rPr>
                <w:rFonts w:cstheme="minorHAnsi"/>
                <w:bCs/>
              </w:rPr>
              <w:t>Estimate of Basal Area to be removed</w:t>
            </w:r>
            <w:r w:rsidRPr="00D34BC8">
              <w:rPr>
                <w:rFonts w:cstheme="minorHAnsi"/>
                <w:bCs/>
              </w:rPr>
              <w:t>)</w:t>
            </w:r>
          </w:p>
          <w:p w14:paraId="5AB7E6F2" w14:textId="77777777" w:rsidR="00D60B8D" w:rsidRPr="00D34BC8" w:rsidRDefault="00D60B8D" w:rsidP="00445D18">
            <w:pPr>
              <w:pStyle w:val="ListParagraph"/>
              <w:ind w:left="540"/>
              <w:rPr>
                <w:rFonts w:cstheme="minorHAnsi"/>
                <w:bCs/>
              </w:rPr>
            </w:pPr>
          </w:p>
        </w:tc>
      </w:tr>
      <w:tr w:rsidR="00033D5E" w:rsidRPr="00D34BC8" w14:paraId="7CC6743F" w14:textId="77777777" w:rsidTr="00345F15">
        <w:tc>
          <w:tcPr>
            <w:tcW w:w="10070" w:type="dxa"/>
            <w:gridSpan w:val="2"/>
          </w:tcPr>
          <w:p w14:paraId="5FD43908" w14:textId="423A8AA0" w:rsidR="00D60B8D" w:rsidRPr="00D34BC8" w:rsidRDefault="00D24A77" w:rsidP="00D24A77">
            <w:pPr>
              <w:rPr>
                <w:rFonts w:cstheme="minorHAnsi"/>
                <w:b/>
              </w:rPr>
            </w:pPr>
            <w:r w:rsidRPr="00D34BC8">
              <w:rPr>
                <w:rFonts w:cstheme="minorHAnsi"/>
                <w:b/>
              </w:rPr>
              <w:t>C3</w:t>
            </w:r>
            <w:r w:rsidR="00E16927">
              <w:rPr>
                <w:rFonts w:cstheme="minorHAnsi"/>
                <w:b/>
              </w:rPr>
              <w:t>.</w:t>
            </w:r>
            <w:r w:rsidRPr="00D34BC8">
              <w:rPr>
                <w:rFonts w:cstheme="minorHAnsi"/>
                <w:b/>
              </w:rPr>
              <w:t xml:space="preserve">   </w:t>
            </w:r>
            <w:r w:rsidR="00D60B8D" w:rsidRPr="00D34BC8">
              <w:rPr>
                <w:rFonts w:cstheme="minorHAnsi"/>
                <w:bCs/>
              </w:rPr>
              <w:t>Stand management constraints</w:t>
            </w:r>
            <w:r w:rsidR="0004289C" w:rsidRPr="00D34BC8">
              <w:rPr>
                <w:rFonts w:cstheme="minorHAnsi"/>
                <w:bCs/>
              </w:rPr>
              <w:t xml:space="preserve"> [ref. 14 CCR § 913.6(b</w:t>
            </w:r>
            <w:r w:rsidR="0004289C" w:rsidRPr="00510470">
              <w:rPr>
                <w:rFonts w:cstheme="minorHAnsi"/>
                <w:bCs/>
              </w:rPr>
              <w:t>)(2)]</w:t>
            </w:r>
            <w:r w:rsidR="00257A8C" w:rsidRPr="00510470">
              <w:rPr>
                <w:rFonts w:cstheme="minorHAnsi"/>
                <w:bCs/>
              </w:rPr>
              <w:t>:</w:t>
            </w:r>
            <w:r w:rsidR="00D60B8D" w:rsidRPr="00D34BC8">
              <w:rPr>
                <w:rFonts w:cstheme="minorHAnsi"/>
                <w:b/>
              </w:rPr>
              <w:t xml:space="preserve"> </w:t>
            </w:r>
          </w:p>
          <w:p w14:paraId="6B9CE33C" w14:textId="77777777" w:rsidR="00D60B8D" w:rsidRPr="00D34BC8" w:rsidRDefault="00D60B8D" w:rsidP="00445D18">
            <w:pPr>
              <w:pStyle w:val="ListParagraph"/>
              <w:ind w:left="540"/>
              <w:rPr>
                <w:rFonts w:cstheme="minorHAnsi"/>
                <w:b/>
              </w:rPr>
            </w:pPr>
          </w:p>
        </w:tc>
      </w:tr>
      <w:tr w:rsidR="00033D5E" w:rsidRPr="00D34BC8" w14:paraId="0DC3AC56" w14:textId="77777777" w:rsidTr="00345F15">
        <w:tc>
          <w:tcPr>
            <w:tcW w:w="10070" w:type="dxa"/>
            <w:gridSpan w:val="2"/>
          </w:tcPr>
          <w:p w14:paraId="6466940A" w14:textId="5356518E" w:rsidR="00D60B8D" w:rsidRPr="00D34BC8" w:rsidRDefault="00D24A77" w:rsidP="00D24A77">
            <w:pPr>
              <w:rPr>
                <w:rFonts w:cstheme="minorHAnsi"/>
                <w:b/>
              </w:rPr>
            </w:pPr>
            <w:r w:rsidRPr="00D34BC8">
              <w:rPr>
                <w:rFonts w:cstheme="minorHAnsi"/>
                <w:b/>
              </w:rPr>
              <w:t>C4</w:t>
            </w:r>
            <w:r w:rsidR="00E16927">
              <w:rPr>
                <w:rFonts w:cstheme="minorHAnsi"/>
                <w:b/>
              </w:rPr>
              <w:t>.</w:t>
            </w:r>
            <w:r w:rsidRPr="00D34BC8">
              <w:rPr>
                <w:rFonts w:cstheme="minorHAnsi"/>
                <w:b/>
              </w:rPr>
              <w:t xml:space="preserve">   </w:t>
            </w:r>
            <w:r w:rsidR="00D60B8D" w:rsidRPr="00D34BC8">
              <w:rPr>
                <w:rFonts w:cstheme="minorHAnsi"/>
                <w:bCs/>
              </w:rPr>
              <w:t>Why is the closest Silvicultural Prescription not feasible or appropriate</w:t>
            </w:r>
            <w:r w:rsidR="00F916B7" w:rsidRPr="00D34BC8">
              <w:rPr>
                <w:rFonts w:cstheme="minorHAnsi"/>
                <w:bCs/>
              </w:rPr>
              <w:t xml:space="preserve"> [ref. 1414 CCR § 913.6(b)(3)]</w:t>
            </w:r>
            <w:r w:rsidR="00D60B8D" w:rsidRPr="00D34BC8">
              <w:rPr>
                <w:rFonts w:cstheme="minorHAnsi"/>
                <w:bCs/>
              </w:rPr>
              <w:t>?</w:t>
            </w:r>
          </w:p>
          <w:p w14:paraId="4E4A26EA" w14:textId="77777777" w:rsidR="00D60B8D" w:rsidRPr="00D34BC8" w:rsidRDefault="00D60B8D" w:rsidP="00445D18">
            <w:pPr>
              <w:pStyle w:val="ListParagraph"/>
              <w:ind w:left="540"/>
              <w:rPr>
                <w:rFonts w:cstheme="minorHAnsi"/>
                <w:b/>
              </w:rPr>
            </w:pPr>
          </w:p>
        </w:tc>
      </w:tr>
      <w:tr w:rsidR="00033D5E" w:rsidRPr="00D34BC8" w14:paraId="637C0DF9" w14:textId="77777777" w:rsidTr="00345F15">
        <w:tc>
          <w:tcPr>
            <w:tcW w:w="10070" w:type="dxa"/>
            <w:gridSpan w:val="2"/>
          </w:tcPr>
          <w:p w14:paraId="26B7241A" w14:textId="329D3065" w:rsidR="00D60B8D" w:rsidRPr="00D34BC8" w:rsidRDefault="00D24A77" w:rsidP="00D24A77">
            <w:pPr>
              <w:ind w:left="450" w:hanging="450"/>
              <w:rPr>
                <w:rFonts w:cstheme="minorHAnsi"/>
                <w:b/>
              </w:rPr>
            </w:pPr>
            <w:r w:rsidRPr="00D34BC8">
              <w:rPr>
                <w:rFonts w:cstheme="minorHAnsi"/>
                <w:b/>
              </w:rPr>
              <w:t>C5</w:t>
            </w:r>
            <w:r w:rsidR="00E16927">
              <w:rPr>
                <w:rFonts w:cstheme="minorHAnsi"/>
                <w:b/>
              </w:rPr>
              <w:t>.</w:t>
            </w:r>
            <w:r w:rsidRPr="00D34BC8">
              <w:rPr>
                <w:rFonts w:cstheme="minorHAnsi"/>
                <w:b/>
              </w:rPr>
              <w:t xml:space="preserve">   </w:t>
            </w:r>
            <w:r w:rsidR="00D60B8D" w:rsidRPr="00D34BC8">
              <w:rPr>
                <w:rFonts w:cstheme="minorHAnsi"/>
                <w:bCs/>
              </w:rPr>
              <w:t>How alternative prescription will differ in securing regeneration, aesthetics, protection of soil, water quality, wildlife habitat, and insect and disease protection</w:t>
            </w:r>
            <w:r w:rsidR="00226607" w:rsidRPr="00D34BC8">
              <w:rPr>
                <w:rFonts w:cstheme="minorHAnsi"/>
                <w:bCs/>
              </w:rPr>
              <w:t xml:space="preserve"> [ref. 14 CCR § 913.6(b)(4)]</w:t>
            </w:r>
            <w:r w:rsidR="00257A8C" w:rsidRPr="00D34BC8">
              <w:rPr>
                <w:rFonts w:cstheme="minorHAnsi"/>
                <w:bCs/>
              </w:rPr>
              <w:t>:</w:t>
            </w:r>
          </w:p>
          <w:p w14:paraId="5AF0D083" w14:textId="77777777" w:rsidR="00D60B8D" w:rsidRPr="00D34BC8" w:rsidRDefault="00D60B8D" w:rsidP="00445D18">
            <w:pPr>
              <w:pStyle w:val="ListParagraph"/>
              <w:ind w:left="540"/>
              <w:rPr>
                <w:rFonts w:cstheme="minorHAnsi"/>
                <w:b/>
              </w:rPr>
            </w:pPr>
          </w:p>
        </w:tc>
      </w:tr>
      <w:tr w:rsidR="00033D5E" w:rsidRPr="00D34BC8" w14:paraId="5915CC86" w14:textId="77777777" w:rsidTr="00345F15">
        <w:tc>
          <w:tcPr>
            <w:tcW w:w="10070" w:type="dxa"/>
            <w:gridSpan w:val="2"/>
          </w:tcPr>
          <w:p w14:paraId="2931083D" w14:textId="607E9901" w:rsidR="00D60B8D" w:rsidRPr="00D34BC8" w:rsidRDefault="00853724" w:rsidP="00445D18">
            <w:pPr>
              <w:rPr>
                <w:rFonts w:cstheme="minorHAnsi"/>
                <w:b/>
              </w:rPr>
            </w:pPr>
            <w:r w:rsidRPr="00D34BC8">
              <w:rPr>
                <w:rFonts w:cstheme="minorHAnsi"/>
                <w:b/>
              </w:rPr>
              <w:t xml:space="preserve">Post-Harvest Stand Description </w:t>
            </w:r>
            <w:r w:rsidR="00226607" w:rsidRPr="00D34BC8">
              <w:rPr>
                <w:rFonts w:cstheme="minorHAnsi"/>
                <w:b/>
              </w:rPr>
              <w:t>[ref. 14 CCR § 913.6(b)(5)]</w:t>
            </w:r>
          </w:p>
        </w:tc>
      </w:tr>
      <w:tr w:rsidR="00033D5E" w:rsidRPr="00D34BC8" w14:paraId="5FF034A8" w14:textId="77777777" w:rsidTr="00345F15">
        <w:tc>
          <w:tcPr>
            <w:tcW w:w="10070" w:type="dxa"/>
            <w:gridSpan w:val="2"/>
          </w:tcPr>
          <w:p w14:paraId="34540BA5" w14:textId="4A8A3196" w:rsidR="00D60B8D" w:rsidRPr="00D34BC8" w:rsidRDefault="00D24A77" w:rsidP="00D24A77">
            <w:pPr>
              <w:rPr>
                <w:rFonts w:cstheme="minorHAnsi"/>
                <w:b/>
              </w:rPr>
            </w:pPr>
            <w:r w:rsidRPr="00D34BC8">
              <w:rPr>
                <w:rFonts w:cstheme="minorHAnsi"/>
                <w:b/>
              </w:rPr>
              <w:t>C6</w:t>
            </w:r>
            <w:r w:rsidR="00E16927">
              <w:rPr>
                <w:rFonts w:cstheme="minorHAnsi"/>
                <w:b/>
              </w:rPr>
              <w:t>.</w:t>
            </w:r>
            <w:r w:rsidRPr="00D34BC8">
              <w:rPr>
                <w:rFonts w:cstheme="minorHAnsi"/>
                <w:b/>
              </w:rPr>
              <w:t xml:space="preserve">   </w:t>
            </w:r>
            <w:r w:rsidR="00D60B8D" w:rsidRPr="00D34BC8">
              <w:rPr>
                <w:rFonts w:cstheme="minorHAnsi"/>
                <w:bCs/>
              </w:rPr>
              <w:t xml:space="preserve">Description of </w:t>
            </w:r>
            <w:r w:rsidR="002B7E4E" w:rsidRPr="00D34BC8">
              <w:rPr>
                <w:rFonts w:cstheme="minorHAnsi"/>
                <w:bCs/>
              </w:rPr>
              <w:t xml:space="preserve">the </w:t>
            </w:r>
            <w:r w:rsidR="00D60B8D" w:rsidRPr="00D34BC8">
              <w:rPr>
                <w:rFonts w:cstheme="minorHAnsi"/>
                <w:bCs/>
              </w:rPr>
              <w:t>stand after completion of timber operations:</w:t>
            </w:r>
          </w:p>
          <w:p w14:paraId="174F800D" w14:textId="77777777" w:rsidR="00D60B8D" w:rsidRPr="00D34BC8" w:rsidRDefault="00D60B8D" w:rsidP="00445D18">
            <w:pPr>
              <w:pStyle w:val="ListParagraph"/>
              <w:ind w:left="450"/>
              <w:rPr>
                <w:rFonts w:cstheme="minorHAnsi"/>
                <w:b/>
              </w:rPr>
            </w:pPr>
          </w:p>
        </w:tc>
      </w:tr>
      <w:tr w:rsidR="00033D5E" w:rsidRPr="00D34BC8" w14:paraId="304749BB" w14:textId="77777777" w:rsidTr="00345F15">
        <w:tc>
          <w:tcPr>
            <w:tcW w:w="10070" w:type="dxa"/>
            <w:gridSpan w:val="2"/>
          </w:tcPr>
          <w:p w14:paraId="1D210B3E" w14:textId="092893A9" w:rsidR="00D60B8D" w:rsidRPr="00D34BC8" w:rsidRDefault="00257A8C" w:rsidP="002B7E4E">
            <w:pPr>
              <w:pStyle w:val="ListParagraph"/>
              <w:ind w:left="540"/>
              <w:rPr>
                <w:rFonts w:cstheme="minorHAnsi"/>
                <w:bCs/>
              </w:rPr>
            </w:pPr>
            <w:r w:rsidRPr="00D34BC8">
              <w:rPr>
                <w:rFonts w:cstheme="minorHAnsi"/>
                <w:bCs/>
              </w:rPr>
              <w:t>(</w:t>
            </w:r>
            <w:r w:rsidR="00D60B8D" w:rsidRPr="00D34BC8">
              <w:rPr>
                <w:rFonts w:cstheme="minorHAnsi"/>
                <w:bCs/>
              </w:rPr>
              <w:t>Management Objective</w:t>
            </w:r>
            <w:r w:rsidRPr="00D34BC8">
              <w:rPr>
                <w:rFonts w:cstheme="minorHAnsi"/>
                <w:bCs/>
              </w:rPr>
              <w:t>)</w:t>
            </w:r>
          </w:p>
          <w:p w14:paraId="17B906D1" w14:textId="77777777" w:rsidR="00D60B8D" w:rsidRPr="00D34BC8" w:rsidRDefault="00D60B8D" w:rsidP="00445D18">
            <w:pPr>
              <w:rPr>
                <w:rFonts w:cstheme="minorHAnsi"/>
                <w:bCs/>
              </w:rPr>
            </w:pPr>
          </w:p>
        </w:tc>
      </w:tr>
      <w:tr w:rsidR="00033D5E" w:rsidRPr="00D34BC8" w14:paraId="70741109" w14:textId="77777777" w:rsidTr="00345F15">
        <w:tc>
          <w:tcPr>
            <w:tcW w:w="10070" w:type="dxa"/>
            <w:gridSpan w:val="2"/>
          </w:tcPr>
          <w:p w14:paraId="39E4618D" w14:textId="74B56D0B" w:rsidR="00D60B8D" w:rsidRPr="00D34BC8" w:rsidRDefault="00257A8C" w:rsidP="002B7E4E">
            <w:pPr>
              <w:pStyle w:val="ListParagraph"/>
              <w:ind w:left="540"/>
              <w:rPr>
                <w:rFonts w:cstheme="minorHAnsi"/>
                <w:bCs/>
              </w:rPr>
            </w:pPr>
            <w:r w:rsidRPr="00D34BC8">
              <w:rPr>
                <w:rFonts w:cstheme="minorHAnsi"/>
                <w:bCs/>
              </w:rPr>
              <w:t>(</w:t>
            </w:r>
            <w:r w:rsidR="00D60B8D" w:rsidRPr="00D34BC8">
              <w:rPr>
                <w:rFonts w:cstheme="minorHAnsi"/>
                <w:bCs/>
              </w:rPr>
              <w:t>Desired species composition</w:t>
            </w:r>
            <w:r w:rsidRPr="00D34BC8">
              <w:rPr>
                <w:rFonts w:cstheme="minorHAnsi"/>
                <w:bCs/>
              </w:rPr>
              <w:t>)</w:t>
            </w:r>
          </w:p>
          <w:p w14:paraId="097F372B" w14:textId="77777777" w:rsidR="00D60B8D" w:rsidRPr="00D34BC8" w:rsidRDefault="00D60B8D" w:rsidP="00445D18">
            <w:pPr>
              <w:rPr>
                <w:rFonts w:cstheme="minorHAnsi"/>
                <w:bCs/>
              </w:rPr>
            </w:pPr>
          </w:p>
        </w:tc>
      </w:tr>
      <w:tr w:rsidR="00033D5E" w:rsidRPr="00D34BC8" w14:paraId="4B384B34" w14:textId="77777777" w:rsidTr="00345F15">
        <w:tc>
          <w:tcPr>
            <w:tcW w:w="10070" w:type="dxa"/>
            <w:gridSpan w:val="2"/>
          </w:tcPr>
          <w:p w14:paraId="2FBE6AC0" w14:textId="01BFE73F" w:rsidR="00D60B8D" w:rsidRPr="00D34BC8" w:rsidRDefault="00257A8C" w:rsidP="002B7E4E">
            <w:pPr>
              <w:pStyle w:val="ListParagraph"/>
              <w:ind w:left="540"/>
              <w:rPr>
                <w:rFonts w:cstheme="minorHAnsi"/>
                <w:bCs/>
              </w:rPr>
            </w:pPr>
            <w:r w:rsidRPr="00D34BC8">
              <w:rPr>
                <w:rFonts w:cstheme="minorHAnsi"/>
                <w:bCs/>
              </w:rPr>
              <w:t>(</w:t>
            </w:r>
            <w:r w:rsidR="00D60B8D" w:rsidRPr="00D34BC8">
              <w:rPr>
                <w:rFonts w:cstheme="minorHAnsi"/>
                <w:bCs/>
              </w:rPr>
              <w:t>Estimation of remaining stocking after harvest expressed as Basal Area or a combination of Basal Area and</w:t>
            </w:r>
            <w:r w:rsidR="00130EBD" w:rsidRPr="00D34BC8">
              <w:rPr>
                <w:rFonts w:cstheme="minorHAnsi"/>
                <w:bCs/>
              </w:rPr>
              <w:t>/or Point Count</w:t>
            </w:r>
            <w:r w:rsidRPr="00D34BC8">
              <w:rPr>
                <w:rFonts w:cstheme="minorHAnsi"/>
                <w:bCs/>
              </w:rPr>
              <w:t>)</w:t>
            </w:r>
          </w:p>
          <w:p w14:paraId="3712118E" w14:textId="77777777" w:rsidR="00D60B8D" w:rsidRPr="00D34BC8" w:rsidRDefault="00D60B8D" w:rsidP="00445D18">
            <w:pPr>
              <w:pStyle w:val="ListParagraph"/>
              <w:ind w:left="540"/>
              <w:rPr>
                <w:rFonts w:cstheme="minorHAnsi"/>
                <w:bCs/>
              </w:rPr>
            </w:pPr>
          </w:p>
        </w:tc>
      </w:tr>
      <w:tr w:rsidR="00033D5E" w:rsidRPr="00D34BC8" w14:paraId="7D917302" w14:textId="77777777" w:rsidTr="00345F15">
        <w:tc>
          <w:tcPr>
            <w:tcW w:w="10070" w:type="dxa"/>
            <w:gridSpan w:val="2"/>
          </w:tcPr>
          <w:p w14:paraId="49A9E2D5" w14:textId="1049CC11" w:rsidR="00D60B8D" w:rsidRPr="00D34BC8" w:rsidRDefault="00D24A77" w:rsidP="00D24A77">
            <w:pPr>
              <w:rPr>
                <w:rFonts w:cstheme="minorHAnsi"/>
                <w:bCs/>
              </w:rPr>
            </w:pPr>
            <w:r w:rsidRPr="00D34BC8">
              <w:rPr>
                <w:rFonts w:cstheme="minorHAnsi"/>
                <w:b/>
              </w:rPr>
              <w:t>C7</w:t>
            </w:r>
            <w:r w:rsidR="00E16927">
              <w:rPr>
                <w:rFonts w:cstheme="minorHAnsi"/>
                <w:b/>
              </w:rPr>
              <w:t>.</w:t>
            </w:r>
            <w:r w:rsidRPr="00D34BC8">
              <w:rPr>
                <w:rFonts w:cstheme="minorHAnsi"/>
                <w:b/>
              </w:rPr>
              <w:t xml:space="preserve">   </w:t>
            </w:r>
            <w:r w:rsidR="00D60B8D" w:rsidRPr="00D34BC8">
              <w:rPr>
                <w:rFonts w:cstheme="minorHAnsi"/>
                <w:bCs/>
              </w:rPr>
              <w:t>Method of designating trees to be harvested or retained</w:t>
            </w:r>
            <w:r w:rsidR="00226607" w:rsidRPr="00D34BC8">
              <w:rPr>
                <w:rFonts w:cstheme="minorHAnsi"/>
                <w:bCs/>
              </w:rPr>
              <w:t xml:space="preserve"> [</w:t>
            </w:r>
            <w:r w:rsidR="00566AEC" w:rsidRPr="00D34BC8">
              <w:rPr>
                <w:rFonts w:cstheme="minorHAnsi"/>
                <w:bCs/>
              </w:rPr>
              <w:t xml:space="preserve">ref. </w:t>
            </w:r>
            <w:r w:rsidR="00226607" w:rsidRPr="00D34BC8">
              <w:rPr>
                <w:rFonts w:cstheme="minorHAnsi"/>
                <w:bCs/>
              </w:rPr>
              <w:t>14 CCR § 913.6(b)(6)(A)</w:t>
            </w:r>
            <w:r w:rsidR="00380FF1">
              <w:rPr>
                <w:rFonts w:cstheme="minorHAnsi"/>
                <w:bCs/>
              </w:rPr>
              <w:t>-</w:t>
            </w:r>
            <w:r w:rsidR="00226607" w:rsidRPr="00D34BC8">
              <w:rPr>
                <w:rFonts w:cstheme="minorHAnsi"/>
                <w:bCs/>
              </w:rPr>
              <w:t>(B)]</w:t>
            </w:r>
            <w:r w:rsidR="00257A8C" w:rsidRPr="00D34BC8">
              <w:rPr>
                <w:rFonts w:cstheme="minorHAnsi"/>
                <w:bCs/>
              </w:rPr>
              <w:t>:</w:t>
            </w:r>
          </w:p>
          <w:p w14:paraId="156FD029" w14:textId="77777777" w:rsidR="00D60B8D" w:rsidRPr="00D34BC8" w:rsidRDefault="00D60B8D" w:rsidP="00445D18">
            <w:pPr>
              <w:pStyle w:val="ListParagraph"/>
              <w:ind w:left="450"/>
              <w:rPr>
                <w:rFonts w:cstheme="minorHAnsi"/>
                <w:b/>
              </w:rPr>
            </w:pPr>
          </w:p>
        </w:tc>
      </w:tr>
      <w:tr w:rsidR="00033D5E" w:rsidRPr="00D34BC8" w14:paraId="322FFA40" w14:textId="77777777" w:rsidTr="00345F15">
        <w:tc>
          <w:tcPr>
            <w:tcW w:w="10070" w:type="dxa"/>
            <w:gridSpan w:val="2"/>
          </w:tcPr>
          <w:p w14:paraId="4FF603D2" w14:textId="47C26194" w:rsidR="00D60B8D" w:rsidRPr="00D34BC8" w:rsidRDefault="00F8702F" w:rsidP="002B7E4E">
            <w:pPr>
              <w:pStyle w:val="ListParagraph"/>
              <w:ind w:left="540"/>
              <w:rPr>
                <w:rFonts w:cstheme="minorHAnsi"/>
                <w:bCs/>
              </w:rPr>
            </w:pPr>
            <w:r w:rsidRPr="00D34BC8">
              <w:rPr>
                <w:rFonts w:cstheme="minorHAnsi"/>
                <w:bCs/>
              </w:rPr>
              <w:t>(</w:t>
            </w:r>
            <w:r w:rsidR="00D60B8D" w:rsidRPr="00D34BC8">
              <w:rPr>
                <w:rFonts w:cstheme="minorHAnsi"/>
                <w:bCs/>
              </w:rPr>
              <w:t>Type of field designation to be followed</w:t>
            </w:r>
            <w:r w:rsidRPr="00D34BC8">
              <w:rPr>
                <w:rFonts w:cstheme="minorHAnsi"/>
                <w:bCs/>
              </w:rPr>
              <w:t xml:space="preserve"> - </w:t>
            </w:r>
            <w:r w:rsidR="00D60B8D" w:rsidRPr="00D34BC8">
              <w:rPr>
                <w:rFonts w:cstheme="minorHAnsi"/>
                <w:bCs/>
              </w:rPr>
              <w:t>entire area mark, sample mark</w:t>
            </w:r>
            <w:r w:rsidR="00F7707D" w:rsidRPr="00D34BC8">
              <w:rPr>
                <w:rFonts w:cstheme="minorHAnsi"/>
                <w:bCs/>
              </w:rPr>
              <w:t>,</w:t>
            </w:r>
            <w:r w:rsidR="00D60B8D" w:rsidRPr="00D34BC8">
              <w:rPr>
                <w:rFonts w:cstheme="minorHAnsi"/>
                <w:bCs/>
              </w:rPr>
              <w:t xml:space="preserve"> professional</w:t>
            </w:r>
            <w:r w:rsidR="00330C54" w:rsidRPr="00D34BC8">
              <w:rPr>
                <w:rFonts w:cstheme="minorHAnsi"/>
                <w:bCs/>
              </w:rPr>
              <w:t>/designee</w:t>
            </w:r>
            <w:r w:rsidR="00D60B8D" w:rsidRPr="00D34BC8">
              <w:rPr>
                <w:rFonts w:cstheme="minorHAnsi"/>
                <w:bCs/>
              </w:rPr>
              <w:t xml:space="preserve"> supervision of fallers</w:t>
            </w:r>
            <w:r w:rsidR="00F7707D" w:rsidRPr="00D34BC8">
              <w:rPr>
                <w:rFonts w:cstheme="minorHAnsi"/>
                <w:bCs/>
              </w:rPr>
              <w:t>, or other methods</w:t>
            </w:r>
            <w:r w:rsidR="00D60B8D" w:rsidRPr="00D34BC8">
              <w:rPr>
                <w:rFonts w:cstheme="minorHAnsi"/>
                <w:bCs/>
              </w:rPr>
              <w:t xml:space="preserve">) </w:t>
            </w:r>
          </w:p>
          <w:p w14:paraId="2BFD5EF0" w14:textId="77777777" w:rsidR="00D60B8D" w:rsidRPr="00D34BC8" w:rsidRDefault="00D60B8D" w:rsidP="00445D18">
            <w:pPr>
              <w:pStyle w:val="ListParagraph"/>
              <w:ind w:left="450"/>
              <w:rPr>
                <w:rFonts w:cstheme="minorHAnsi"/>
                <w:b/>
              </w:rPr>
            </w:pPr>
          </w:p>
        </w:tc>
      </w:tr>
      <w:tr w:rsidR="00033D5E" w:rsidRPr="00D34BC8" w14:paraId="46B0FF75" w14:textId="77777777" w:rsidTr="00345F15">
        <w:tc>
          <w:tcPr>
            <w:tcW w:w="10070" w:type="dxa"/>
            <w:gridSpan w:val="2"/>
          </w:tcPr>
          <w:p w14:paraId="75A033A7" w14:textId="3C9F5A72" w:rsidR="00D60B8D" w:rsidRPr="00D34BC8" w:rsidRDefault="00D24A77" w:rsidP="00D24A77">
            <w:pPr>
              <w:rPr>
                <w:rFonts w:cstheme="minorHAnsi"/>
                <w:b/>
              </w:rPr>
            </w:pPr>
            <w:r w:rsidRPr="00D34BC8">
              <w:rPr>
                <w:rFonts w:cstheme="minorHAnsi"/>
                <w:b/>
              </w:rPr>
              <w:t>C8</w:t>
            </w:r>
            <w:r w:rsidR="00E16927">
              <w:rPr>
                <w:rFonts w:cstheme="minorHAnsi"/>
                <w:b/>
              </w:rPr>
              <w:t>.</w:t>
            </w:r>
            <w:r w:rsidRPr="00D34BC8">
              <w:rPr>
                <w:rFonts w:cstheme="minorHAnsi"/>
                <w:b/>
              </w:rPr>
              <w:t xml:space="preserve">  </w:t>
            </w:r>
            <w:r w:rsidR="00B4307C" w:rsidRPr="00D34BC8">
              <w:rPr>
                <w:rFonts w:cstheme="minorHAnsi"/>
                <w:b/>
              </w:rPr>
              <w:t xml:space="preserve"> </w:t>
            </w:r>
            <w:r w:rsidR="00D60B8D" w:rsidRPr="00D34BC8">
              <w:rPr>
                <w:rFonts w:cstheme="minorHAnsi"/>
                <w:bCs/>
              </w:rPr>
              <w:t xml:space="preserve">Site preparation method </w:t>
            </w:r>
            <w:r w:rsidR="008631A1" w:rsidRPr="00D34BC8">
              <w:rPr>
                <w:rFonts w:cstheme="minorHAnsi"/>
                <w:bCs/>
              </w:rPr>
              <w:t>(If applicable)</w:t>
            </w:r>
            <w:r w:rsidR="00677E4D" w:rsidRPr="00D34BC8">
              <w:rPr>
                <w:rFonts w:cstheme="minorHAnsi"/>
                <w:bCs/>
              </w:rPr>
              <w:t xml:space="preserve"> [ref. 14 CCR § 913.6(b)(6)(C)]</w:t>
            </w:r>
            <w:r w:rsidR="00F8702F" w:rsidRPr="00D34BC8">
              <w:rPr>
                <w:rFonts w:cstheme="minorHAnsi"/>
                <w:bCs/>
              </w:rPr>
              <w:t>:</w:t>
            </w:r>
            <w:r w:rsidR="00D60B8D" w:rsidRPr="00D34BC8">
              <w:rPr>
                <w:rFonts w:cstheme="minorHAnsi"/>
                <w:b/>
              </w:rPr>
              <w:t xml:space="preserve"> </w:t>
            </w:r>
          </w:p>
          <w:p w14:paraId="1DEA75AC" w14:textId="77777777" w:rsidR="00D60B8D" w:rsidRPr="00D34BC8" w:rsidRDefault="00D60B8D" w:rsidP="00445D18">
            <w:pPr>
              <w:pStyle w:val="ListParagraph"/>
              <w:ind w:left="450"/>
              <w:rPr>
                <w:rFonts w:cstheme="minorHAnsi"/>
                <w:b/>
              </w:rPr>
            </w:pPr>
          </w:p>
        </w:tc>
      </w:tr>
      <w:tr w:rsidR="00033D5E" w:rsidRPr="00D34BC8" w14:paraId="22571E93" w14:textId="77777777" w:rsidTr="00345F15">
        <w:tc>
          <w:tcPr>
            <w:tcW w:w="10070" w:type="dxa"/>
            <w:gridSpan w:val="2"/>
          </w:tcPr>
          <w:p w14:paraId="0F44F948" w14:textId="3A99E2D2" w:rsidR="00D60B8D" w:rsidRPr="00D34BC8" w:rsidRDefault="00D24A77" w:rsidP="00D24A77">
            <w:pPr>
              <w:rPr>
                <w:rFonts w:cstheme="minorHAnsi"/>
                <w:b/>
              </w:rPr>
            </w:pPr>
            <w:r w:rsidRPr="00D34BC8">
              <w:rPr>
                <w:rFonts w:cstheme="minorHAnsi"/>
                <w:b/>
              </w:rPr>
              <w:t>C9</w:t>
            </w:r>
            <w:r w:rsidR="00E16927">
              <w:rPr>
                <w:rFonts w:cstheme="minorHAnsi"/>
                <w:b/>
              </w:rPr>
              <w:t>.</w:t>
            </w:r>
            <w:r w:rsidRPr="00D34BC8">
              <w:rPr>
                <w:rFonts w:cstheme="minorHAnsi"/>
                <w:b/>
              </w:rPr>
              <w:t xml:space="preserve">   </w:t>
            </w:r>
            <w:r w:rsidR="00D60B8D" w:rsidRPr="00D34BC8">
              <w:rPr>
                <w:rFonts w:cstheme="minorHAnsi"/>
                <w:bCs/>
              </w:rPr>
              <w:t xml:space="preserve">Regeneration method and timetable to be used for restocking </w:t>
            </w:r>
            <w:r w:rsidR="00130EBD" w:rsidRPr="00D34BC8">
              <w:rPr>
                <w:rFonts w:cstheme="minorHAnsi"/>
                <w:bCs/>
              </w:rPr>
              <w:t>(</w:t>
            </w:r>
            <w:r w:rsidR="00D34BC8" w:rsidRPr="00D34BC8">
              <w:rPr>
                <w:rFonts w:cstheme="minorHAnsi"/>
                <w:bCs/>
              </w:rPr>
              <w:t>i</w:t>
            </w:r>
            <w:r w:rsidR="00130EBD" w:rsidRPr="00D34BC8">
              <w:rPr>
                <w:rFonts w:cstheme="minorHAnsi"/>
                <w:bCs/>
              </w:rPr>
              <w:t>f applicable)</w:t>
            </w:r>
            <w:r w:rsidR="00677E4D" w:rsidRPr="00D34BC8">
              <w:rPr>
                <w:rFonts w:cstheme="minorHAnsi"/>
                <w:bCs/>
              </w:rPr>
              <w:t xml:space="preserve"> [ref. 14 CCR § 913.6(b)(6)(C)]</w:t>
            </w:r>
            <w:r w:rsidR="00F8702F" w:rsidRPr="00D34BC8">
              <w:rPr>
                <w:rFonts w:cstheme="minorHAnsi"/>
                <w:bCs/>
              </w:rPr>
              <w:t>:</w:t>
            </w:r>
          </w:p>
          <w:p w14:paraId="641C0776" w14:textId="77777777" w:rsidR="00D60B8D" w:rsidRPr="00D34BC8" w:rsidRDefault="00D60B8D" w:rsidP="00445D18">
            <w:pPr>
              <w:pStyle w:val="ListParagraph"/>
              <w:ind w:left="450"/>
              <w:rPr>
                <w:rFonts w:cstheme="minorHAnsi"/>
                <w:b/>
              </w:rPr>
            </w:pPr>
          </w:p>
        </w:tc>
      </w:tr>
      <w:tr w:rsidR="00D60B8D" w:rsidRPr="00D34BC8" w14:paraId="79D67D4C" w14:textId="77777777" w:rsidTr="00D34BC8">
        <w:trPr>
          <w:trHeight w:val="728"/>
        </w:trPr>
        <w:tc>
          <w:tcPr>
            <w:tcW w:w="2065" w:type="dxa"/>
          </w:tcPr>
          <w:p w14:paraId="033CA5AD" w14:textId="4686C0A9" w:rsidR="00D60B8D" w:rsidRPr="00D34BC8" w:rsidRDefault="00D24A77" w:rsidP="00445D18">
            <w:pPr>
              <w:rPr>
                <w:rFonts w:cstheme="minorHAnsi"/>
                <w:b/>
              </w:rPr>
            </w:pPr>
            <w:r w:rsidRPr="00D34BC8">
              <w:rPr>
                <w:rFonts w:cstheme="minorHAnsi"/>
                <w:b/>
              </w:rPr>
              <w:t>C10</w:t>
            </w:r>
            <w:r w:rsidR="00E16927">
              <w:rPr>
                <w:rFonts w:cstheme="minorHAnsi"/>
                <w:b/>
              </w:rPr>
              <w:t>.</w:t>
            </w:r>
            <w:r w:rsidRPr="00D34BC8">
              <w:rPr>
                <w:rFonts w:cstheme="minorHAnsi"/>
                <w:b/>
              </w:rPr>
              <w:t xml:space="preserve"> </w:t>
            </w:r>
            <w:r w:rsidR="0011739D" w:rsidRPr="00D34BC8">
              <w:rPr>
                <w:rFonts w:cstheme="minorHAnsi"/>
                <w:bCs/>
              </w:rPr>
              <w:t>[</w:t>
            </w:r>
            <w:sdt>
              <w:sdtPr>
                <w:rPr>
                  <w:rFonts w:cstheme="minorHAnsi"/>
                  <w:b/>
                </w:rPr>
                <w:id w:val="-256676914"/>
                <w14:checkbox>
                  <w14:checked w14:val="0"/>
                  <w14:checkedState w14:val="0058" w14:font="Arial Black"/>
                  <w14:uncheckedState w14:val="2610" w14:font="MS Gothic"/>
                </w14:checkbox>
              </w:sdtPr>
              <w:sdtEndPr/>
              <w:sdtContent>
                <w:r w:rsidR="0011739D" w:rsidRPr="00D34BC8">
                  <w:rPr>
                    <w:rFonts w:ascii="Segoe UI Symbol" w:eastAsia="MS Gothic" w:hAnsi="Segoe UI Symbol" w:cs="Segoe UI Symbol"/>
                    <w:b/>
                  </w:rPr>
                  <w:t>☐</w:t>
                </w:r>
              </w:sdtContent>
            </w:sdt>
            <w:r w:rsidRPr="00D34BC8">
              <w:rPr>
                <w:rFonts w:cstheme="minorHAnsi"/>
              </w:rPr>
              <w:t xml:space="preserve">]Yes  </w:t>
            </w:r>
            <w:r w:rsidR="00D60B8D" w:rsidRPr="00D34BC8">
              <w:rPr>
                <w:rFonts w:cstheme="minorHAnsi"/>
              </w:rPr>
              <w:t>[</w:t>
            </w:r>
            <w:sdt>
              <w:sdtPr>
                <w:rPr>
                  <w:rFonts w:cstheme="minorHAnsi"/>
                  <w:b/>
                </w:rPr>
                <w:id w:val="538326617"/>
                <w14:checkbox>
                  <w14:checked w14:val="0"/>
                  <w14:checkedState w14:val="0058" w14:font="Arial Black"/>
                  <w14:uncheckedState w14:val="2610" w14:font="MS Gothic"/>
                </w14:checkbox>
              </w:sdtPr>
              <w:sdtEndPr/>
              <w:sdtContent>
                <w:r w:rsidR="001531ED" w:rsidRPr="00D34BC8">
                  <w:rPr>
                    <w:rFonts w:ascii="Segoe UI Symbol" w:eastAsia="MS Gothic" w:hAnsi="Segoe UI Symbol" w:cs="Segoe UI Symbol"/>
                    <w:b/>
                  </w:rPr>
                  <w:t>☐</w:t>
                </w:r>
              </w:sdtContent>
            </w:sdt>
            <w:r w:rsidR="00D60B8D" w:rsidRPr="00D34BC8">
              <w:rPr>
                <w:rFonts w:cstheme="minorHAnsi"/>
              </w:rPr>
              <w:t>]No</w:t>
            </w:r>
          </w:p>
        </w:tc>
        <w:tc>
          <w:tcPr>
            <w:tcW w:w="8005" w:type="dxa"/>
          </w:tcPr>
          <w:p w14:paraId="48ACA122" w14:textId="15A134C9" w:rsidR="00D60B8D" w:rsidRPr="00D34BC8" w:rsidRDefault="00D60B8D" w:rsidP="00445D18">
            <w:pPr>
              <w:rPr>
                <w:rFonts w:cstheme="minorHAnsi"/>
                <w:bCs/>
              </w:rPr>
            </w:pPr>
            <w:r w:rsidRPr="00D34BC8">
              <w:rPr>
                <w:rFonts w:cstheme="minorHAnsi"/>
                <w:bCs/>
              </w:rPr>
              <w:t>Will the alternative prescription have the same on the ground effect of a clearcut?</w:t>
            </w:r>
          </w:p>
          <w:p w14:paraId="3C934BFA" w14:textId="61FDEC0D" w:rsidR="00D24A77" w:rsidRPr="00D34BC8" w:rsidRDefault="009806AB">
            <w:pPr>
              <w:rPr>
                <w:rFonts w:cstheme="minorHAnsi"/>
                <w:b/>
              </w:rPr>
            </w:pPr>
            <w:r w:rsidRPr="00D34BC8">
              <w:rPr>
                <w:rFonts w:cstheme="minorHAnsi"/>
                <w:bCs/>
              </w:rPr>
              <w:t xml:space="preserve">[ref. </w:t>
            </w:r>
            <w:r w:rsidR="00D60B8D" w:rsidRPr="00D34BC8">
              <w:rPr>
                <w:rFonts w:cstheme="minorHAnsi"/>
                <w:bCs/>
              </w:rPr>
              <w:t xml:space="preserve">14 CCR </w:t>
            </w:r>
            <w:r w:rsidR="000363C6" w:rsidRPr="00D34BC8">
              <w:rPr>
                <w:rFonts w:cstheme="minorHAnsi"/>
                <w:bCs/>
              </w:rPr>
              <w:t xml:space="preserve">§ </w:t>
            </w:r>
            <w:r w:rsidR="00D60B8D" w:rsidRPr="00D34BC8">
              <w:rPr>
                <w:rFonts w:cstheme="minorHAnsi"/>
                <w:bCs/>
              </w:rPr>
              <w:t>913.6[933.6, 953.6](c)</w:t>
            </w:r>
            <w:r w:rsidRPr="00D34BC8">
              <w:rPr>
                <w:rFonts w:cstheme="minorHAnsi"/>
                <w:bCs/>
              </w:rPr>
              <w:t>]</w:t>
            </w:r>
          </w:p>
        </w:tc>
      </w:tr>
    </w:tbl>
    <w:p w14:paraId="03DF3019" w14:textId="6555A93A" w:rsidR="00AA3E5A" w:rsidRPr="00D34BC8" w:rsidRDefault="00B4307C">
      <w:pPr>
        <w:rPr>
          <w:rFonts w:cstheme="minorHAnsi"/>
          <w:b/>
        </w:rPr>
      </w:pPr>
      <w:r w:rsidRPr="00D34BC8">
        <w:rPr>
          <w:rFonts w:cstheme="minorHAnsi"/>
        </w:rPr>
        <w:br w:type="page"/>
      </w:r>
      <w:r w:rsidR="00D321A0" w:rsidRPr="00D34BC8">
        <w:rPr>
          <w:rFonts w:cstheme="minorHAnsi"/>
          <w:b/>
        </w:rPr>
        <w:lastRenderedPageBreak/>
        <w:t xml:space="preserve">ITEM </w:t>
      </w:r>
      <w:r w:rsidR="00F90A01" w:rsidRPr="00D34BC8">
        <w:rPr>
          <w:rFonts w:cstheme="minorHAnsi"/>
          <w:b/>
        </w:rPr>
        <w:t>D</w:t>
      </w:r>
      <w:r w:rsidR="00D321A0" w:rsidRPr="00D34BC8">
        <w:rPr>
          <w:rFonts w:cstheme="minorHAnsi"/>
          <w:b/>
        </w:rPr>
        <w:t>D</w:t>
      </w:r>
    </w:p>
    <w:tbl>
      <w:tblPr>
        <w:tblStyle w:val="TableGrid"/>
        <w:tblW w:w="0" w:type="auto"/>
        <w:tblLook w:val="04A0" w:firstRow="1" w:lastRow="0" w:firstColumn="1" w:lastColumn="0" w:noHBand="0" w:noVBand="1"/>
        <w:tblCaption w:val="If Aspen, Meadow, &amp; Wet Area Restoration is selected then the RPF shall Provide the following Information per 14 CCR § 913.4 [933.4, 953.4]((e)(1-8)"/>
      </w:tblPr>
      <w:tblGrid>
        <w:gridCol w:w="1885"/>
        <w:gridCol w:w="8185"/>
      </w:tblGrid>
      <w:tr w:rsidR="00033D5E" w:rsidRPr="00D34BC8" w14:paraId="01CB5897" w14:textId="77777777" w:rsidTr="00345F15">
        <w:trPr>
          <w:tblHeader/>
        </w:trPr>
        <w:tc>
          <w:tcPr>
            <w:tcW w:w="10070" w:type="dxa"/>
            <w:gridSpan w:val="2"/>
            <w:shd w:val="clear" w:color="auto" w:fill="auto"/>
          </w:tcPr>
          <w:p w14:paraId="2444E329" w14:textId="48D590B5" w:rsidR="0051794B" w:rsidRPr="00D34BC8" w:rsidRDefault="00456331" w:rsidP="006306A5">
            <w:pPr>
              <w:spacing w:after="120"/>
              <w:rPr>
                <w:rFonts w:cstheme="minorHAnsi"/>
                <w:b/>
              </w:rPr>
            </w:pPr>
            <w:r w:rsidRPr="00D34BC8">
              <w:rPr>
                <w:rFonts w:cstheme="minorHAnsi"/>
                <w:b/>
              </w:rPr>
              <w:t xml:space="preserve">If Aspen, Meadow, &amp; Wet Area Restoration is </w:t>
            </w:r>
            <w:r w:rsidR="00794F1D">
              <w:rPr>
                <w:rFonts w:cstheme="minorHAnsi"/>
                <w:b/>
              </w:rPr>
              <w:t>proposed</w:t>
            </w:r>
            <w:r w:rsidRPr="00D34BC8">
              <w:rPr>
                <w:rFonts w:cstheme="minorHAnsi"/>
                <w:b/>
              </w:rPr>
              <w:t xml:space="preserve"> then the RPF shall </w:t>
            </w:r>
            <w:r w:rsidR="008B4BD8" w:rsidRPr="00D34BC8">
              <w:rPr>
                <w:rFonts w:cstheme="minorHAnsi"/>
                <w:b/>
              </w:rPr>
              <w:t>p</w:t>
            </w:r>
            <w:r w:rsidRPr="00D34BC8">
              <w:rPr>
                <w:rFonts w:cstheme="minorHAnsi"/>
                <w:b/>
              </w:rPr>
              <w:t xml:space="preserve">rovide the following Information </w:t>
            </w:r>
            <w:r w:rsidR="009806AB" w:rsidRPr="00D34BC8">
              <w:rPr>
                <w:rFonts w:cstheme="minorHAnsi"/>
                <w:b/>
              </w:rPr>
              <w:t xml:space="preserve">[ref. </w:t>
            </w:r>
            <w:r w:rsidRPr="00D34BC8">
              <w:rPr>
                <w:rFonts w:cstheme="minorHAnsi"/>
                <w:b/>
              </w:rPr>
              <w:t xml:space="preserve">14 CCR </w:t>
            </w:r>
            <w:r w:rsidR="000363C6" w:rsidRPr="00D34BC8">
              <w:rPr>
                <w:rFonts w:cstheme="minorHAnsi"/>
                <w:b/>
              </w:rPr>
              <w:t xml:space="preserve">§ </w:t>
            </w:r>
            <w:r w:rsidRPr="00D34BC8">
              <w:rPr>
                <w:rFonts w:cstheme="minorHAnsi"/>
                <w:b/>
              </w:rPr>
              <w:t>913.4 [933.4, 953.4]((e)(1</w:t>
            </w:r>
            <w:r w:rsidR="00380FF1">
              <w:rPr>
                <w:rFonts w:cstheme="minorHAnsi"/>
                <w:b/>
              </w:rPr>
              <w:t>)</w:t>
            </w:r>
            <w:r w:rsidRPr="00D34BC8">
              <w:rPr>
                <w:rFonts w:cstheme="minorHAnsi"/>
                <w:b/>
              </w:rPr>
              <w:t>-</w:t>
            </w:r>
            <w:r w:rsidR="00380FF1">
              <w:rPr>
                <w:rFonts w:cstheme="minorHAnsi"/>
                <w:b/>
              </w:rPr>
              <w:t>(</w:t>
            </w:r>
            <w:r w:rsidRPr="00D34BC8">
              <w:rPr>
                <w:rFonts w:cstheme="minorHAnsi"/>
                <w:b/>
              </w:rPr>
              <w:t>8)</w:t>
            </w:r>
            <w:r w:rsidR="009806AB" w:rsidRPr="00D34BC8">
              <w:rPr>
                <w:rFonts w:cstheme="minorHAnsi"/>
                <w:b/>
              </w:rPr>
              <w:t>].</w:t>
            </w:r>
          </w:p>
        </w:tc>
      </w:tr>
      <w:tr w:rsidR="00033D5E" w:rsidRPr="00D34BC8" w14:paraId="434DD5E0" w14:textId="77777777" w:rsidTr="00345F15">
        <w:tc>
          <w:tcPr>
            <w:tcW w:w="10070" w:type="dxa"/>
            <w:gridSpan w:val="2"/>
            <w:shd w:val="clear" w:color="auto" w:fill="auto"/>
          </w:tcPr>
          <w:p w14:paraId="71125146" w14:textId="77777777" w:rsidR="00456331" w:rsidRPr="00D34BC8" w:rsidRDefault="00456331" w:rsidP="006306A5">
            <w:pPr>
              <w:spacing w:after="120"/>
              <w:rPr>
                <w:rFonts w:cstheme="minorHAnsi"/>
                <w:bCs/>
              </w:rPr>
            </w:pPr>
            <w:r w:rsidRPr="00D34BC8">
              <w:rPr>
                <w:rFonts w:cstheme="minorHAnsi"/>
                <w:bCs/>
              </w:rPr>
              <w:t>Project type: (select all that apply)</w:t>
            </w:r>
          </w:p>
          <w:p w14:paraId="66C4E204" w14:textId="2D94F4F9" w:rsidR="001531ED" w:rsidRPr="00D34BC8" w:rsidRDefault="00451C8A">
            <w:pPr>
              <w:rPr>
                <w:rFonts w:cstheme="minorHAnsi"/>
                <w:bCs/>
                <w:shd w:val="clear" w:color="auto" w:fill="F2F2F2" w:themeFill="background1" w:themeFillShade="F2"/>
              </w:rPr>
            </w:pPr>
            <w:r w:rsidRPr="00164F9F">
              <w:rPr>
                <w:rFonts w:cstheme="minorHAnsi"/>
                <w:b/>
              </w:rPr>
              <w:t>D1</w:t>
            </w:r>
            <w:r w:rsidR="00E16927">
              <w:rPr>
                <w:rFonts w:cstheme="minorHAnsi"/>
                <w:b/>
              </w:rPr>
              <w:t>.</w:t>
            </w:r>
            <w:r w:rsidRPr="00164F9F">
              <w:rPr>
                <w:rFonts w:cstheme="minorHAnsi"/>
                <w:b/>
              </w:rPr>
              <w:t xml:space="preserve"> </w:t>
            </w:r>
            <w:r w:rsidRPr="00D34BC8">
              <w:rPr>
                <w:rFonts w:cstheme="minorHAnsi"/>
                <w:bCs/>
              </w:rPr>
              <w:t xml:space="preserve">  </w:t>
            </w:r>
            <w:r w:rsidR="001531ED" w:rsidRPr="00D34BC8">
              <w:rPr>
                <w:rFonts w:cstheme="minorHAnsi"/>
                <w:bCs/>
              </w:rPr>
              <w:t>[</w:t>
            </w:r>
            <w:sdt>
              <w:sdtPr>
                <w:rPr>
                  <w:rFonts w:cstheme="minorHAnsi"/>
                  <w:bCs/>
                </w:rPr>
                <w:id w:val="-479234129"/>
                <w14:checkbox>
                  <w14:checked w14:val="0"/>
                  <w14:checkedState w14:val="0058" w14:font="Arial Black"/>
                  <w14:uncheckedState w14:val="2610" w14:font="MS Gothic"/>
                </w14:checkbox>
              </w:sdtPr>
              <w:sdtEndPr/>
              <w:sdtContent>
                <w:r w:rsidR="001531ED" w:rsidRPr="00D34BC8">
                  <w:rPr>
                    <w:rFonts w:ascii="Segoe UI Symbol" w:eastAsia="MS Gothic" w:hAnsi="Segoe UI Symbol" w:cs="Segoe UI Symbol"/>
                    <w:bCs/>
                  </w:rPr>
                  <w:t>☐</w:t>
                </w:r>
              </w:sdtContent>
            </w:sdt>
            <w:r w:rsidR="001531ED" w:rsidRPr="00D34BC8">
              <w:rPr>
                <w:rFonts w:cstheme="minorHAnsi"/>
                <w:bCs/>
              </w:rPr>
              <w:t>] Aspen   _______AC</w:t>
            </w:r>
          </w:p>
          <w:p w14:paraId="2A1FA07A" w14:textId="139A9D65" w:rsidR="001531ED" w:rsidRPr="00D34BC8" w:rsidRDefault="00451C8A">
            <w:pPr>
              <w:rPr>
                <w:rFonts w:cstheme="minorHAnsi"/>
                <w:bCs/>
                <w:shd w:val="clear" w:color="auto" w:fill="F2F2F2" w:themeFill="background1" w:themeFillShade="F2"/>
              </w:rPr>
            </w:pPr>
            <w:r w:rsidRPr="00164F9F">
              <w:rPr>
                <w:rFonts w:cstheme="minorHAnsi"/>
                <w:b/>
              </w:rPr>
              <w:t>D2</w:t>
            </w:r>
            <w:r w:rsidR="00E16927">
              <w:rPr>
                <w:rFonts w:cstheme="minorHAnsi"/>
                <w:b/>
              </w:rPr>
              <w:t>.</w:t>
            </w:r>
            <w:r w:rsidRPr="00D34BC8">
              <w:rPr>
                <w:rFonts w:cstheme="minorHAnsi"/>
                <w:bCs/>
              </w:rPr>
              <w:t xml:space="preserve">   </w:t>
            </w:r>
            <w:r w:rsidR="001531ED" w:rsidRPr="00D34BC8">
              <w:rPr>
                <w:rFonts w:cstheme="minorHAnsi"/>
                <w:bCs/>
              </w:rPr>
              <w:t>[</w:t>
            </w:r>
            <w:sdt>
              <w:sdtPr>
                <w:rPr>
                  <w:rFonts w:cstheme="minorHAnsi"/>
                  <w:bCs/>
                </w:rPr>
                <w:id w:val="1846976315"/>
                <w14:checkbox>
                  <w14:checked w14:val="0"/>
                  <w14:checkedState w14:val="0058" w14:font="Arial Black"/>
                  <w14:uncheckedState w14:val="2610" w14:font="MS Gothic"/>
                </w14:checkbox>
              </w:sdtPr>
              <w:sdtEndPr/>
              <w:sdtContent>
                <w:r w:rsidR="001531ED" w:rsidRPr="00D34BC8">
                  <w:rPr>
                    <w:rFonts w:ascii="Segoe UI Symbol" w:eastAsia="MS Gothic" w:hAnsi="Segoe UI Symbol" w:cs="Segoe UI Symbol"/>
                    <w:bCs/>
                  </w:rPr>
                  <w:t>☐</w:t>
                </w:r>
              </w:sdtContent>
            </w:sdt>
            <w:r w:rsidR="001531ED" w:rsidRPr="00D34BC8">
              <w:rPr>
                <w:rFonts w:cstheme="minorHAnsi"/>
                <w:bCs/>
              </w:rPr>
              <w:t>] Meadow   _______AC</w:t>
            </w:r>
          </w:p>
          <w:p w14:paraId="5C49BFC5" w14:textId="448DCB20" w:rsidR="001531ED" w:rsidRPr="006306A5" w:rsidRDefault="00451C8A" w:rsidP="006306A5">
            <w:pPr>
              <w:spacing w:after="120"/>
              <w:rPr>
                <w:rFonts w:cstheme="minorHAnsi"/>
                <w:bCs/>
                <w:shd w:val="clear" w:color="auto" w:fill="F2F2F2" w:themeFill="background1" w:themeFillShade="F2"/>
              </w:rPr>
            </w:pPr>
            <w:r w:rsidRPr="00164F9F">
              <w:rPr>
                <w:rFonts w:cstheme="minorHAnsi"/>
                <w:b/>
              </w:rPr>
              <w:t>D3</w:t>
            </w:r>
            <w:r w:rsidR="00E16927">
              <w:rPr>
                <w:rFonts w:cstheme="minorHAnsi"/>
                <w:b/>
              </w:rPr>
              <w:t>.</w:t>
            </w:r>
            <w:r w:rsidRPr="00164F9F">
              <w:rPr>
                <w:rFonts w:cstheme="minorHAnsi"/>
                <w:b/>
              </w:rPr>
              <w:t xml:space="preserve"> </w:t>
            </w:r>
            <w:r w:rsidRPr="00D34BC8">
              <w:rPr>
                <w:rFonts w:cstheme="minorHAnsi"/>
                <w:bCs/>
              </w:rPr>
              <w:t xml:space="preserve">  </w:t>
            </w:r>
            <w:r w:rsidR="001531ED" w:rsidRPr="00D34BC8">
              <w:rPr>
                <w:rFonts w:cstheme="minorHAnsi"/>
                <w:bCs/>
              </w:rPr>
              <w:t>[</w:t>
            </w:r>
            <w:sdt>
              <w:sdtPr>
                <w:rPr>
                  <w:rFonts w:cstheme="minorHAnsi"/>
                  <w:bCs/>
                </w:rPr>
                <w:id w:val="-388266813"/>
                <w14:checkbox>
                  <w14:checked w14:val="0"/>
                  <w14:checkedState w14:val="0058" w14:font="Arial Black"/>
                  <w14:uncheckedState w14:val="2610" w14:font="MS Gothic"/>
                </w14:checkbox>
              </w:sdtPr>
              <w:sdtEndPr/>
              <w:sdtContent>
                <w:r w:rsidR="001531ED" w:rsidRPr="00D34BC8">
                  <w:rPr>
                    <w:rFonts w:ascii="Segoe UI Symbol" w:eastAsia="MS Gothic" w:hAnsi="Segoe UI Symbol" w:cs="Segoe UI Symbol"/>
                    <w:bCs/>
                  </w:rPr>
                  <w:t>☐</w:t>
                </w:r>
              </w:sdtContent>
            </w:sdt>
            <w:r w:rsidR="001531ED" w:rsidRPr="00D34BC8">
              <w:rPr>
                <w:rFonts w:cstheme="minorHAnsi"/>
                <w:bCs/>
              </w:rPr>
              <w:t>] Wet Area   _______AC</w:t>
            </w:r>
          </w:p>
          <w:p w14:paraId="2DA73465" w14:textId="0EB6582E" w:rsidR="00A14B26" w:rsidRPr="006306A5" w:rsidRDefault="00F0134F" w:rsidP="006306A5">
            <w:pPr>
              <w:spacing w:after="120"/>
              <w:rPr>
                <w:rFonts w:cstheme="minorHAnsi"/>
                <w:bCs/>
              </w:rPr>
            </w:pPr>
            <w:r w:rsidRPr="00D34BC8">
              <w:rPr>
                <w:rFonts w:cstheme="minorHAnsi"/>
                <w:bCs/>
              </w:rPr>
              <w:t>If more than one is selected give a brief expl</w:t>
            </w:r>
            <w:r w:rsidR="00A14B26" w:rsidRPr="00D34BC8">
              <w:rPr>
                <w:rFonts w:cstheme="minorHAnsi"/>
                <w:bCs/>
              </w:rPr>
              <w:t xml:space="preserve">anation indicating the acreage for each of the restoration areas and describe if these acreages are </w:t>
            </w:r>
            <w:r w:rsidR="00745991" w:rsidRPr="00D34BC8">
              <w:rPr>
                <w:rFonts w:cstheme="minorHAnsi"/>
                <w:bCs/>
              </w:rPr>
              <w:t>overlapping</w:t>
            </w:r>
            <w:r w:rsidR="00A14B26" w:rsidRPr="00D34BC8">
              <w:rPr>
                <w:rFonts w:cstheme="minorHAnsi"/>
                <w:bCs/>
              </w:rPr>
              <w:t>:</w:t>
            </w:r>
          </w:p>
          <w:p w14:paraId="2C6BEC1D" w14:textId="0461901E" w:rsidR="001531ED" w:rsidRPr="00D34BC8" w:rsidRDefault="001531ED" w:rsidP="006306A5">
            <w:pPr>
              <w:spacing w:after="120"/>
              <w:rPr>
                <w:rFonts w:cstheme="minorHAnsi"/>
                <w:b/>
              </w:rPr>
            </w:pPr>
            <w:r w:rsidRPr="00D34BC8">
              <w:rPr>
                <w:rFonts w:cstheme="minorHAnsi"/>
                <w:b/>
              </w:rPr>
              <w:t xml:space="preserve">NOTE: Each project type shall be shown on the plan map, consistent with 14 CCR </w:t>
            </w:r>
            <w:r w:rsidR="00FC2D36" w:rsidRPr="00D34BC8">
              <w:rPr>
                <w:rFonts w:cstheme="minorHAnsi"/>
                <w:b/>
              </w:rPr>
              <w:t>§</w:t>
            </w:r>
            <w:r w:rsidR="00FC2D36" w:rsidRPr="00D34BC8">
              <w:rPr>
                <w:rFonts w:cstheme="minorHAnsi"/>
              </w:rPr>
              <w:t xml:space="preserve"> </w:t>
            </w:r>
            <w:r w:rsidRPr="00D34BC8">
              <w:rPr>
                <w:rFonts w:cstheme="minorHAnsi"/>
                <w:b/>
              </w:rPr>
              <w:t>1034(x), at a scale that shows the location of planned operations.</w:t>
            </w:r>
          </w:p>
        </w:tc>
      </w:tr>
      <w:tr w:rsidR="00033D5E" w:rsidRPr="00D34BC8" w14:paraId="66ED9FA9" w14:textId="77777777" w:rsidTr="00345F15">
        <w:tc>
          <w:tcPr>
            <w:tcW w:w="10070" w:type="dxa"/>
            <w:gridSpan w:val="2"/>
          </w:tcPr>
          <w:p w14:paraId="1822CC4D" w14:textId="6D860172" w:rsidR="00D2579C" w:rsidRPr="00D34BC8" w:rsidRDefault="00451C8A">
            <w:pPr>
              <w:rPr>
                <w:rFonts w:cstheme="minorHAnsi"/>
                <w:b/>
              </w:rPr>
            </w:pPr>
            <w:r w:rsidRPr="00D34BC8">
              <w:rPr>
                <w:rFonts w:cstheme="minorHAnsi"/>
                <w:b/>
              </w:rPr>
              <w:t>D4</w:t>
            </w:r>
            <w:r w:rsidR="00E16927">
              <w:rPr>
                <w:rFonts w:cstheme="minorHAnsi"/>
                <w:b/>
              </w:rPr>
              <w:t>.</w:t>
            </w:r>
            <w:r w:rsidRPr="00D34BC8">
              <w:rPr>
                <w:rFonts w:cstheme="minorHAnsi"/>
                <w:b/>
              </w:rPr>
              <w:t xml:space="preserve">  </w:t>
            </w:r>
            <w:r w:rsidR="001531ED" w:rsidRPr="00D34BC8">
              <w:rPr>
                <w:rFonts w:cstheme="minorHAnsi"/>
                <w:bCs/>
              </w:rPr>
              <w:t>Describe the extent of harvesting or treatment:</w:t>
            </w:r>
          </w:p>
          <w:p w14:paraId="0A046D9C" w14:textId="77777777" w:rsidR="001531ED" w:rsidRPr="00D34BC8" w:rsidRDefault="001531ED">
            <w:pPr>
              <w:rPr>
                <w:rFonts w:cstheme="minorHAnsi"/>
                <w:b/>
              </w:rPr>
            </w:pPr>
          </w:p>
        </w:tc>
      </w:tr>
      <w:tr w:rsidR="00033D5E" w:rsidRPr="00D34BC8" w14:paraId="67B1864D" w14:textId="77777777" w:rsidTr="00345F15">
        <w:tc>
          <w:tcPr>
            <w:tcW w:w="10070" w:type="dxa"/>
            <w:gridSpan w:val="2"/>
          </w:tcPr>
          <w:p w14:paraId="4512F3C1" w14:textId="2D71057A" w:rsidR="00456331" w:rsidRPr="00D34BC8" w:rsidRDefault="00451C8A">
            <w:pPr>
              <w:rPr>
                <w:rFonts w:cstheme="minorHAnsi"/>
                <w:b/>
              </w:rPr>
            </w:pPr>
            <w:r w:rsidRPr="00D34BC8">
              <w:rPr>
                <w:rFonts w:cstheme="minorHAnsi"/>
                <w:b/>
              </w:rPr>
              <w:t>D5</w:t>
            </w:r>
            <w:r w:rsidR="00E16927">
              <w:rPr>
                <w:rFonts w:cstheme="minorHAnsi"/>
                <w:b/>
              </w:rPr>
              <w:t>.</w:t>
            </w:r>
            <w:r w:rsidRPr="00D34BC8">
              <w:rPr>
                <w:rFonts w:cstheme="minorHAnsi"/>
                <w:b/>
              </w:rPr>
              <w:t xml:space="preserve">  </w:t>
            </w:r>
            <w:r w:rsidR="001531ED" w:rsidRPr="00D34BC8">
              <w:rPr>
                <w:rFonts w:cstheme="minorHAnsi"/>
                <w:bCs/>
              </w:rPr>
              <w:t>Describe the types of harvesting or treatments:</w:t>
            </w:r>
          </w:p>
          <w:p w14:paraId="34C0E8D8" w14:textId="77777777" w:rsidR="001531ED" w:rsidRPr="00D34BC8" w:rsidRDefault="001531ED">
            <w:pPr>
              <w:rPr>
                <w:rFonts w:cstheme="minorHAnsi"/>
                <w:b/>
              </w:rPr>
            </w:pPr>
          </w:p>
        </w:tc>
      </w:tr>
      <w:tr w:rsidR="00033D5E" w:rsidRPr="00D34BC8" w14:paraId="0B512D74" w14:textId="77777777" w:rsidTr="00345F15">
        <w:tc>
          <w:tcPr>
            <w:tcW w:w="10070" w:type="dxa"/>
            <w:gridSpan w:val="2"/>
            <w:shd w:val="clear" w:color="auto" w:fill="auto"/>
          </w:tcPr>
          <w:p w14:paraId="207A3508" w14:textId="09F56B45" w:rsidR="00A44AFE" w:rsidRPr="00D34BC8" w:rsidRDefault="00D34BC8" w:rsidP="006306A5">
            <w:pPr>
              <w:widowControl w:val="0"/>
              <w:spacing w:after="120"/>
              <w:rPr>
                <w:rFonts w:cstheme="minorHAnsi"/>
                <w:b/>
              </w:rPr>
            </w:pPr>
            <w:r>
              <w:rPr>
                <w:rFonts w:cstheme="minorHAnsi"/>
                <w:b/>
              </w:rPr>
              <w:t xml:space="preserve">NOTE: </w:t>
            </w:r>
            <w:r w:rsidR="000363C6" w:rsidRPr="00D34BC8">
              <w:rPr>
                <w:rFonts w:cstheme="minorHAnsi"/>
                <w:b/>
              </w:rPr>
              <w:t xml:space="preserve">Per 14 CCR § </w:t>
            </w:r>
            <w:r w:rsidR="00A44AFE" w:rsidRPr="00D34BC8">
              <w:rPr>
                <w:rFonts w:cstheme="minorHAnsi"/>
                <w:b/>
              </w:rPr>
              <w:t>913.4 [933.4, 953.4]</w:t>
            </w:r>
            <w:r w:rsidR="00330C54" w:rsidRPr="00D34BC8">
              <w:rPr>
                <w:rFonts w:cstheme="minorHAnsi"/>
                <w:b/>
              </w:rPr>
              <w:t>(e)</w:t>
            </w:r>
            <w:r w:rsidR="00A44AFE" w:rsidRPr="00D34BC8">
              <w:rPr>
                <w:rFonts w:cstheme="minorHAnsi"/>
                <w:b/>
              </w:rPr>
              <w:t>(6):</w:t>
            </w:r>
            <w:r w:rsidR="0065566F" w:rsidRPr="00D34BC8">
              <w:rPr>
                <w:rFonts w:cstheme="minorHAnsi"/>
                <w:b/>
              </w:rPr>
              <w:t xml:space="preserve"> </w:t>
            </w:r>
            <w:r w:rsidR="00A44AFE" w:rsidRPr="00D34BC8">
              <w:rPr>
                <w:rFonts w:cstheme="minorHAnsi"/>
                <w:b/>
              </w:rPr>
              <w:t>For projects of twenty (20) acres or less in size, the RPF has the option to not include the requirements of 14 CCR § 913.4</w:t>
            </w:r>
            <w:r w:rsidR="00A23D16">
              <w:rPr>
                <w:rFonts w:cstheme="minorHAnsi"/>
                <w:b/>
              </w:rPr>
              <w:t xml:space="preserve"> [</w:t>
            </w:r>
            <w:r w:rsidR="00A44AFE" w:rsidRPr="00D34BC8">
              <w:rPr>
                <w:rFonts w:cstheme="minorHAnsi"/>
                <w:b/>
              </w:rPr>
              <w:t>933.4</w:t>
            </w:r>
            <w:r w:rsidR="00A23D16">
              <w:rPr>
                <w:rFonts w:cstheme="minorHAnsi"/>
                <w:b/>
              </w:rPr>
              <w:t xml:space="preserve">, </w:t>
            </w:r>
            <w:r w:rsidR="00A44AFE" w:rsidRPr="00D34BC8">
              <w:rPr>
                <w:rFonts w:cstheme="minorHAnsi"/>
                <w:b/>
              </w:rPr>
              <w:t>953.4</w:t>
            </w:r>
            <w:r w:rsidR="00A23D16">
              <w:rPr>
                <w:rFonts w:cstheme="minorHAnsi"/>
                <w:b/>
              </w:rPr>
              <w:t>]</w:t>
            </w:r>
            <w:r w:rsidR="00A44AFE" w:rsidRPr="00D34BC8">
              <w:rPr>
                <w:rFonts w:cstheme="minorHAnsi"/>
                <w:b/>
              </w:rPr>
              <w:t>(e)(4)</w:t>
            </w:r>
            <w:r w:rsidR="00380FF1">
              <w:rPr>
                <w:rFonts w:cstheme="minorHAnsi"/>
                <w:b/>
              </w:rPr>
              <w:t>-</w:t>
            </w:r>
            <w:r w:rsidR="00A44AFE" w:rsidRPr="00D34BC8">
              <w:rPr>
                <w:rFonts w:cstheme="minorHAnsi"/>
                <w:b/>
              </w:rPr>
              <w:t xml:space="preserve">(5) if the RPF consults with CDFW prior to plan submittal and, if wet areas are proposed, the RPF shall also consult with the appropriate RWQCB in those locations where the applicable basin plan identifies wet areas as a beneficial use. The results of the consultation(s) shall be included in the </w:t>
            </w:r>
            <w:r w:rsidR="00380FF1">
              <w:rPr>
                <w:rFonts w:cstheme="minorHAnsi"/>
                <w:b/>
              </w:rPr>
              <w:t>P</w:t>
            </w:r>
            <w:r w:rsidR="00A44AFE" w:rsidRPr="00D34BC8">
              <w:rPr>
                <w:rFonts w:cstheme="minorHAnsi"/>
                <w:b/>
              </w:rPr>
              <w:t>lan.</w:t>
            </w:r>
          </w:p>
        </w:tc>
      </w:tr>
      <w:tr w:rsidR="00033D5E" w:rsidRPr="00D34BC8" w14:paraId="363A4D54" w14:textId="77777777" w:rsidTr="006306A5">
        <w:trPr>
          <w:trHeight w:val="1268"/>
        </w:trPr>
        <w:tc>
          <w:tcPr>
            <w:tcW w:w="1885" w:type="dxa"/>
            <w:shd w:val="clear" w:color="auto" w:fill="FFFFFF" w:themeFill="background1"/>
          </w:tcPr>
          <w:p w14:paraId="444981CC" w14:textId="06630B86" w:rsidR="00A44AFE" w:rsidRPr="00D34BC8" w:rsidRDefault="00451C8A" w:rsidP="001635CC">
            <w:pPr>
              <w:widowControl w:val="0"/>
              <w:rPr>
                <w:rFonts w:cstheme="minorHAnsi"/>
                <w:b/>
              </w:rPr>
            </w:pPr>
            <w:r w:rsidRPr="00D34BC8">
              <w:rPr>
                <w:rFonts w:cstheme="minorHAnsi"/>
                <w:b/>
              </w:rPr>
              <w:t>D6</w:t>
            </w:r>
            <w:r w:rsidR="00E16927">
              <w:rPr>
                <w:rFonts w:cstheme="minorHAnsi"/>
                <w:b/>
              </w:rPr>
              <w:t>.</w:t>
            </w:r>
            <w:r w:rsidRPr="00D34BC8">
              <w:rPr>
                <w:rFonts w:cstheme="minorHAnsi"/>
                <w:bCs/>
              </w:rPr>
              <w:t xml:space="preserve"> </w:t>
            </w:r>
            <w:r w:rsidR="00A44AFE" w:rsidRPr="00D34BC8">
              <w:rPr>
                <w:rFonts w:cstheme="minorHAnsi"/>
                <w:bCs/>
              </w:rPr>
              <w:t>[</w:t>
            </w:r>
            <w:sdt>
              <w:sdtPr>
                <w:rPr>
                  <w:rFonts w:cstheme="minorHAnsi"/>
                  <w:bCs/>
                </w:rPr>
                <w:id w:val="-1924337152"/>
                <w14:checkbox>
                  <w14:checked w14:val="0"/>
                  <w14:checkedState w14:val="0058" w14:font="Arial Black"/>
                  <w14:uncheckedState w14:val="2610" w14:font="MS Gothic"/>
                </w14:checkbox>
              </w:sdtPr>
              <w:sdtEndPr/>
              <w:sdtContent>
                <w:r w:rsidR="00A44AFE" w:rsidRPr="00D34BC8">
                  <w:rPr>
                    <w:rFonts w:ascii="Segoe UI Symbol" w:eastAsia="MS Gothic" w:hAnsi="Segoe UI Symbol" w:cs="Segoe UI Symbol"/>
                    <w:bCs/>
                  </w:rPr>
                  <w:t>☐</w:t>
                </w:r>
              </w:sdtContent>
            </w:sdt>
            <w:r w:rsidR="00A44AFE" w:rsidRPr="00D34BC8">
              <w:rPr>
                <w:rFonts w:cstheme="minorHAnsi"/>
                <w:bCs/>
              </w:rPr>
              <w:t>]Yes [</w:t>
            </w:r>
            <w:sdt>
              <w:sdtPr>
                <w:rPr>
                  <w:rFonts w:cstheme="minorHAnsi"/>
                  <w:bCs/>
                </w:rPr>
                <w:id w:val="1774436750"/>
                <w14:checkbox>
                  <w14:checked w14:val="0"/>
                  <w14:checkedState w14:val="0058" w14:font="Arial Black"/>
                  <w14:uncheckedState w14:val="2610" w14:font="MS Gothic"/>
                </w14:checkbox>
              </w:sdtPr>
              <w:sdtEndPr/>
              <w:sdtContent>
                <w:r w:rsidR="00A44AFE" w:rsidRPr="00D34BC8">
                  <w:rPr>
                    <w:rFonts w:ascii="Segoe UI Symbol" w:eastAsia="MS Gothic" w:hAnsi="Segoe UI Symbol" w:cs="Segoe UI Symbol"/>
                    <w:bCs/>
                  </w:rPr>
                  <w:t>☐</w:t>
                </w:r>
              </w:sdtContent>
            </w:sdt>
            <w:r w:rsidR="00A44AFE" w:rsidRPr="00D34BC8">
              <w:rPr>
                <w:rFonts w:cstheme="minorHAnsi"/>
                <w:bCs/>
              </w:rPr>
              <w:t>]No</w:t>
            </w:r>
          </w:p>
        </w:tc>
        <w:tc>
          <w:tcPr>
            <w:tcW w:w="8185" w:type="dxa"/>
            <w:shd w:val="clear" w:color="auto" w:fill="FFFFFF" w:themeFill="background1"/>
          </w:tcPr>
          <w:p w14:paraId="0E72F0F1" w14:textId="737020CF" w:rsidR="00A44AFE" w:rsidRPr="006306A5" w:rsidRDefault="00A44AFE" w:rsidP="006306A5">
            <w:pPr>
              <w:spacing w:after="120"/>
              <w:rPr>
                <w:rFonts w:cstheme="minorHAnsi"/>
                <w:bCs/>
              </w:rPr>
            </w:pPr>
            <w:r w:rsidRPr="00D34BC8">
              <w:rPr>
                <w:rFonts w:cstheme="minorHAnsi"/>
                <w:bCs/>
              </w:rPr>
              <w:t>Will the restoration area be 20 acres or less?</w:t>
            </w:r>
          </w:p>
          <w:p w14:paraId="7F608E26" w14:textId="67305869" w:rsidR="00A44AFE" w:rsidRPr="00D34BC8" w:rsidRDefault="00A44AFE" w:rsidP="006306A5">
            <w:pPr>
              <w:spacing w:after="120"/>
              <w:rPr>
                <w:rFonts w:cstheme="minorHAnsi"/>
                <w:b/>
              </w:rPr>
            </w:pPr>
            <w:r w:rsidRPr="00D34BC8">
              <w:rPr>
                <w:rFonts w:cstheme="minorHAnsi"/>
                <w:b/>
              </w:rPr>
              <w:t>If “</w:t>
            </w:r>
            <w:r w:rsidR="00257A8C" w:rsidRPr="00D34BC8">
              <w:rPr>
                <w:rFonts w:cstheme="minorHAnsi"/>
                <w:b/>
              </w:rPr>
              <w:t>Yes</w:t>
            </w:r>
            <w:r w:rsidRPr="00D34BC8">
              <w:rPr>
                <w:rFonts w:cstheme="minorHAnsi"/>
                <w:b/>
              </w:rPr>
              <w:t xml:space="preserve">” then the RPF has the option to not include requirements of 14 CCR </w:t>
            </w:r>
            <w:r w:rsidR="00FC2D36" w:rsidRPr="00D34BC8">
              <w:rPr>
                <w:rFonts w:cstheme="minorHAnsi"/>
                <w:b/>
              </w:rPr>
              <w:t>§</w:t>
            </w:r>
            <w:r w:rsidR="00FC2D36" w:rsidRPr="00D34BC8">
              <w:rPr>
                <w:rFonts w:cstheme="minorHAnsi"/>
              </w:rPr>
              <w:t xml:space="preserve"> </w:t>
            </w:r>
            <w:r w:rsidRPr="00D34BC8">
              <w:rPr>
                <w:rFonts w:cstheme="minorHAnsi"/>
                <w:b/>
              </w:rPr>
              <w:t>913.4 [933.4, 953.4](e)(4)</w:t>
            </w:r>
            <w:r w:rsidR="00A23D16">
              <w:rPr>
                <w:rFonts w:cstheme="minorHAnsi"/>
                <w:b/>
              </w:rPr>
              <w:t>-</w:t>
            </w:r>
            <w:r w:rsidRPr="00D34BC8">
              <w:rPr>
                <w:rFonts w:cstheme="minorHAnsi"/>
                <w:b/>
              </w:rPr>
              <w:t>(5). The RPF instead can include consultation</w:t>
            </w:r>
            <w:r w:rsidR="0065566F" w:rsidRPr="00D34BC8">
              <w:rPr>
                <w:rFonts w:cstheme="minorHAnsi"/>
                <w:b/>
              </w:rPr>
              <w:t xml:space="preserve"> results</w:t>
            </w:r>
            <w:r w:rsidRPr="00D34BC8">
              <w:rPr>
                <w:rFonts w:cstheme="minorHAnsi"/>
                <w:b/>
              </w:rPr>
              <w:t xml:space="preserve"> f</w:t>
            </w:r>
            <w:r w:rsidR="00F7707D" w:rsidRPr="00D34BC8">
              <w:rPr>
                <w:rFonts w:cstheme="minorHAnsi"/>
                <w:b/>
              </w:rPr>
              <w:t>ro</w:t>
            </w:r>
            <w:r w:rsidRPr="00D34BC8">
              <w:rPr>
                <w:rFonts w:cstheme="minorHAnsi"/>
                <w:b/>
              </w:rPr>
              <w:t>m CDFW and RWQCB if wet areas are listed as a beneficial use in the basin plan.</w:t>
            </w:r>
          </w:p>
        </w:tc>
      </w:tr>
      <w:tr w:rsidR="00033D5E" w:rsidRPr="00D34BC8" w14:paraId="0D3621A1" w14:textId="77777777" w:rsidTr="00345F15">
        <w:tc>
          <w:tcPr>
            <w:tcW w:w="1885" w:type="dxa"/>
            <w:shd w:val="clear" w:color="auto" w:fill="FFFFFF" w:themeFill="background1"/>
          </w:tcPr>
          <w:p w14:paraId="75B55D5D" w14:textId="42B0741B" w:rsidR="00A44AFE" w:rsidRPr="00D34BC8" w:rsidRDefault="00451C8A" w:rsidP="001635CC">
            <w:pPr>
              <w:widowControl w:val="0"/>
              <w:rPr>
                <w:rFonts w:cstheme="minorHAnsi"/>
                <w:b/>
              </w:rPr>
            </w:pPr>
            <w:r w:rsidRPr="00D34BC8">
              <w:rPr>
                <w:rFonts w:cstheme="minorHAnsi"/>
                <w:b/>
              </w:rPr>
              <w:t>D7</w:t>
            </w:r>
            <w:r w:rsidR="00E16927">
              <w:rPr>
                <w:rFonts w:cstheme="minorHAnsi"/>
                <w:b/>
              </w:rPr>
              <w:t>.</w:t>
            </w:r>
            <w:r w:rsidRPr="00D34BC8">
              <w:rPr>
                <w:rFonts w:cstheme="minorHAnsi"/>
                <w:bCs/>
              </w:rPr>
              <w:t xml:space="preserve"> </w:t>
            </w:r>
            <w:r w:rsidR="00A44AFE" w:rsidRPr="00D34BC8">
              <w:rPr>
                <w:rFonts w:cstheme="minorHAnsi"/>
                <w:bCs/>
              </w:rPr>
              <w:t>[</w:t>
            </w:r>
            <w:sdt>
              <w:sdtPr>
                <w:rPr>
                  <w:rFonts w:cstheme="minorHAnsi"/>
                  <w:bCs/>
                </w:rPr>
                <w:id w:val="-1418793695"/>
                <w14:checkbox>
                  <w14:checked w14:val="0"/>
                  <w14:checkedState w14:val="0058" w14:font="Arial Black"/>
                  <w14:uncheckedState w14:val="2610" w14:font="MS Gothic"/>
                </w14:checkbox>
              </w:sdtPr>
              <w:sdtEndPr/>
              <w:sdtContent>
                <w:r w:rsidR="00A44AFE" w:rsidRPr="00D34BC8">
                  <w:rPr>
                    <w:rFonts w:ascii="Segoe UI Symbol" w:eastAsia="MS Gothic" w:hAnsi="Segoe UI Symbol" w:cs="Segoe UI Symbol"/>
                    <w:bCs/>
                  </w:rPr>
                  <w:t>☐</w:t>
                </w:r>
              </w:sdtContent>
            </w:sdt>
            <w:r w:rsidR="00A44AFE" w:rsidRPr="00D34BC8">
              <w:rPr>
                <w:rFonts w:cstheme="minorHAnsi"/>
                <w:bCs/>
              </w:rPr>
              <w:t>]Yes [</w:t>
            </w:r>
            <w:sdt>
              <w:sdtPr>
                <w:rPr>
                  <w:rFonts w:cstheme="minorHAnsi"/>
                  <w:bCs/>
                </w:rPr>
                <w:id w:val="1955515694"/>
                <w14:checkbox>
                  <w14:checked w14:val="0"/>
                  <w14:checkedState w14:val="0058" w14:font="Arial Black"/>
                  <w14:uncheckedState w14:val="2610" w14:font="MS Gothic"/>
                </w14:checkbox>
              </w:sdtPr>
              <w:sdtEndPr/>
              <w:sdtContent>
                <w:r w:rsidR="00A44AFE" w:rsidRPr="00D34BC8">
                  <w:rPr>
                    <w:rFonts w:ascii="Segoe UI Symbol" w:eastAsia="MS Gothic" w:hAnsi="Segoe UI Symbol" w:cs="Segoe UI Symbol"/>
                    <w:bCs/>
                  </w:rPr>
                  <w:t>☐</w:t>
                </w:r>
              </w:sdtContent>
            </w:sdt>
            <w:r w:rsidR="00A44AFE" w:rsidRPr="00D34BC8">
              <w:rPr>
                <w:rFonts w:cstheme="minorHAnsi"/>
                <w:bCs/>
              </w:rPr>
              <w:t>]No</w:t>
            </w:r>
          </w:p>
        </w:tc>
        <w:tc>
          <w:tcPr>
            <w:tcW w:w="8185" w:type="dxa"/>
            <w:shd w:val="clear" w:color="auto" w:fill="FFFFFF" w:themeFill="background1"/>
          </w:tcPr>
          <w:p w14:paraId="49CBAE6C" w14:textId="77777777" w:rsidR="00A44AFE" w:rsidRPr="00D34BC8" w:rsidRDefault="00A44AFE" w:rsidP="00A44AFE">
            <w:pPr>
              <w:rPr>
                <w:rFonts w:cstheme="minorHAnsi"/>
                <w:bCs/>
              </w:rPr>
            </w:pPr>
            <w:r w:rsidRPr="00D34BC8">
              <w:rPr>
                <w:rFonts w:cstheme="minorHAnsi"/>
                <w:bCs/>
              </w:rPr>
              <w:t>Has a consultation been completed with CDFW?</w:t>
            </w:r>
          </w:p>
          <w:p w14:paraId="25EF45F8" w14:textId="77777777" w:rsidR="00A44AFE" w:rsidRPr="00D34BC8" w:rsidRDefault="00A44AFE" w:rsidP="00A44AFE">
            <w:pPr>
              <w:rPr>
                <w:rFonts w:cstheme="minorHAnsi"/>
                <w:b/>
              </w:rPr>
            </w:pPr>
          </w:p>
          <w:p w14:paraId="4FB927BB" w14:textId="1B3D00D4" w:rsidR="00A44AFE" w:rsidRPr="00D34BC8" w:rsidRDefault="00A44AFE" w:rsidP="008B4BD8">
            <w:pPr>
              <w:spacing w:after="120"/>
              <w:rPr>
                <w:rFonts w:cstheme="minorHAnsi"/>
                <w:b/>
              </w:rPr>
            </w:pPr>
            <w:r w:rsidRPr="00D34BC8">
              <w:rPr>
                <w:rFonts w:cstheme="minorHAnsi"/>
                <w:b/>
              </w:rPr>
              <w:t>If “</w:t>
            </w:r>
            <w:r w:rsidR="00257A8C" w:rsidRPr="00D34BC8">
              <w:rPr>
                <w:rFonts w:cstheme="minorHAnsi"/>
                <w:b/>
              </w:rPr>
              <w:t>Yes</w:t>
            </w:r>
            <w:r w:rsidRPr="00D34BC8">
              <w:rPr>
                <w:rFonts w:cstheme="minorHAnsi"/>
                <w:b/>
              </w:rPr>
              <w:t xml:space="preserve">” the results of the consultation must be included in the </w:t>
            </w:r>
            <w:r w:rsidR="003064DF" w:rsidRPr="00D34BC8">
              <w:rPr>
                <w:rFonts w:cstheme="minorHAnsi"/>
                <w:b/>
              </w:rPr>
              <w:t>Plan.</w:t>
            </w:r>
          </w:p>
        </w:tc>
      </w:tr>
      <w:tr w:rsidR="00033D5E" w:rsidRPr="00D34BC8" w14:paraId="6A0A8518" w14:textId="77777777" w:rsidTr="00345F15">
        <w:tc>
          <w:tcPr>
            <w:tcW w:w="1885" w:type="dxa"/>
            <w:shd w:val="clear" w:color="auto" w:fill="FFFFFF" w:themeFill="background1"/>
          </w:tcPr>
          <w:p w14:paraId="70B4D828" w14:textId="3577742B" w:rsidR="00A44AFE" w:rsidRPr="00D34BC8" w:rsidRDefault="00451C8A" w:rsidP="001635CC">
            <w:pPr>
              <w:widowControl w:val="0"/>
              <w:rPr>
                <w:rFonts w:cstheme="minorHAnsi"/>
                <w:bCs/>
              </w:rPr>
            </w:pPr>
            <w:r w:rsidRPr="00D34BC8">
              <w:rPr>
                <w:rFonts w:cstheme="minorHAnsi"/>
                <w:b/>
              </w:rPr>
              <w:t>D8</w:t>
            </w:r>
            <w:r w:rsidR="00E16927">
              <w:rPr>
                <w:rFonts w:cstheme="minorHAnsi"/>
                <w:b/>
              </w:rPr>
              <w:t>.</w:t>
            </w:r>
            <w:r w:rsidRPr="00D34BC8">
              <w:rPr>
                <w:rFonts w:cstheme="minorHAnsi"/>
                <w:bCs/>
              </w:rPr>
              <w:t xml:space="preserve"> </w:t>
            </w:r>
            <w:r w:rsidR="00A44AFE" w:rsidRPr="00D34BC8">
              <w:rPr>
                <w:rFonts w:cstheme="minorHAnsi"/>
                <w:bCs/>
              </w:rPr>
              <w:t>[</w:t>
            </w:r>
            <w:sdt>
              <w:sdtPr>
                <w:rPr>
                  <w:rFonts w:cstheme="minorHAnsi"/>
                  <w:bCs/>
                </w:rPr>
                <w:id w:val="-1151827025"/>
                <w14:checkbox>
                  <w14:checked w14:val="0"/>
                  <w14:checkedState w14:val="0058" w14:font="Arial Black"/>
                  <w14:uncheckedState w14:val="2610" w14:font="MS Gothic"/>
                </w14:checkbox>
              </w:sdtPr>
              <w:sdtEndPr/>
              <w:sdtContent>
                <w:r w:rsidR="00A44AFE" w:rsidRPr="00D34BC8">
                  <w:rPr>
                    <w:rFonts w:ascii="Segoe UI Symbol" w:eastAsia="MS Gothic" w:hAnsi="Segoe UI Symbol" w:cs="Segoe UI Symbol"/>
                    <w:bCs/>
                  </w:rPr>
                  <w:t>☐</w:t>
                </w:r>
              </w:sdtContent>
            </w:sdt>
            <w:r w:rsidR="00A44AFE" w:rsidRPr="00D34BC8">
              <w:rPr>
                <w:rFonts w:cstheme="minorHAnsi"/>
                <w:bCs/>
              </w:rPr>
              <w:t>]Yes [</w:t>
            </w:r>
            <w:sdt>
              <w:sdtPr>
                <w:rPr>
                  <w:rFonts w:cstheme="minorHAnsi"/>
                  <w:bCs/>
                </w:rPr>
                <w:id w:val="952375855"/>
                <w14:checkbox>
                  <w14:checked w14:val="0"/>
                  <w14:checkedState w14:val="0058" w14:font="Arial Black"/>
                  <w14:uncheckedState w14:val="2610" w14:font="MS Gothic"/>
                </w14:checkbox>
              </w:sdtPr>
              <w:sdtEndPr/>
              <w:sdtContent>
                <w:r w:rsidR="00A44AFE" w:rsidRPr="00D34BC8">
                  <w:rPr>
                    <w:rFonts w:ascii="Segoe UI Symbol" w:eastAsia="MS Gothic" w:hAnsi="Segoe UI Symbol" w:cs="Segoe UI Symbol"/>
                    <w:bCs/>
                  </w:rPr>
                  <w:t>☐</w:t>
                </w:r>
              </w:sdtContent>
            </w:sdt>
            <w:r w:rsidR="00A44AFE" w:rsidRPr="00D34BC8">
              <w:rPr>
                <w:rFonts w:cstheme="minorHAnsi"/>
                <w:bCs/>
              </w:rPr>
              <w:t>]No</w:t>
            </w:r>
          </w:p>
        </w:tc>
        <w:tc>
          <w:tcPr>
            <w:tcW w:w="8185" w:type="dxa"/>
            <w:shd w:val="clear" w:color="auto" w:fill="FFFFFF" w:themeFill="background1"/>
          </w:tcPr>
          <w:p w14:paraId="64D558FC" w14:textId="77777777" w:rsidR="00A44AFE" w:rsidRPr="00D34BC8" w:rsidRDefault="00A44AFE" w:rsidP="00A44AFE">
            <w:pPr>
              <w:rPr>
                <w:rFonts w:cstheme="minorHAnsi"/>
                <w:bCs/>
              </w:rPr>
            </w:pPr>
            <w:r w:rsidRPr="00D34BC8">
              <w:rPr>
                <w:rFonts w:cstheme="minorHAnsi"/>
                <w:bCs/>
              </w:rPr>
              <w:t>Does the Restoration area include a wet area where the applicable basin plan identifies wet areas as a beneficial use?</w:t>
            </w:r>
          </w:p>
          <w:p w14:paraId="67C3AF75" w14:textId="77777777" w:rsidR="00A44AFE" w:rsidRPr="00D34BC8" w:rsidRDefault="00A44AFE" w:rsidP="00A44AFE">
            <w:pPr>
              <w:rPr>
                <w:rFonts w:cstheme="minorHAnsi"/>
                <w:bCs/>
              </w:rPr>
            </w:pPr>
          </w:p>
          <w:p w14:paraId="7F43E08D" w14:textId="0325C803" w:rsidR="00A44AFE" w:rsidRPr="00D34BC8" w:rsidRDefault="00A44AFE" w:rsidP="008B4BD8">
            <w:pPr>
              <w:spacing w:after="120"/>
              <w:rPr>
                <w:rFonts w:cstheme="minorHAnsi"/>
                <w:b/>
              </w:rPr>
            </w:pPr>
            <w:r w:rsidRPr="00D34BC8">
              <w:rPr>
                <w:rFonts w:cstheme="minorHAnsi"/>
                <w:b/>
              </w:rPr>
              <w:t>If “</w:t>
            </w:r>
            <w:r w:rsidR="00257A8C" w:rsidRPr="00D34BC8">
              <w:rPr>
                <w:rFonts w:cstheme="minorHAnsi"/>
                <w:b/>
              </w:rPr>
              <w:t>Yes</w:t>
            </w:r>
            <w:r w:rsidRPr="00D34BC8">
              <w:rPr>
                <w:rFonts w:cstheme="minorHAnsi"/>
                <w:b/>
              </w:rPr>
              <w:t xml:space="preserve">” consultation with the appropriate RWQCB must be included in the </w:t>
            </w:r>
            <w:r w:rsidR="003064DF" w:rsidRPr="00D34BC8">
              <w:rPr>
                <w:rFonts w:cstheme="minorHAnsi"/>
                <w:b/>
              </w:rPr>
              <w:t>Plan</w:t>
            </w:r>
            <w:r w:rsidRPr="00D34BC8">
              <w:rPr>
                <w:rFonts w:cstheme="minorHAnsi"/>
                <w:b/>
              </w:rPr>
              <w:t>.</w:t>
            </w:r>
          </w:p>
        </w:tc>
      </w:tr>
      <w:tr w:rsidR="00033D5E" w:rsidRPr="00D34BC8" w14:paraId="4DE40CC4" w14:textId="77777777" w:rsidTr="00345F15">
        <w:trPr>
          <w:trHeight w:val="2132"/>
        </w:trPr>
        <w:tc>
          <w:tcPr>
            <w:tcW w:w="10070" w:type="dxa"/>
            <w:gridSpan w:val="2"/>
            <w:shd w:val="clear" w:color="auto" w:fill="auto"/>
          </w:tcPr>
          <w:p w14:paraId="30A0DDEF" w14:textId="379476CC" w:rsidR="00456331" w:rsidRPr="00D34BC8" w:rsidRDefault="00D34BC8" w:rsidP="00B4307C">
            <w:pPr>
              <w:widowControl w:val="0"/>
              <w:rPr>
                <w:rFonts w:cstheme="minorHAnsi"/>
                <w:b/>
              </w:rPr>
            </w:pPr>
            <w:r>
              <w:rPr>
                <w:rFonts w:cstheme="minorHAnsi"/>
                <w:b/>
              </w:rPr>
              <w:t xml:space="preserve">NOTE: </w:t>
            </w:r>
            <w:r w:rsidR="00F3555F" w:rsidRPr="00D34BC8">
              <w:rPr>
                <w:rFonts w:cstheme="minorHAnsi"/>
                <w:b/>
              </w:rPr>
              <w:t xml:space="preserve">Per 14 </w:t>
            </w:r>
            <w:r w:rsidR="00FC2D36" w:rsidRPr="00D34BC8">
              <w:rPr>
                <w:rFonts w:cstheme="minorHAnsi"/>
                <w:b/>
              </w:rPr>
              <w:t>CCR §</w:t>
            </w:r>
            <w:r w:rsidR="00FC2D36" w:rsidRPr="00D34BC8">
              <w:rPr>
                <w:rFonts w:cstheme="minorHAnsi"/>
              </w:rPr>
              <w:t xml:space="preserve"> </w:t>
            </w:r>
            <w:r w:rsidR="00BC2B92" w:rsidRPr="00D34BC8">
              <w:rPr>
                <w:rFonts w:cstheme="minorHAnsi"/>
                <w:b/>
              </w:rPr>
              <w:t>913.4 [933.4, 953.4]</w:t>
            </w:r>
            <w:r w:rsidR="00F3555F" w:rsidRPr="00D34BC8">
              <w:rPr>
                <w:rFonts w:cstheme="minorHAnsi"/>
                <w:b/>
              </w:rPr>
              <w:t>(e)(5)</w:t>
            </w:r>
            <w:r w:rsidR="001635CC" w:rsidRPr="00D34BC8">
              <w:rPr>
                <w:rFonts w:cstheme="minorHAnsi"/>
                <w:b/>
              </w:rPr>
              <w:t>(A)</w:t>
            </w:r>
            <w:r>
              <w:rPr>
                <w:rFonts w:cstheme="minorHAnsi"/>
                <w:b/>
              </w:rPr>
              <w:t>, t</w:t>
            </w:r>
            <w:r w:rsidR="001635CC" w:rsidRPr="00D34BC8">
              <w:rPr>
                <w:rFonts w:cstheme="minorHAnsi"/>
                <w:b/>
              </w:rPr>
              <w:t>he following shall be based on the conditio</w:t>
            </w:r>
            <w:r w:rsidR="00FC2D36" w:rsidRPr="00D34BC8">
              <w:rPr>
                <w:rFonts w:cstheme="minorHAnsi"/>
                <w:b/>
              </w:rPr>
              <w:t>n assessment required in 14 CCR</w:t>
            </w:r>
            <w:r w:rsidR="001635CC" w:rsidRPr="00D34BC8">
              <w:rPr>
                <w:rFonts w:eastAsia="Times New Roman" w:cstheme="minorHAnsi"/>
                <w:b/>
              </w:rPr>
              <w:t xml:space="preserve"> § 913.4</w:t>
            </w:r>
            <w:r w:rsidR="00A23D16">
              <w:rPr>
                <w:rFonts w:eastAsia="Times New Roman" w:cstheme="minorHAnsi"/>
                <w:b/>
              </w:rPr>
              <w:t xml:space="preserve"> [</w:t>
            </w:r>
            <w:r w:rsidR="001635CC" w:rsidRPr="00D34BC8">
              <w:rPr>
                <w:rFonts w:eastAsia="Times New Roman" w:cstheme="minorHAnsi"/>
                <w:b/>
              </w:rPr>
              <w:t>933.4, 953.4</w:t>
            </w:r>
            <w:r w:rsidR="00A23D16">
              <w:rPr>
                <w:rFonts w:eastAsia="Times New Roman" w:cstheme="minorHAnsi"/>
                <w:b/>
              </w:rPr>
              <w:t>]</w:t>
            </w:r>
            <w:r w:rsidR="001635CC" w:rsidRPr="00D34BC8">
              <w:rPr>
                <w:rFonts w:eastAsia="Times New Roman" w:cstheme="minorHAnsi"/>
                <w:b/>
              </w:rPr>
              <w:t>(e)(4), and identification of problematic aspen, meadow or wet area conditions and their agents/causes.  Information shall include a description of factors that may be putting aspen stands, meadow, or wet areas at risk, and</w:t>
            </w:r>
            <w:r w:rsidR="0065566F" w:rsidRPr="00D34BC8">
              <w:rPr>
                <w:rFonts w:eastAsia="Times New Roman" w:cstheme="minorHAnsi"/>
                <w:b/>
              </w:rPr>
              <w:t xml:space="preserve"> the</w:t>
            </w:r>
            <w:r w:rsidR="001635CC" w:rsidRPr="00D34BC8">
              <w:rPr>
                <w:rFonts w:eastAsia="Times New Roman" w:cstheme="minorHAnsi"/>
                <w:b/>
              </w:rPr>
              <w:t xml:space="preserve"> presence of any unique physical conditions.  Projects shall be designed to contribute to rectifying factors that are limiting restoration, to the extent feasible.  </w:t>
            </w:r>
          </w:p>
          <w:p w14:paraId="68A99F10" w14:textId="77777777" w:rsidR="00C40181" w:rsidRPr="00D34BC8" w:rsidRDefault="00C40181">
            <w:pPr>
              <w:rPr>
                <w:rFonts w:cstheme="minorHAnsi"/>
                <w:b/>
                <w:sz w:val="10"/>
                <w:szCs w:val="10"/>
              </w:rPr>
            </w:pPr>
          </w:p>
          <w:p w14:paraId="07F144AB" w14:textId="2A846B69" w:rsidR="00BA78D1" w:rsidRPr="00D34BC8" w:rsidRDefault="00BA78D1" w:rsidP="006306A5">
            <w:pPr>
              <w:spacing w:after="120"/>
              <w:rPr>
                <w:rFonts w:cstheme="minorHAnsi"/>
                <w:b/>
              </w:rPr>
            </w:pPr>
            <w:r w:rsidRPr="00D34BC8">
              <w:rPr>
                <w:rFonts w:cstheme="minorHAnsi"/>
                <w:b/>
              </w:rPr>
              <w:t>Measure of success means criteria related to a physical condition that can be measured using conventional forestry equipment or readily available technology to indicate the level of accomplishment of the project goals.</w:t>
            </w:r>
          </w:p>
        </w:tc>
      </w:tr>
      <w:tr w:rsidR="00033D5E" w:rsidRPr="00D34BC8" w14:paraId="57871E11" w14:textId="77777777" w:rsidTr="00345F15">
        <w:trPr>
          <w:trHeight w:val="449"/>
        </w:trPr>
        <w:tc>
          <w:tcPr>
            <w:tcW w:w="10070" w:type="dxa"/>
            <w:gridSpan w:val="2"/>
          </w:tcPr>
          <w:p w14:paraId="7F28EE88" w14:textId="2C182606" w:rsidR="00C40181" w:rsidRPr="00D34BC8" w:rsidRDefault="00451C8A">
            <w:pPr>
              <w:rPr>
                <w:rFonts w:cstheme="minorHAnsi"/>
                <w:b/>
                <w:sz w:val="10"/>
                <w:szCs w:val="10"/>
              </w:rPr>
            </w:pPr>
            <w:r w:rsidRPr="00D34BC8">
              <w:rPr>
                <w:rFonts w:cstheme="minorHAnsi"/>
                <w:b/>
              </w:rPr>
              <w:t>D9</w:t>
            </w:r>
            <w:r w:rsidR="00E16927">
              <w:rPr>
                <w:rFonts w:cstheme="minorHAnsi"/>
                <w:b/>
              </w:rPr>
              <w:t>.</w:t>
            </w:r>
            <w:r w:rsidRPr="00D34BC8">
              <w:rPr>
                <w:rFonts w:cstheme="minorHAnsi"/>
                <w:b/>
              </w:rPr>
              <w:t xml:space="preserve">   </w:t>
            </w:r>
            <w:r w:rsidR="00493668" w:rsidRPr="00D34BC8">
              <w:rPr>
                <w:rFonts w:cstheme="minorHAnsi"/>
                <w:bCs/>
              </w:rPr>
              <w:t xml:space="preserve">Project </w:t>
            </w:r>
            <w:r w:rsidR="003064DF" w:rsidRPr="00D34BC8">
              <w:rPr>
                <w:rFonts w:cstheme="minorHAnsi"/>
                <w:bCs/>
              </w:rPr>
              <w:t>Goals</w:t>
            </w:r>
            <w:r w:rsidR="00493668" w:rsidRPr="00D34BC8">
              <w:rPr>
                <w:rFonts w:cstheme="minorHAnsi"/>
                <w:bCs/>
              </w:rPr>
              <w:t>:</w:t>
            </w:r>
          </w:p>
          <w:p w14:paraId="543D8794" w14:textId="3D5A897E" w:rsidR="00493668" w:rsidRPr="00D34BC8" w:rsidRDefault="00C40181">
            <w:pPr>
              <w:rPr>
                <w:rFonts w:cstheme="minorHAnsi"/>
                <w:b/>
                <w:sz w:val="10"/>
                <w:szCs w:val="10"/>
              </w:rPr>
            </w:pPr>
            <w:r w:rsidRPr="00D34BC8">
              <w:rPr>
                <w:rFonts w:cstheme="minorHAnsi"/>
                <w:b/>
                <w:sz w:val="10"/>
                <w:szCs w:val="10"/>
              </w:rPr>
              <w:t xml:space="preserve"> </w:t>
            </w:r>
          </w:p>
        </w:tc>
      </w:tr>
      <w:tr w:rsidR="00456331" w:rsidRPr="00D34BC8" w14:paraId="0D1D5371" w14:textId="77777777" w:rsidTr="00345F15">
        <w:trPr>
          <w:trHeight w:val="494"/>
        </w:trPr>
        <w:tc>
          <w:tcPr>
            <w:tcW w:w="10070" w:type="dxa"/>
            <w:gridSpan w:val="2"/>
          </w:tcPr>
          <w:p w14:paraId="24B69FCD" w14:textId="58395FAC" w:rsidR="00493668" w:rsidRPr="00D34BC8" w:rsidRDefault="00451C8A">
            <w:pPr>
              <w:rPr>
                <w:rFonts w:cstheme="minorHAnsi"/>
                <w:b/>
              </w:rPr>
            </w:pPr>
            <w:r w:rsidRPr="00D34BC8">
              <w:rPr>
                <w:rFonts w:cstheme="minorHAnsi"/>
                <w:b/>
              </w:rPr>
              <w:t>D</w:t>
            </w:r>
            <w:r w:rsidR="00736A8F" w:rsidRPr="00D34BC8">
              <w:rPr>
                <w:rFonts w:cstheme="minorHAnsi"/>
                <w:b/>
              </w:rPr>
              <w:t>10</w:t>
            </w:r>
            <w:r w:rsidR="00E16927">
              <w:rPr>
                <w:rFonts w:cstheme="minorHAnsi"/>
                <w:b/>
              </w:rPr>
              <w:t>.</w:t>
            </w:r>
            <w:r w:rsidR="00736A8F" w:rsidRPr="00D34BC8">
              <w:rPr>
                <w:rFonts w:cstheme="minorHAnsi"/>
                <w:b/>
              </w:rPr>
              <w:t xml:space="preserve"> </w:t>
            </w:r>
            <w:r w:rsidR="00736A8F" w:rsidRPr="00D34BC8">
              <w:rPr>
                <w:rFonts w:cstheme="minorHAnsi"/>
                <w:bCs/>
              </w:rPr>
              <w:t>Measures</w:t>
            </w:r>
            <w:r w:rsidR="00493668" w:rsidRPr="00D34BC8">
              <w:rPr>
                <w:rFonts w:cstheme="minorHAnsi"/>
                <w:bCs/>
              </w:rPr>
              <w:t xml:space="preserve"> of Success:</w:t>
            </w:r>
          </w:p>
        </w:tc>
      </w:tr>
    </w:tbl>
    <w:p w14:paraId="40E29118" w14:textId="77777777" w:rsidR="00AA3E5A" w:rsidRPr="00D34BC8" w:rsidRDefault="00D321A0">
      <w:pPr>
        <w:rPr>
          <w:rFonts w:cstheme="minorHAnsi"/>
          <w:b/>
        </w:rPr>
      </w:pPr>
      <w:r w:rsidRPr="00D34BC8">
        <w:rPr>
          <w:rFonts w:cstheme="minorHAnsi"/>
          <w:b/>
        </w:rPr>
        <w:lastRenderedPageBreak/>
        <w:t xml:space="preserve">ITEM </w:t>
      </w:r>
      <w:r w:rsidR="00F90A01" w:rsidRPr="00D34BC8">
        <w:rPr>
          <w:rFonts w:cstheme="minorHAnsi"/>
          <w:b/>
        </w:rPr>
        <w:t>E</w:t>
      </w:r>
      <w:r w:rsidRPr="00D34BC8">
        <w:rPr>
          <w:rFonts w:cstheme="minorHAnsi"/>
          <w:b/>
        </w:rPr>
        <w:t>E</w:t>
      </w:r>
    </w:p>
    <w:tbl>
      <w:tblPr>
        <w:tblStyle w:val="TableGrid"/>
        <w:tblW w:w="0" w:type="auto"/>
        <w:tblLook w:val="04A0" w:firstRow="1" w:lastRow="0" w:firstColumn="1" w:lastColumn="0" w:noHBand="0" w:noVBand="1"/>
        <w:tblCaption w:val="White and Black Oak Woodland Management "/>
      </w:tblPr>
      <w:tblGrid>
        <w:gridCol w:w="985"/>
        <w:gridCol w:w="990"/>
        <w:gridCol w:w="8095"/>
      </w:tblGrid>
      <w:tr w:rsidR="00033D5E" w:rsidRPr="00D34BC8" w14:paraId="19228780" w14:textId="77777777" w:rsidTr="00345F15">
        <w:tc>
          <w:tcPr>
            <w:tcW w:w="10070" w:type="dxa"/>
            <w:gridSpan w:val="3"/>
            <w:shd w:val="clear" w:color="auto" w:fill="auto"/>
          </w:tcPr>
          <w:p w14:paraId="761184DA" w14:textId="4F0556A5" w:rsidR="00FC2D36" w:rsidRPr="00D34BC8" w:rsidRDefault="008B4BD8" w:rsidP="006306A5">
            <w:pPr>
              <w:spacing w:after="120"/>
              <w:rPr>
                <w:rFonts w:cstheme="minorHAnsi"/>
                <w:b/>
              </w:rPr>
            </w:pPr>
            <w:r w:rsidRPr="00D34BC8">
              <w:rPr>
                <w:rFonts w:cstheme="minorHAnsi"/>
                <w:b/>
              </w:rPr>
              <w:t xml:space="preserve">If </w:t>
            </w:r>
            <w:r w:rsidR="000363C6" w:rsidRPr="00D34BC8">
              <w:rPr>
                <w:rFonts w:cstheme="minorHAnsi"/>
                <w:b/>
              </w:rPr>
              <w:t>White and Black Oak Woodland Management</w:t>
            </w:r>
            <w:r w:rsidRPr="00D34BC8">
              <w:rPr>
                <w:rFonts w:cstheme="minorHAnsi"/>
                <w:b/>
              </w:rPr>
              <w:t xml:space="preserve"> is </w:t>
            </w:r>
            <w:r w:rsidR="00794F1D">
              <w:rPr>
                <w:rFonts w:cstheme="minorHAnsi"/>
                <w:b/>
              </w:rPr>
              <w:t xml:space="preserve">proposed </w:t>
            </w:r>
            <w:r w:rsidRPr="00D34BC8">
              <w:rPr>
                <w:rFonts w:cstheme="minorHAnsi"/>
                <w:b/>
              </w:rPr>
              <w:t>then the RPF shall provide the following information</w:t>
            </w:r>
            <w:r w:rsidR="000363C6" w:rsidRPr="00D34BC8">
              <w:rPr>
                <w:rFonts w:cstheme="minorHAnsi"/>
                <w:b/>
              </w:rPr>
              <w:t xml:space="preserve"> per 14 CCR § 913.4 [933.4, 953.4](f) </w:t>
            </w:r>
          </w:p>
        </w:tc>
      </w:tr>
      <w:tr w:rsidR="00033D5E" w:rsidRPr="00D34BC8" w14:paraId="5DBBF653" w14:textId="77777777" w:rsidTr="00345F15">
        <w:tc>
          <w:tcPr>
            <w:tcW w:w="1975" w:type="dxa"/>
            <w:gridSpan w:val="2"/>
          </w:tcPr>
          <w:p w14:paraId="5CB4E6FB" w14:textId="71F17C45" w:rsidR="00CB4784" w:rsidRPr="00D34BC8" w:rsidRDefault="00A47192">
            <w:pPr>
              <w:rPr>
                <w:rFonts w:cstheme="minorHAnsi"/>
                <w:bCs/>
              </w:rPr>
            </w:pPr>
            <w:r w:rsidRPr="00D34BC8">
              <w:rPr>
                <w:rFonts w:cstheme="minorHAnsi"/>
                <w:b/>
              </w:rPr>
              <w:t>E1</w:t>
            </w:r>
            <w:r w:rsidR="00E16927">
              <w:rPr>
                <w:rFonts w:cstheme="minorHAnsi"/>
                <w:b/>
              </w:rPr>
              <w:t>.</w:t>
            </w:r>
            <w:r w:rsidRPr="00D34BC8">
              <w:rPr>
                <w:rFonts w:cstheme="minorHAnsi"/>
                <w:bCs/>
              </w:rPr>
              <w:t xml:space="preserve"> </w:t>
            </w:r>
            <w:r w:rsidR="00CB4784" w:rsidRPr="00D34BC8">
              <w:rPr>
                <w:rFonts w:cstheme="minorHAnsi"/>
                <w:bCs/>
              </w:rPr>
              <w:t>[</w:t>
            </w:r>
            <w:sdt>
              <w:sdtPr>
                <w:rPr>
                  <w:rFonts w:cstheme="minorHAnsi"/>
                  <w:bCs/>
                </w:rPr>
                <w:id w:val="-280261009"/>
                <w14:checkbox>
                  <w14:checked w14:val="0"/>
                  <w14:checkedState w14:val="0058" w14:font="Arial Black"/>
                  <w14:uncheckedState w14:val="2610" w14:font="MS Gothic"/>
                </w14:checkbox>
              </w:sdtPr>
              <w:sdtEndPr/>
              <w:sdtContent>
                <w:r w:rsidR="00CB4784" w:rsidRPr="00D34BC8">
                  <w:rPr>
                    <w:rFonts w:ascii="Segoe UI Symbol" w:eastAsia="MS Gothic" w:hAnsi="Segoe UI Symbol" w:cs="Segoe UI Symbol"/>
                    <w:bCs/>
                  </w:rPr>
                  <w:t>☐</w:t>
                </w:r>
              </w:sdtContent>
            </w:sdt>
            <w:r w:rsidR="00CB4784" w:rsidRPr="00D34BC8">
              <w:rPr>
                <w:rFonts w:cstheme="minorHAnsi"/>
                <w:bCs/>
              </w:rPr>
              <w:t>]Yes  [</w:t>
            </w:r>
            <w:sdt>
              <w:sdtPr>
                <w:rPr>
                  <w:rFonts w:cstheme="minorHAnsi"/>
                  <w:bCs/>
                </w:rPr>
                <w:id w:val="-1607794653"/>
                <w14:checkbox>
                  <w14:checked w14:val="0"/>
                  <w14:checkedState w14:val="0058" w14:font="Arial Black"/>
                  <w14:uncheckedState w14:val="2610" w14:font="MS Gothic"/>
                </w14:checkbox>
              </w:sdtPr>
              <w:sdtEndPr/>
              <w:sdtContent>
                <w:r w:rsidR="00CB4784" w:rsidRPr="00D34BC8">
                  <w:rPr>
                    <w:rFonts w:ascii="Segoe UI Symbol" w:eastAsia="MS Gothic" w:hAnsi="Segoe UI Symbol" w:cs="Segoe UI Symbol"/>
                    <w:bCs/>
                  </w:rPr>
                  <w:t>☐</w:t>
                </w:r>
              </w:sdtContent>
            </w:sdt>
            <w:r w:rsidR="00CB4784" w:rsidRPr="00D34BC8">
              <w:rPr>
                <w:rFonts w:cstheme="minorHAnsi"/>
                <w:bCs/>
              </w:rPr>
              <w:t>]No</w:t>
            </w:r>
          </w:p>
        </w:tc>
        <w:tc>
          <w:tcPr>
            <w:tcW w:w="8095" w:type="dxa"/>
          </w:tcPr>
          <w:p w14:paraId="010E1C44" w14:textId="2B831EDE" w:rsidR="00DA23EB" w:rsidRPr="00D34BC8" w:rsidRDefault="00CB4784" w:rsidP="008B4BD8">
            <w:pPr>
              <w:spacing w:after="120"/>
              <w:rPr>
                <w:rFonts w:cstheme="minorHAnsi"/>
                <w:bCs/>
              </w:rPr>
            </w:pPr>
            <w:r w:rsidRPr="00D34BC8">
              <w:rPr>
                <w:rFonts w:cstheme="minorHAnsi"/>
                <w:bCs/>
              </w:rPr>
              <w:t>Does the average preharvest stand meet or exceed an average of 35 square feet of basal area</w:t>
            </w:r>
            <w:r w:rsidR="00080899" w:rsidRPr="00D34BC8">
              <w:rPr>
                <w:rFonts w:cstheme="minorHAnsi"/>
                <w:bCs/>
              </w:rPr>
              <w:t xml:space="preserve"> per acre?</w:t>
            </w:r>
            <w:r w:rsidR="00810ACE" w:rsidRPr="00D34BC8">
              <w:rPr>
                <w:rFonts w:cstheme="minorHAnsi"/>
                <w:bCs/>
              </w:rPr>
              <w:t>[ref.</w:t>
            </w:r>
            <w:r w:rsidR="00C907A0" w:rsidRPr="00D34BC8">
              <w:rPr>
                <w:rFonts w:cstheme="minorHAnsi"/>
                <w:bCs/>
              </w:rPr>
              <w:t xml:space="preserve"> 14 CCR § 913.4 [933.4, 953.4](f)(1)</w:t>
            </w:r>
            <w:r w:rsidR="00810ACE" w:rsidRPr="00D34BC8">
              <w:rPr>
                <w:rFonts w:cstheme="minorHAnsi"/>
                <w:bCs/>
              </w:rPr>
              <w:t>]</w:t>
            </w:r>
          </w:p>
          <w:p w14:paraId="155F0F48" w14:textId="494077F1" w:rsidR="00DA23EB" w:rsidRPr="00D34BC8" w:rsidRDefault="00104B9B" w:rsidP="008B4BD8">
            <w:pPr>
              <w:spacing w:after="120"/>
              <w:rPr>
                <w:rFonts w:cstheme="minorHAnsi"/>
                <w:b/>
              </w:rPr>
            </w:pPr>
            <w:r w:rsidRPr="00D34BC8">
              <w:rPr>
                <w:rFonts w:cstheme="minorHAnsi"/>
                <w:b/>
              </w:rPr>
              <w:t>If “</w:t>
            </w:r>
            <w:r w:rsidR="00257A8C" w:rsidRPr="00D34BC8">
              <w:rPr>
                <w:rFonts w:cstheme="minorHAnsi"/>
                <w:b/>
              </w:rPr>
              <w:t>No</w:t>
            </w:r>
            <w:r w:rsidRPr="00D34BC8">
              <w:rPr>
                <w:rFonts w:cstheme="minorHAnsi"/>
                <w:b/>
              </w:rPr>
              <w:t>”</w:t>
            </w:r>
            <w:r w:rsidR="00080899" w:rsidRPr="00D34BC8">
              <w:rPr>
                <w:rFonts w:cstheme="minorHAnsi"/>
                <w:b/>
              </w:rPr>
              <w:t xml:space="preserve"> then </w:t>
            </w:r>
            <w:r w:rsidRPr="00D34BC8">
              <w:rPr>
                <w:rFonts w:cstheme="minorHAnsi"/>
                <w:b/>
              </w:rPr>
              <w:t>the prescription may not be used.</w:t>
            </w:r>
          </w:p>
          <w:p w14:paraId="196F4BCF" w14:textId="6043E9A9" w:rsidR="00104B9B" w:rsidRPr="00D34BC8" w:rsidRDefault="00104B9B" w:rsidP="008B4BD8">
            <w:pPr>
              <w:spacing w:after="120"/>
              <w:rPr>
                <w:rFonts w:cstheme="minorHAnsi"/>
                <w:b/>
              </w:rPr>
            </w:pPr>
            <w:r w:rsidRPr="00D34BC8">
              <w:rPr>
                <w:rFonts w:cstheme="minorHAnsi"/>
                <w:b/>
              </w:rPr>
              <w:t>If “</w:t>
            </w:r>
            <w:r w:rsidR="00257A8C" w:rsidRPr="00D34BC8">
              <w:rPr>
                <w:rFonts w:cstheme="minorHAnsi"/>
                <w:b/>
              </w:rPr>
              <w:t>Yes</w:t>
            </w:r>
            <w:r w:rsidRPr="00D34BC8">
              <w:rPr>
                <w:rFonts w:cstheme="minorHAnsi"/>
                <w:b/>
              </w:rPr>
              <w:t>” provide information per 14 CCR § 913.4 [933.4, 953.4](f)(2)(A)-(C) below</w:t>
            </w:r>
            <w:r w:rsidR="003064DF" w:rsidRPr="00D34BC8">
              <w:rPr>
                <w:rFonts w:cstheme="minorHAnsi"/>
                <w:b/>
              </w:rPr>
              <w:t>.</w:t>
            </w:r>
          </w:p>
        </w:tc>
      </w:tr>
      <w:tr w:rsidR="00033D5E" w:rsidRPr="00D34BC8" w14:paraId="1E644AAD" w14:textId="77777777" w:rsidTr="00345F15">
        <w:tc>
          <w:tcPr>
            <w:tcW w:w="10070" w:type="dxa"/>
            <w:gridSpan w:val="3"/>
            <w:shd w:val="clear" w:color="auto" w:fill="auto"/>
          </w:tcPr>
          <w:p w14:paraId="0EE5BBDA" w14:textId="3F131F01" w:rsidR="00104B9B" w:rsidRPr="00D34BC8" w:rsidRDefault="0052377E" w:rsidP="006306A5">
            <w:pPr>
              <w:spacing w:after="60"/>
              <w:rPr>
                <w:rFonts w:cstheme="minorHAnsi"/>
                <w:b/>
              </w:rPr>
            </w:pPr>
            <w:bookmarkStart w:id="3" w:name="_Hlk155724775"/>
            <w:r w:rsidRPr="00D34BC8">
              <w:rPr>
                <w:rFonts w:cstheme="minorHAnsi"/>
                <w:b/>
              </w:rPr>
              <w:t>Pre-harvest stand composition</w:t>
            </w:r>
            <w:r w:rsidR="00A20579" w:rsidRPr="00D34BC8">
              <w:rPr>
                <w:rFonts w:cstheme="minorHAnsi"/>
                <w:b/>
              </w:rPr>
              <w:t xml:space="preserve"> of all represented species</w:t>
            </w:r>
            <w:r w:rsidR="00104B9B" w:rsidRPr="00D34BC8">
              <w:rPr>
                <w:rFonts w:cstheme="minorHAnsi"/>
                <w:b/>
              </w:rPr>
              <w:t>:</w:t>
            </w:r>
            <w:r w:rsidRPr="00D34BC8">
              <w:rPr>
                <w:rFonts w:cstheme="minorHAnsi"/>
                <w:b/>
              </w:rPr>
              <w:t xml:space="preserve"> (estimate by species</w:t>
            </w:r>
            <w:r w:rsidR="00104B9B" w:rsidRPr="00D34BC8">
              <w:rPr>
                <w:rFonts w:cstheme="minorHAnsi"/>
                <w:b/>
              </w:rPr>
              <w:t>)</w:t>
            </w:r>
            <w:bookmarkEnd w:id="3"/>
          </w:p>
        </w:tc>
      </w:tr>
      <w:tr w:rsidR="008B4BD8" w:rsidRPr="00D34BC8" w14:paraId="6DD6455B" w14:textId="77777777" w:rsidTr="009D2ED3">
        <w:tc>
          <w:tcPr>
            <w:tcW w:w="985" w:type="dxa"/>
            <w:tcBorders>
              <w:bottom w:val="single" w:sz="4" w:space="0" w:color="auto"/>
            </w:tcBorders>
          </w:tcPr>
          <w:p w14:paraId="08919655" w14:textId="7F4AC195" w:rsidR="008B4BD8" w:rsidRPr="00D34BC8" w:rsidRDefault="008B4BD8">
            <w:pPr>
              <w:rPr>
                <w:rFonts w:cstheme="minorHAnsi"/>
                <w:bCs/>
              </w:rPr>
            </w:pPr>
            <w:r w:rsidRPr="00D34BC8">
              <w:rPr>
                <w:rFonts w:cstheme="minorHAnsi"/>
                <w:b/>
              </w:rPr>
              <w:t>E2</w:t>
            </w:r>
            <w:r w:rsidR="00E16927">
              <w:rPr>
                <w:rFonts w:cstheme="minorHAnsi"/>
                <w:b/>
              </w:rPr>
              <w:t>.</w:t>
            </w:r>
            <w:r w:rsidRPr="00D34BC8">
              <w:rPr>
                <w:rFonts w:cstheme="minorHAnsi"/>
                <w:bCs/>
              </w:rPr>
              <w:t xml:space="preserve"> [</w:t>
            </w:r>
            <w:sdt>
              <w:sdtPr>
                <w:rPr>
                  <w:rFonts w:cstheme="minorHAnsi"/>
                  <w:bCs/>
                </w:rPr>
                <w:id w:val="1335413272"/>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Cs/>
                  </w:rPr>
                  <w:t>☐</w:t>
                </w:r>
              </w:sdtContent>
            </w:sdt>
            <w:r w:rsidRPr="00D34BC8">
              <w:rPr>
                <w:rFonts w:cstheme="minorHAnsi"/>
                <w:bCs/>
              </w:rPr>
              <w:t>]</w:t>
            </w:r>
            <w:r w:rsidRPr="00D34BC8">
              <w:rPr>
                <w:rFonts w:cstheme="minorHAnsi"/>
                <w:bCs/>
                <w:shd w:val="clear" w:color="auto" w:fill="F2F2F2" w:themeFill="background1" w:themeFillShade="F2"/>
              </w:rPr>
              <w:t xml:space="preserve"> </w:t>
            </w:r>
          </w:p>
        </w:tc>
        <w:tc>
          <w:tcPr>
            <w:tcW w:w="9085" w:type="dxa"/>
            <w:gridSpan w:val="2"/>
          </w:tcPr>
          <w:p w14:paraId="5BA897D9" w14:textId="36DB689F" w:rsidR="008B4BD8" w:rsidRPr="00D34BC8" w:rsidRDefault="008B4BD8">
            <w:pPr>
              <w:rPr>
                <w:rFonts w:cstheme="minorHAnsi"/>
                <w:bCs/>
              </w:rPr>
            </w:pPr>
            <w:r w:rsidRPr="00D34BC8">
              <w:rPr>
                <w:rFonts w:cstheme="minorHAnsi"/>
                <w:bCs/>
                <w:u w:val="single"/>
              </w:rPr>
              <w:t>California black oak</w:t>
            </w:r>
            <w:r w:rsidRPr="00D34BC8">
              <w:rPr>
                <w:rFonts w:cstheme="minorHAnsi"/>
                <w:bCs/>
              </w:rPr>
              <w:t xml:space="preserve"> stand type</w:t>
            </w:r>
          </w:p>
        </w:tc>
      </w:tr>
      <w:tr w:rsidR="009D2ED3" w:rsidRPr="00D34BC8" w14:paraId="73B55B54" w14:textId="77777777" w:rsidTr="009D2ED3">
        <w:tc>
          <w:tcPr>
            <w:tcW w:w="985" w:type="dxa"/>
            <w:vMerge w:val="restart"/>
            <w:tcBorders>
              <w:top w:val="single" w:sz="4" w:space="0" w:color="auto"/>
              <w:left w:val="single" w:sz="4" w:space="0" w:color="auto"/>
              <w:right w:val="single" w:sz="4" w:space="0" w:color="auto"/>
            </w:tcBorders>
          </w:tcPr>
          <w:p w14:paraId="502FB8FB" w14:textId="77777777" w:rsidR="009D2ED3" w:rsidRPr="00D34BC8" w:rsidRDefault="009D2ED3">
            <w:pPr>
              <w:rPr>
                <w:rFonts w:cstheme="minorHAnsi"/>
                <w:b/>
              </w:rPr>
            </w:pPr>
          </w:p>
        </w:tc>
        <w:tc>
          <w:tcPr>
            <w:tcW w:w="9085" w:type="dxa"/>
            <w:gridSpan w:val="2"/>
            <w:tcBorders>
              <w:left w:val="single" w:sz="4" w:space="0" w:color="auto"/>
            </w:tcBorders>
          </w:tcPr>
          <w:p w14:paraId="51D85803" w14:textId="4A572535" w:rsidR="009D2ED3" w:rsidRPr="00D34BC8" w:rsidRDefault="009D2ED3" w:rsidP="00104B9B">
            <w:pPr>
              <w:pStyle w:val="ListParagraph"/>
              <w:numPr>
                <w:ilvl w:val="0"/>
                <w:numId w:val="14"/>
              </w:numPr>
              <w:ind w:left="160" w:hanging="180"/>
              <w:rPr>
                <w:rFonts w:cstheme="minorHAnsi"/>
                <w:bCs/>
              </w:rPr>
            </w:pPr>
            <w:r w:rsidRPr="00D34BC8">
              <w:rPr>
                <w:rFonts w:cstheme="minorHAnsi"/>
                <w:bCs/>
              </w:rPr>
              <w:t>Average preharvest basal area by species:</w:t>
            </w:r>
          </w:p>
        </w:tc>
      </w:tr>
      <w:tr w:rsidR="009D2ED3" w:rsidRPr="00D34BC8" w14:paraId="16EF4C3A" w14:textId="77777777" w:rsidTr="009D2ED3">
        <w:tc>
          <w:tcPr>
            <w:tcW w:w="985" w:type="dxa"/>
            <w:vMerge/>
            <w:tcBorders>
              <w:left w:val="single" w:sz="4" w:space="0" w:color="auto"/>
              <w:right w:val="single" w:sz="4" w:space="0" w:color="auto"/>
            </w:tcBorders>
          </w:tcPr>
          <w:p w14:paraId="0F7DA978" w14:textId="77777777" w:rsidR="009D2ED3" w:rsidRPr="00D34BC8" w:rsidRDefault="009D2ED3">
            <w:pPr>
              <w:rPr>
                <w:rFonts w:cstheme="minorHAnsi"/>
                <w:b/>
              </w:rPr>
            </w:pPr>
          </w:p>
        </w:tc>
        <w:tc>
          <w:tcPr>
            <w:tcW w:w="9085" w:type="dxa"/>
            <w:gridSpan w:val="2"/>
            <w:tcBorders>
              <w:left w:val="single" w:sz="4" w:space="0" w:color="auto"/>
            </w:tcBorders>
          </w:tcPr>
          <w:p w14:paraId="08E010C0" w14:textId="757EF103" w:rsidR="009D2ED3" w:rsidRPr="00D34BC8" w:rsidRDefault="009D2ED3" w:rsidP="008B4BD8">
            <w:pPr>
              <w:pStyle w:val="ListParagraph"/>
              <w:numPr>
                <w:ilvl w:val="0"/>
                <w:numId w:val="14"/>
              </w:numPr>
              <w:ind w:left="160" w:hanging="180"/>
              <w:rPr>
                <w:rFonts w:cstheme="minorHAnsi"/>
                <w:bCs/>
              </w:rPr>
            </w:pPr>
            <w:r w:rsidRPr="00D34BC8">
              <w:rPr>
                <w:rFonts w:cstheme="minorHAnsi"/>
                <w:bCs/>
              </w:rPr>
              <w:t>Pre-harvest stand composition:</w:t>
            </w:r>
          </w:p>
        </w:tc>
      </w:tr>
      <w:tr w:rsidR="009D2ED3" w:rsidRPr="00D34BC8" w14:paraId="5D89F3AE" w14:textId="77777777" w:rsidTr="009D2ED3">
        <w:tc>
          <w:tcPr>
            <w:tcW w:w="985" w:type="dxa"/>
            <w:vMerge/>
            <w:tcBorders>
              <w:left w:val="single" w:sz="4" w:space="0" w:color="auto"/>
              <w:bottom w:val="single" w:sz="4" w:space="0" w:color="auto"/>
              <w:right w:val="single" w:sz="4" w:space="0" w:color="auto"/>
            </w:tcBorders>
          </w:tcPr>
          <w:p w14:paraId="754C0291" w14:textId="77777777" w:rsidR="009D2ED3" w:rsidRPr="00D34BC8" w:rsidRDefault="009D2ED3">
            <w:pPr>
              <w:rPr>
                <w:rFonts w:cstheme="minorHAnsi"/>
                <w:b/>
              </w:rPr>
            </w:pPr>
          </w:p>
        </w:tc>
        <w:tc>
          <w:tcPr>
            <w:tcW w:w="9085" w:type="dxa"/>
            <w:gridSpan w:val="2"/>
            <w:tcBorders>
              <w:left w:val="single" w:sz="4" w:space="0" w:color="auto"/>
            </w:tcBorders>
          </w:tcPr>
          <w:p w14:paraId="50C981EB" w14:textId="57655665" w:rsidR="009D2ED3" w:rsidRPr="00D34BC8" w:rsidRDefault="009D2ED3" w:rsidP="008B4BD8">
            <w:pPr>
              <w:pStyle w:val="ListParagraph"/>
              <w:numPr>
                <w:ilvl w:val="0"/>
                <w:numId w:val="14"/>
              </w:numPr>
              <w:ind w:left="160" w:hanging="180"/>
              <w:rPr>
                <w:rFonts w:cstheme="minorHAnsi"/>
                <w:bCs/>
              </w:rPr>
            </w:pPr>
            <w:r w:rsidRPr="00D34BC8">
              <w:rPr>
                <w:rFonts w:cstheme="minorHAnsi"/>
                <w:bCs/>
              </w:rPr>
              <w:t>Diameter distribution by species:</w:t>
            </w:r>
          </w:p>
        </w:tc>
      </w:tr>
      <w:tr w:rsidR="008B4BD8" w:rsidRPr="00D34BC8" w14:paraId="2AA5F1A0" w14:textId="77777777" w:rsidTr="009D2ED3">
        <w:tc>
          <w:tcPr>
            <w:tcW w:w="985" w:type="dxa"/>
            <w:tcBorders>
              <w:top w:val="single" w:sz="4" w:space="0" w:color="auto"/>
              <w:bottom w:val="single" w:sz="4" w:space="0" w:color="auto"/>
            </w:tcBorders>
          </w:tcPr>
          <w:p w14:paraId="1056437D" w14:textId="2D567570" w:rsidR="008B4BD8" w:rsidRPr="00D34BC8" w:rsidRDefault="008B4BD8">
            <w:pPr>
              <w:rPr>
                <w:rFonts w:cstheme="minorHAnsi"/>
                <w:bCs/>
              </w:rPr>
            </w:pPr>
            <w:r w:rsidRPr="00D34BC8">
              <w:rPr>
                <w:rFonts w:cstheme="minorHAnsi"/>
                <w:b/>
              </w:rPr>
              <w:t>E3</w:t>
            </w:r>
            <w:r w:rsidR="00E16927">
              <w:rPr>
                <w:rFonts w:cstheme="minorHAnsi"/>
                <w:b/>
              </w:rPr>
              <w:t>.</w:t>
            </w:r>
            <w:r w:rsidRPr="00D34BC8">
              <w:rPr>
                <w:rFonts w:cstheme="minorHAnsi"/>
                <w:bCs/>
              </w:rPr>
              <w:t xml:space="preserve"> [</w:t>
            </w:r>
            <w:sdt>
              <w:sdtPr>
                <w:rPr>
                  <w:rFonts w:cstheme="minorHAnsi"/>
                  <w:bCs/>
                </w:rPr>
                <w:id w:val="1466160883"/>
                <w14:checkbox>
                  <w14:checked w14:val="0"/>
                  <w14:checkedState w14:val="0058" w14:font="Arial Black"/>
                  <w14:uncheckedState w14:val="2610" w14:font="MS Gothic"/>
                </w14:checkbox>
              </w:sdtPr>
              <w:sdtEndPr/>
              <w:sdtContent>
                <w:r w:rsidRPr="00D34BC8">
                  <w:rPr>
                    <w:rFonts w:ascii="Segoe UI Symbol" w:eastAsia="MS Gothic" w:hAnsi="Segoe UI Symbol" w:cs="Segoe UI Symbol"/>
                    <w:bCs/>
                  </w:rPr>
                  <w:t>☐</w:t>
                </w:r>
              </w:sdtContent>
            </w:sdt>
            <w:r w:rsidRPr="00D34BC8">
              <w:rPr>
                <w:rFonts w:cstheme="minorHAnsi"/>
                <w:bCs/>
              </w:rPr>
              <w:t>]</w:t>
            </w:r>
          </w:p>
        </w:tc>
        <w:tc>
          <w:tcPr>
            <w:tcW w:w="9085" w:type="dxa"/>
            <w:gridSpan w:val="2"/>
          </w:tcPr>
          <w:p w14:paraId="214D398F" w14:textId="640603C0" w:rsidR="008B4BD8" w:rsidRPr="00D34BC8" w:rsidRDefault="008B4BD8">
            <w:pPr>
              <w:rPr>
                <w:rFonts w:cstheme="minorHAnsi"/>
                <w:bCs/>
              </w:rPr>
            </w:pPr>
            <w:r w:rsidRPr="00D34BC8">
              <w:rPr>
                <w:rFonts w:cstheme="minorHAnsi"/>
                <w:bCs/>
                <w:u w:val="single"/>
              </w:rPr>
              <w:t>Oregon white oak</w:t>
            </w:r>
            <w:r w:rsidRPr="00D34BC8">
              <w:rPr>
                <w:rFonts w:cstheme="minorHAnsi"/>
                <w:bCs/>
              </w:rPr>
              <w:t xml:space="preserve"> stand type</w:t>
            </w:r>
          </w:p>
        </w:tc>
      </w:tr>
      <w:tr w:rsidR="009D2ED3" w:rsidRPr="00D34BC8" w14:paraId="3FFC4D55" w14:textId="77777777" w:rsidTr="009D2ED3">
        <w:trPr>
          <w:trHeight w:val="42"/>
        </w:trPr>
        <w:tc>
          <w:tcPr>
            <w:tcW w:w="985" w:type="dxa"/>
            <w:vMerge w:val="restart"/>
            <w:tcBorders>
              <w:top w:val="single" w:sz="4" w:space="0" w:color="auto"/>
              <w:left w:val="single" w:sz="4" w:space="0" w:color="auto"/>
              <w:right w:val="single" w:sz="4" w:space="0" w:color="auto"/>
            </w:tcBorders>
          </w:tcPr>
          <w:p w14:paraId="3B335653" w14:textId="77777777" w:rsidR="009D2ED3" w:rsidRPr="00D34BC8" w:rsidRDefault="009D2ED3">
            <w:pPr>
              <w:rPr>
                <w:rFonts w:cstheme="minorHAnsi"/>
                <w:b/>
              </w:rPr>
            </w:pPr>
          </w:p>
        </w:tc>
        <w:tc>
          <w:tcPr>
            <w:tcW w:w="9085" w:type="dxa"/>
            <w:gridSpan w:val="2"/>
            <w:tcBorders>
              <w:left w:val="single" w:sz="4" w:space="0" w:color="auto"/>
            </w:tcBorders>
          </w:tcPr>
          <w:p w14:paraId="3B8387C4" w14:textId="77541398" w:rsidR="009D2ED3" w:rsidRPr="00D34BC8" w:rsidRDefault="009D2ED3" w:rsidP="00FD105F">
            <w:pPr>
              <w:pStyle w:val="ListParagraph"/>
              <w:numPr>
                <w:ilvl w:val="0"/>
                <w:numId w:val="15"/>
              </w:numPr>
              <w:ind w:left="160" w:hanging="180"/>
              <w:rPr>
                <w:rFonts w:cstheme="minorHAnsi"/>
                <w:bCs/>
              </w:rPr>
            </w:pPr>
            <w:r w:rsidRPr="00D34BC8">
              <w:rPr>
                <w:rFonts w:cstheme="minorHAnsi"/>
                <w:bCs/>
              </w:rPr>
              <w:t>Average preharvest basal area by species:</w:t>
            </w:r>
          </w:p>
        </w:tc>
      </w:tr>
      <w:tr w:rsidR="009D2ED3" w:rsidRPr="00D34BC8" w14:paraId="21709A70" w14:textId="77777777" w:rsidTr="009D2ED3">
        <w:trPr>
          <w:trHeight w:val="80"/>
        </w:trPr>
        <w:tc>
          <w:tcPr>
            <w:tcW w:w="985" w:type="dxa"/>
            <w:vMerge/>
            <w:tcBorders>
              <w:left w:val="single" w:sz="4" w:space="0" w:color="auto"/>
              <w:right w:val="single" w:sz="4" w:space="0" w:color="auto"/>
            </w:tcBorders>
          </w:tcPr>
          <w:p w14:paraId="4D2F9BA2" w14:textId="77777777" w:rsidR="009D2ED3" w:rsidRPr="00D34BC8" w:rsidRDefault="009D2ED3">
            <w:pPr>
              <w:rPr>
                <w:rFonts w:cstheme="minorHAnsi"/>
                <w:b/>
              </w:rPr>
            </w:pPr>
          </w:p>
        </w:tc>
        <w:tc>
          <w:tcPr>
            <w:tcW w:w="9085" w:type="dxa"/>
            <w:gridSpan w:val="2"/>
            <w:tcBorders>
              <w:left w:val="single" w:sz="4" w:space="0" w:color="auto"/>
            </w:tcBorders>
          </w:tcPr>
          <w:p w14:paraId="5D4B00F5" w14:textId="2A31E248" w:rsidR="009D2ED3" w:rsidRPr="00D34BC8" w:rsidRDefault="009D2ED3" w:rsidP="008B4BD8">
            <w:pPr>
              <w:pStyle w:val="ListParagraph"/>
              <w:numPr>
                <w:ilvl w:val="0"/>
                <w:numId w:val="14"/>
              </w:numPr>
              <w:ind w:left="160" w:hanging="180"/>
              <w:rPr>
                <w:rFonts w:cstheme="minorHAnsi"/>
                <w:bCs/>
              </w:rPr>
            </w:pPr>
            <w:r w:rsidRPr="00D34BC8">
              <w:rPr>
                <w:rFonts w:cstheme="minorHAnsi"/>
                <w:bCs/>
              </w:rPr>
              <w:t>Pre-harvest stand composition:</w:t>
            </w:r>
          </w:p>
        </w:tc>
      </w:tr>
      <w:tr w:rsidR="009D2ED3" w:rsidRPr="00D34BC8" w14:paraId="4EF00625" w14:textId="77777777" w:rsidTr="009D2ED3">
        <w:trPr>
          <w:trHeight w:val="62"/>
        </w:trPr>
        <w:tc>
          <w:tcPr>
            <w:tcW w:w="985" w:type="dxa"/>
            <w:vMerge/>
            <w:tcBorders>
              <w:left w:val="single" w:sz="4" w:space="0" w:color="auto"/>
              <w:bottom w:val="single" w:sz="4" w:space="0" w:color="auto"/>
              <w:right w:val="single" w:sz="4" w:space="0" w:color="auto"/>
            </w:tcBorders>
          </w:tcPr>
          <w:p w14:paraId="77E16F95" w14:textId="77777777" w:rsidR="009D2ED3" w:rsidRPr="00D34BC8" w:rsidRDefault="009D2ED3">
            <w:pPr>
              <w:rPr>
                <w:rFonts w:cstheme="minorHAnsi"/>
                <w:b/>
              </w:rPr>
            </w:pPr>
          </w:p>
        </w:tc>
        <w:tc>
          <w:tcPr>
            <w:tcW w:w="9085" w:type="dxa"/>
            <w:gridSpan w:val="2"/>
            <w:tcBorders>
              <w:left w:val="single" w:sz="4" w:space="0" w:color="auto"/>
            </w:tcBorders>
          </w:tcPr>
          <w:p w14:paraId="16B8E9DA" w14:textId="03F9F57F" w:rsidR="009D2ED3" w:rsidRPr="00D34BC8" w:rsidRDefault="009D2ED3" w:rsidP="008B4BD8">
            <w:pPr>
              <w:pStyle w:val="ListParagraph"/>
              <w:numPr>
                <w:ilvl w:val="0"/>
                <w:numId w:val="14"/>
              </w:numPr>
              <w:ind w:left="160" w:hanging="180"/>
              <w:rPr>
                <w:rFonts w:cstheme="minorHAnsi"/>
                <w:bCs/>
              </w:rPr>
            </w:pPr>
            <w:r w:rsidRPr="00D34BC8">
              <w:rPr>
                <w:rFonts w:cstheme="minorHAnsi"/>
                <w:bCs/>
              </w:rPr>
              <w:t>Diameter distribution by species:</w:t>
            </w:r>
          </w:p>
        </w:tc>
      </w:tr>
      <w:tr w:rsidR="00033D5E" w:rsidRPr="00D34BC8" w14:paraId="69FD454B" w14:textId="77777777" w:rsidTr="00345F15">
        <w:trPr>
          <w:trHeight w:val="134"/>
        </w:trPr>
        <w:tc>
          <w:tcPr>
            <w:tcW w:w="10070" w:type="dxa"/>
            <w:gridSpan w:val="3"/>
          </w:tcPr>
          <w:p w14:paraId="69288AE3" w14:textId="02F4AAD8" w:rsidR="00876702" w:rsidRPr="00D34BC8" w:rsidRDefault="00A47192" w:rsidP="00A47192">
            <w:pPr>
              <w:ind w:left="360" w:hanging="360"/>
              <w:rPr>
                <w:rFonts w:cstheme="minorHAnsi"/>
              </w:rPr>
            </w:pPr>
            <w:r w:rsidRPr="00D34BC8">
              <w:rPr>
                <w:rFonts w:cstheme="minorHAnsi"/>
                <w:b/>
              </w:rPr>
              <w:t>E4</w:t>
            </w:r>
            <w:r w:rsidR="00E16927">
              <w:rPr>
                <w:rFonts w:cstheme="minorHAnsi"/>
                <w:b/>
              </w:rPr>
              <w:t>.</w:t>
            </w:r>
            <w:r w:rsidRPr="00D34BC8">
              <w:rPr>
                <w:rFonts w:cstheme="minorHAnsi"/>
                <w:b/>
              </w:rPr>
              <w:t xml:space="preserve">  </w:t>
            </w:r>
            <w:r w:rsidR="00FD105F" w:rsidRPr="00D34BC8">
              <w:rPr>
                <w:rFonts w:cstheme="minorHAnsi"/>
                <w:bCs/>
              </w:rPr>
              <w:t xml:space="preserve">Description of natural and </w:t>
            </w:r>
            <w:r w:rsidR="0087340A" w:rsidRPr="00D34BC8">
              <w:rPr>
                <w:rFonts w:cstheme="minorHAnsi"/>
                <w:bCs/>
              </w:rPr>
              <w:t xml:space="preserve">known </w:t>
            </w:r>
            <w:r w:rsidR="00FD105F" w:rsidRPr="00D34BC8">
              <w:rPr>
                <w:rFonts w:cstheme="minorHAnsi"/>
                <w:bCs/>
              </w:rPr>
              <w:t>anthropogenic factors conducive to historic and sustained occupancy:</w:t>
            </w:r>
            <w:r w:rsidR="00FD105F" w:rsidRPr="00D34BC8">
              <w:rPr>
                <w:rFonts w:cstheme="minorHAnsi"/>
                <w:b/>
              </w:rPr>
              <w:t xml:space="preserve"> </w:t>
            </w:r>
            <w:r w:rsidR="00E16927">
              <w:rPr>
                <w:rFonts w:cstheme="minorHAnsi"/>
                <w:b/>
              </w:rPr>
              <w:t xml:space="preserve">  </w:t>
            </w:r>
            <w:r w:rsidR="00FD105F" w:rsidRPr="00D34BC8">
              <w:rPr>
                <w:rFonts w:cstheme="minorHAnsi"/>
              </w:rPr>
              <w:t>(climate, soil, light,</w:t>
            </w:r>
            <w:r w:rsidRPr="00D34BC8">
              <w:rPr>
                <w:rFonts w:cstheme="minorHAnsi"/>
              </w:rPr>
              <w:t xml:space="preserve"> </w:t>
            </w:r>
            <w:r w:rsidR="00FD105F" w:rsidRPr="00D34BC8">
              <w:rPr>
                <w:rFonts w:cstheme="minorHAnsi"/>
              </w:rPr>
              <w:t>aspect, fire regime, management practices, or other factors)</w:t>
            </w:r>
          </w:p>
          <w:p w14:paraId="675604A6" w14:textId="77777777" w:rsidR="00FD105F" w:rsidRPr="00D34BC8" w:rsidRDefault="00FD105F">
            <w:pPr>
              <w:rPr>
                <w:rFonts w:cstheme="minorHAnsi"/>
                <w:b/>
              </w:rPr>
            </w:pPr>
          </w:p>
        </w:tc>
      </w:tr>
      <w:tr w:rsidR="00033D5E" w:rsidRPr="00D34BC8" w14:paraId="54DBD2EC" w14:textId="77777777" w:rsidTr="008B4BD8">
        <w:trPr>
          <w:trHeight w:val="854"/>
        </w:trPr>
        <w:tc>
          <w:tcPr>
            <w:tcW w:w="10070" w:type="dxa"/>
            <w:gridSpan w:val="3"/>
          </w:tcPr>
          <w:p w14:paraId="73C7D8FA" w14:textId="3AB26056" w:rsidR="00D63889" w:rsidRPr="00D34BC8" w:rsidRDefault="00A47192">
            <w:pPr>
              <w:rPr>
                <w:rFonts w:cstheme="minorHAnsi"/>
                <w:b/>
              </w:rPr>
            </w:pPr>
            <w:r w:rsidRPr="00D34BC8">
              <w:rPr>
                <w:rFonts w:cstheme="minorHAnsi"/>
                <w:b/>
              </w:rPr>
              <w:t>E5</w:t>
            </w:r>
            <w:r w:rsidR="00E16927">
              <w:rPr>
                <w:rFonts w:cstheme="minorHAnsi"/>
                <w:b/>
              </w:rPr>
              <w:t>.</w:t>
            </w:r>
            <w:r w:rsidRPr="00D34BC8">
              <w:rPr>
                <w:rFonts w:cstheme="minorHAnsi"/>
                <w:b/>
              </w:rPr>
              <w:t xml:space="preserve">   </w:t>
            </w:r>
            <w:r w:rsidR="00D63889" w:rsidRPr="00D34BC8">
              <w:rPr>
                <w:rFonts w:cstheme="minorHAnsi"/>
                <w:bCs/>
              </w:rPr>
              <w:t>Description of known trends in changing composition occurring over time and the factors likely contributing to this trend:</w:t>
            </w:r>
          </w:p>
        </w:tc>
      </w:tr>
      <w:tr w:rsidR="00033D5E" w:rsidRPr="00D34BC8" w14:paraId="404F8996" w14:textId="77777777" w:rsidTr="00345F15">
        <w:tc>
          <w:tcPr>
            <w:tcW w:w="10070" w:type="dxa"/>
            <w:gridSpan w:val="3"/>
            <w:shd w:val="clear" w:color="auto" w:fill="auto"/>
          </w:tcPr>
          <w:p w14:paraId="10379B5A" w14:textId="145F670B" w:rsidR="00876702" w:rsidRPr="00D34BC8" w:rsidRDefault="0052377E" w:rsidP="002B7E4E">
            <w:pPr>
              <w:jc w:val="center"/>
              <w:rPr>
                <w:rFonts w:cstheme="minorHAnsi"/>
                <w:b/>
              </w:rPr>
            </w:pPr>
            <w:r w:rsidRPr="00D34BC8">
              <w:rPr>
                <w:rFonts w:cstheme="minorHAnsi"/>
                <w:b/>
              </w:rPr>
              <w:t>Post-harvest stand condition</w:t>
            </w:r>
            <w:r w:rsidR="001414EB" w:rsidRPr="00D34BC8">
              <w:rPr>
                <w:rFonts w:cstheme="minorHAnsi"/>
                <w:b/>
              </w:rPr>
              <w:t xml:space="preserve"> by species</w:t>
            </w:r>
          </w:p>
        </w:tc>
      </w:tr>
      <w:tr w:rsidR="00033D5E" w:rsidRPr="00D34BC8" w14:paraId="5EC8A3A4" w14:textId="77777777" w:rsidTr="009D2ED3">
        <w:tc>
          <w:tcPr>
            <w:tcW w:w="985" w:type="dxa"/>
            <w:tcBorders>
              <w:bottom w:val="single" w:sz="4" w:space="0" w:color="auto"/>
            </w:tcBorders>
          </w:tcPr>
          <w:p w14:paraId="465E1AAE" w14:textId="13C2FEB7" w:rsidR="001414EB" w:rsidRPr="00D34BC8" w:rsidRDefault="00A47192" w:rsidP="001414EB">
            <w:pPr>
              <w:rPr>
                <w:rFonts w:cstheme="minorHAnsi"/>
                <w:bCs/>
              </w:rPr>
            </w:pPr>
            <w:r w:rsidRPr="00D34BC8">
              <w:rPr>
                <w:rFonts w:cstheme="minorHAnsi"/>
                <w:b/>
              </w:rPr>
              <w:t>E6</w:t>
            </w:r>
            <w:r w:rsidR="00E16927">
              <w:rPr>
                <w:rFonts w:cstheme="minorHAnsi"/>
                <w:b/>
              </w:rPr>
              <w:t>.</w:t>
            </w:r>
            <w:r w:rsidRPr="00D34BC8">
              <w:rPr>
                <w:rFonts w:cstheme="minorHAnsi"/>
                <w:bCs/>
              </w:rPr>
              <w:t xml:space="preserve"> </w:t>
            </w:r>
            <w:r w:rsidR="001414EB" w:rsidRPr="00D34BC8">
              <w:rPr>
                <w:rFonts w:cstheme="minorHAnsi"/>
                <w:bCs/>
              </w:rPr>
              <w:t>[</w:t>
            </w:r>
            <w:sdt>
              <w:sdtPr>
                <w:rPr>
                  <w:rFonts w:cstheme="minorHAnsi"/>
                  <w:bCs/>
                </w:rPr>
                <w:id w:val="777759204"/>
                <w14:checkbox>
                  <w14:checked w14:val="0"/>
                  <w14:checkedState w14:val="0058" w14:font="Arial Black"/>
                  <w14:uncheckedState w14:val="2610" w14:font="MS Gothic"/>
                </w14:checkbox>
              </w:sdtPr>
              <w:sdtEndPr/>
              <w:sdtContent>
                <w:r w:rsidR="001414EB" w:rsidRPr="00D34BC8">
                  <w:rPr>
                    <w:rFonts w:ascii="Segoe UI Symbol" w:eastAsia="MS Gothic" w:hAnsi="Segoe UI Symbol" w:cs="Segoe UI Symbol"/>
                    <w:bCs/>
                  </w:rPr>
                  <w:t>☐</w:t>
                </w:r>
              </w:sdtContent>
            </w:sdt>
            <w:r w:rsidR="001414EB" w:rsidRPr="00D34BC8">
              <w:rPr>
                <w:rFonts w:cstheme="minorHAnsi"/>
                <w:bCs/>
              </w:rPr>
              <w:t>]</w:t>
            </w:r>
          </w:p>
        </w:tc>
        <w:tc>
          <w:tcPr>
            <w:tcW w:w="9085" w:type="dxa"/>
            <w:gridSpan w:val="2"/>
          </w:tcPr>
          <w:p w14:paraId="2332613A" w14:textId="2B00C6F2" w:rsidR="001414EB" w:rsidRPr="00D34BC8" w:rsidRDefault="001414EB" w:rsidP="001414EB">
            <w:pPr>
              <w:rPr>
                <w:rFonts w:cstheme="minorHAnsi"/>
                <w:bCs/>
              </w:rPr>
            </w:pPr>
            <w:r w:rsidRPr="00D34BC8">
              <w:rPr>
                <w:rFonts w:cstheme="minorHAnsi"/>
                <w:bCs/>
                <w:u w:val="single"/>
              </w:rPr>
              <w:t xml:space="preserve">California </w:t>
            </w:r>
            <w:r w:rsidR="008B372A" w:rsidRPr="00D34BC8">
              <w:rPr>
                <w:rFonts w:cstheme="minorHAnsi"/>
                <w:bCs/>
                <w:u w:val="single"/>
              </w:rPr>
              <w:t>b</w:t>
            </w:r>
            <w:r w:rsidRPr="00D34BC8">
              <w:rPr>
                <w:rFonts w:cstheme="minorHAnsi"/>
                <w:bCs/>
                <w:u w:val="single"/>
              </w:rPr>
              <w:t>lack oak</w:t>
            </w:r>
            <w:r w:rsidR="00810ACE" w:rsidRPr="00D34BC8">
              <w:rPr>
                <w:rFonts w:cstheme="minorHAnsi"/>
                <w:bCs/>
              </w:rPr>
              <w:t xml:space="preserve"> [ref. 14 CCR</w:t>
            </w:r>
            <w:r w:rsidR="0029717C" w:rsidRPr="00D34BC8">
              <w:rPr>
                <w:rFonts w:cstheme="minorHAnsi"/>
                <w:bCs/>
              </w:rPr>
              <w:t xml:space="preserve"> §</w:t>
            </w:r>
            <w:r w:rsidR="00810ACE" w:rsidRPr="00D34BC8">
              <w:rPr>
                <w:rFonts w:cstheme="minorHAnsi"/>
                <w:bCs/>
              </w:rPr>
              <w:t xml:space="preserve"> 913.4(f)(3)]</w:t>
            </w:r>
          </w:p>
        </w:tc>
      </w:tr>
      <w:tr w:rsidR="009D2ED3" w:rsidRPr="00D34BC8" w14:paraId="010A8904" w14:textId="77777777" w:rsidTr="00FA7CE5">
        <w:tc>
          <w:tcPr>
            <w:tcW w:w="985" w:type="dxa"/>
            <w:vMerge w:val="restart"/>
            <w:tcBorders>
              <w:top w:val="single" w:sz="4" w:space="0" w:color="auto"/>
              <w:left w:val="single" w:sz="4" w:space="0" w:color="auto"/>
              <w:right w:val="single" w:sz="4" w:space="0" w:color="auto"/>
            </w:tcBorders>
          </w:tcPr>
          <w:p w14:paraId="523AC5E9" w14:textId="77777777" w:rsidR="009D2ED3" w:rsidRPr="00D34BC8" w:rsidRDefault="009D2ED3" w:rsidP="001414EB">
            <w:pPr>
              <w:rPr>
                <w:rFonts w:cstheme="minorHAnsi"/>
                <w:b/>
              </w:rPr>
            </w:pPr>
          </w:p>
        </w:tc>
        <w:tc>
          <w:tcPr>
            <w:tcW w:w="9085" w:type="dxa"/>
            <w:gridSpan w:val="2"/>
            <w:tcBorders>
              <w:left w:val="single" w:sz="4" w:space="0" w:color="auto"/>
            </w:tcBorders>
          </w:tcPr>
          <w:p w14:paraId="33C754BC" w14:textId="1C73E959" w:rsidR="009D2ED3" w:rsidRPr="00D34BC8" w:rsidRDefault="009D2ED3" w:rsidP="001414EB">
            <w:pPr>
              <w:pStyle w:val="ListParagraph"/>
              <w:numPr>
                <w:ilvl w:val="0"/>
                <w:numId w:val="16"/>
              </w:numPr>
              <w:ind w:left="160" w:hanging="180"/>
              <w:rPr>
                <w:rFonts w:cstheme="minorHAnsi"/>
                <w:bCs/>
              </w:rPr>
            </w:pPr>
            <w:r w:rsidRPr="00D34BC8">
              <w:rPr>
                <w:rFonts w:cstheme="minorHAnsi"/>
                <w:bCs/>
              </w:rPr>
              <w:t>Basal Area:</w:t>
            </w:r>
          </w:p>
        </w:tc>
      </w:tr>
      <w:tr w:rsidR="009D2ED3" w:rsidRPr="00D34BC8" w14:paraId="73AFC7EC" w14:textId="77777777" w:rsidTr="00FA7CE5">
        <w:tc>
          <w:tcPr>
            <w:tcW w:w="985" w:type="dxa"/>
            <w:vMerge/>
            <w:tcBorders>
              <w:left w:val="single" w:sz="4" w:space="0" w:color="auto"/>
              <w:right w:val="single" w:sz="4" w:space="0" w:color="auto"/>
            </w:tcBorders>
          </w:tcPr>
          <w:p w14:paraId="0C371454" w14:textId="77777777" w:rsidR="009D2ED3" w:rsidRPr="00D34BC8" w:rsidRDefault="009D2ED3" w:rsidP="001414EB">
            <w:pPr>
              <w:rPr>
                <w:rFonts w:cstheme="minorHAnsi"/>
                <w:b/>
              </w:rPr>
            </w:pPr>
          </w:p>
        </w:tc>
        <w:tc>
          <w:tcPr>
            <w:tcW w:w="9085" w:type="dxa"/>
            <w:gridSpan w:val="2"/>
            <w:tcBorders>
              <w:left w:val="single" w:sz="4" w:space="0" w:color="auto"/>
            </w:tcBorders>
          </w:tcPr>
          <w:p w14:paraId="64AD9EBE" w14:textId="767C07FD" w:rsidR="009D2ED3" w:rsidRPr="00D34BC8" w:rsidRDefault="009D2ED3" w:rsidP="001414EB">
            <w:pPr>
              <w:pStyle w:val="ListParagraph"/>
              <w:numPr>
                <w:ilvl w:val="0"/>
                <w:numId w:val="16"/>
              </w:numPr>
              <w:ind w:left="160" w:hanging="180"/>
              <w:rPr>
                <w:rFonts w:cstheme="minorHAnsi"/>
                <w:bCs/>
              </w:rPr>
            </w:pPr>
            <w:r w:rsidRPr="00D34BC8">
              <w:rPr>
                <w:rFonts w:cstheme="minorHAnsi"/>
                <w:bCs/>
              </w:rPr>
              <w:t>Desired stand composition:</w:t>
            </w:r>
          </w:p>
        </w:tc>
      </w:tr>
      <w:tr w:rsidR="009D2ED3" w:rsidRPr="00D34BC8" w14:paraId="2ADAA92F" w14:textId="77777777" w:rsidTr="00FA7CE5">
        <w:tc>
          <w:tcPr>
            <w:tcW w:w="985" w:type="dxa"/>
            <w:vMerge/>
            <w:tcBorders>
              <w:left w:val="single" w:sz="4" w:space="0" w:color="auto"/>
              <w:right w:val="single" w:sz="4" w:space="0" w:color="auto"/>
            </w:tcBorders>
          </w:tcPr>
          <w:p w14:paraId="39958DF7" w14:textId="77777777" w:rsidR="009D2ED3" w:rsidRPr="00D34BC8" w:rsidRDefault="009D2ED3" w:rsidP="001414EB">
            <w:pPr>
              <w:rPr>
                <w:rFonts w:cstheme="minorHAnsi"/>
                <w:b/>
              </w:rPr>
            </w:pPr>
          </w:p>
        </w:tc>
        <w:tc>
          <w:tcPr>
            <w:tcW w:w="9085" w:type="dxa"/>
            <w:gridSpan w:val="2"/>
            <w:tcBorders>
              <w:left w:val="single" w:sz="4" w:space="0" w:color="auto"/>
            </w:tcBorders>
          </w:tcPr>
          <w:p w14:paraId="321D588B" w14:textId="18F604FF" w:rsidR="009D2ED3" w:rsidRPr="00D34BC8" w:rsidRDefault="009D2ED3" w:rsidP="001414EB">
            <w:pPr>
              <w:pStyle w:val="ListParagraph"/>
              <w:numPr>
                <w:ilvl w:val="0"/>
                <w:numId w:val="16"/>
              </w:numPr>
              <w:ind w:left="160" w:hanging="180"/>
              <w:rPr>
                <w:rFonts w:cstheme="minorHAnsi"/>
                <w:bCs/>
              </w:rPr>
            </w:pPr>
            <w:r w:rsidRPr="00D34BC8">
              <w:rPr>
                <w:rFonts w:cstheme="minorHAnsi"/>
                <w:bCs/>
              </w:rPr>
              <w:t>Diameter Distribution:</w:t>
            </w:r>
          </w:p>
        </w:tc>
      </w:tr>
      <w:tr w:rsidR="009D2ED3" w:rsidRPr="00D34BC8" w14:paraId="1762ACEF" w14:textId="77777777" w:rsidTr="00FA7CE5">
        <w:tc>
          <w:tcPr>
            <w:tcW w:w="985" w:type="dxa"/>
            <w:vMerge/>
            <w:tcBorders>
              <w:left w:val="single" w:sz="4" w:space="0" w:color="auto"/>
              <w:bottom w:val="single" w:sz="4" w:space="0" w:color="auto"/>
              <w:right w:val="single" w:sz="4" w:space="0" w:color="auto"/>
            </w:tcBorders>
          </w:tcPr>
          <w:p w14:paraId="21993E00" w14:textId="77777777" w:rsidR="009D2ED3" w:rsidRPr="00D34BC8" w:rsidRDefault="009D2ED3" w:rsidP="001414EB">
            <w:pPr>
              <w:rPr>
                <w:rFonts w:cstheme="minorHAnsi"/>
                <w:b/>
              </w:rPr>
            </w:pPr>
          </w:p>
        </w:tc>
        <w:tc>
          <w:tcPr>
            <w:tcW w:w="9085" w:type="dxa"/>
            <w:gridSpan w:val="2"/>
            <w:tcBorders>
              <w:left w:val="single" w:sz="4" w:space="0" w:color="auto"/>
            </w:tcBorders>
          </w:tcPr>
          <w:p w14:paraId="1C9B92FD" w14:textId="6201994B" w:rsidR="009D2ED3" w:rsidRPr="00D34BC8" w:rsidRDefault="009D2ED3" w:rsidP="008B4BD8">
            <w:pPr>
              <w:pStyle w:val="ListParagraph"/>
              <w:numPr>
                <w:ilvl w:val="0"/>
                <w:numId w:val="16"/>
              </w:numPr>
              <w:ind w:left="164" w:hanging="180"/>
              <w:rPr>
                <w:rFonts w:cstheme="minorHAnsi"/>
                <w:bCs/>
              </w:rPr>
            </w:pPr>
            <w:r w:rsidRPr="00D34BC8">
              <w:rPr>
                <w:rFonts w:cstheme="minorHAnsi"/>
                <w:bCs/>
              </w:rPr>
              <w:t>General Description:</w:t>
            </w:r>
          </w:p>
        </w:tc>
      </w:tr>
      <w:tr w:rsidR="00033D5E" w:rsidRPr="00D34BC8" w14:paraId="6C880789" w14:textId="77777777" w:rsidTr="009D2ED3">
        <w:tc>
          <w:tcPr>
            <w:tcW w:w="985" w:type="dxa"/>
            <w:tcBorders>
              <w:top w:val="single" w:sz="4" w:space="0" w:color="auto"/>
              <w:bottom w:val="single" w:sz="4" w:space="0" w:color="auto"/>
            </w:tcBorders>
          </w:tcPr>
          <w:p w14:paraId="3F910911" w14:textId="24B6CC29" w:rsidR="001414EB" w:rsidRPr="00D34BC8" w:rsidRDefault="00A47192" w:rsidP="001414EB">
            <w:pPr>
              <w:rPr>
                <w:rFonts w:cstheme="minorHAnsi"/>
                <w:bCs/>
              </w:rPr>
            </w:pPr>
            <w:r w:rsidRPr="00D34BC8">
              <w:rPr>
                <w:rFonts w:cstheme="minorHAnsi"/>
                <w:b/>
              </w:rPr>
              <w:t>E7</w:t>
            </w:r>
            <w:r w:rsidR="00E16927">
              <w:rPr>
                <w:rFonts w:cstheme="minorHAnsi"/>
                <w:b/>
              </w:rPr>
              <w:t>.</w:t>
            </w:r>
            <w:r w:rsidRPr="00D34BC8">
              <w:rPr>
                <w:rFonts w:cstheme="minorHAnsi"/>
                <w:bCs/>
              </w:rPr>
              <w:t xml:space="preserve"> </w:t>
            </w:r>
            <w:r w:rsidR="001414EB" w:rsidRPr="00D34BC8">
              <w:rPr>
                <w:rFonts w:cstheme="minorHAnsi"/>
                <w:bCs/>
              </w:rPr>
              <w:t>[</w:t>
            </w:r>
            <w:sdt>
              <w:sdtPr>
                <w:rPr>
                  <w:rFonts w:cstheme="minorHAnsi"/>
                  <w:bCs/>
                </w:rPr>
                <w:id w:val="70625802"/>
                <w14:checkbox>
                  <w14:checked w14:val="0"/>
                  <w14:checkedState w14:val="0058" w14:font="Arial Black"/>
                  <w14:uncheckedState w14:val="2610" w14:font="MS Gothic"/>
                </w14:checkbox>
              </w:sdtPr>
              <w:sdtEndPr/>
              <w:sdtContent>
                <w:r w:rsidR="005945E8" w:rsidRPr="00D34BC8">
                  <w:rPr>
                    <w:rFonts w:ascii="Segoe UI Symbol" w:eastAsia="MS Gothic" w:hAnsi="Segoe UI Symbol" w:cs="Segoe UI Symbol"/>
                    <w:bCs/>
                  </w:rPr>
                  <w:t>☐</w:t>
                </w:r>
              </w:sdtContent>
            </w:sdt>
            <w:r w:rsidR="001414EB" w:rsidRPr="00D34BC8">
              <w:rPr>
                <w:rFonts w:cstheme="minorHAnsi"/>
                <w:bCs/>
              </w:rPr>
              <w:t>]</w:t>
            </w:r>
          </w:p>
        </w:tc>
        <w:tc>
          <w:tcPr>
            <w:tcW w:w="9085" w:type="dxa"/>
            <w:gridSpan w:val="2"/>
          </w:tcPr>
          <w:p w14:paraId="3A15AC84" w14:textId="57DD035C" w:rsidR="001414EB" w:rsidRPr="00D34BC8" w:rsidRDefault="001414EB" w:rsidP="008B4BD8">
            <w:pPr>
              <w:rPr>
                <w:rFonts w:cstheme="minorHAnsi"/>
                <w:bCs/>
              </w:rPr>
            </w:pPr>
            <w:r w:rsidRPr="00D34BC8">
              <w:rPr>
                <w:rFonts w:cstheme="minorHAnsi"/>
                <w:bCs/>
                <w:u w:val="single"/>
              </w:rPr>
              <w:t xml:space="preserve">Oregon </w:t>
            </w:r>
            <w:r w:rsidR="008B372A" w:rsidRPr="00D34BC8">
              <w:rPr>
                <w:rFonts w:cstheme="minorHAnsi"/>
                <w:bCs/>
                <w:u w:val="single"/>
              </w:rPr>
              <w:t>w</w:t>
            </w:r>
            <w:r w:rsidRPr="00D34BC8">
              <w:rPr>
                <w:rFonts w:cstheme="minorHAnsi"/>
                <w:bCs/>
                <w:u w:val="single"/>
              </w:rPr>
              <w:t>hite oak</w:t>
            </w:r>
            <w:r w:rsidR="00810ACE" w:rsidRPr="00D34BC8">
              <w:rPr>
                <w:rFonts w:cstheme="minorHAnsi"/>
                <w:bCs/>
              </w:rPr>
              <w:t xml:space="preserve"> [ref. 14 CCR</w:t>
            </w:r>
            <w:r w:rsidR="0029717C" w:rsidRPr="00D34BC8">
              <w:rPr>
                <w:rFonts w:cstheme="minorHAnsi"/>
                <w:bCs/>
              </w:rPr>
              <w:t xml:space="preserve"> §</w:t>
            </w:r>
            <w:r w:rsidR="00810ACE" w:rsidRPr="00D34BC8">
              <w:rPr>
                <w:rFonts w:cstheme="minorHAnsi"/>
                <w:bCs/>
              </w:rPr>
              <w:t xml:space="preserve"> 913.4(f)(3)]</w:t>
            </w:r>
          </w:p>
        </w:tc>
      </w:tr>
      <w:tr w:rsidR="009D2ED3" w:rsidRPr="00D34BC8" w14:paraId="0AE73C38" w14:textId="77777777" w:rsidTr="00C11214">
        <w:tc>
          <w:tcPr>
            <w:tcW w:w="985" w:type="dxa"/>
            <w:vMerge w:val="restart"/>
            <w:tcBorders>
              <w:top w:val="single" w:sz="4" w:space="0" w:color="auto"/>
              <w:left w:val="single" w:sz="4" w:space="0" w:color="auto"/>
              <w:right w:val="single" w:sz="4" w:space="0" w:color="auto"/>
            </w:tcBorders>
          </w:tcPr>
          <w:p w14:paraId="39960CD4" w14:textId="77777777" w:rsidR="009D2ED3" w:rsidRPr="00D34BC8" w:rsidRDefault="009D2ED3" w:rsidP="001414EB">
            <w:pPr>
              <w:rPr>
                <w:rFonts w:cstheme="minorHAnsi"/>
                <w:b/>
              </w:rPr>
            </w:pPr>
          </w:p>
        </w:tc>
        <w:tc>
          <w:tcPr>
            <w:tcW w:w="9085" w:type="dxa"/>
            <w:gridSpan w:val="2"/>
            <w:tcBorders>
              <w:left w:val="single" w:sz="4" w:space="0" w:color="auto"/>
            </w:tcBorders>
          </w:tcPr>
          <w:p w14:paraId="4C76F6CF" w14:textId="77308BE6" w:rsidR="009D2ED3" w:rsidRPr="00D34BC8" w:rsidRDefault="009D2ED3" w:rsidP="001414EB">
            <w:pPr>
              <w:pStyle w:val="ListParagraph"/>
              <w:numPr>
                <w:ilvl w:val="0"/>
                <w:numId w:val="19"/>
              </w:numPr>
              <w:ind w:left="160" w:hanging="180"/>
              <w:rPr>
                <w:rFonts w:cstheme="minorHAnsi"/>
                <w:bCs/>
              </w:rPr>
            </w:pPr>
            <w:r w:rsidRPr="00D34BC8">
              <w:rPr>
                <w:rFonts w:cstheme="minorHAnsi"/>
                <w:bCs/>
              </w:rPr>
              <w:t>Basal Area:</w:t>
            </w:r>
          </w:p>
        </w:tc>
      </w:tr>
      <w:tr w:rsidR="009D2ED3" w:rsidRPr="00D34BC8" w14:paraId="5E02E8CD" w14:textId="77777777" w:rsidTr="00C11214">
        <w:tc>
          <w:tcPr>
            <w:tcW w:w="985" w:type="dxa"/>
            <w:vMerge/>
            <w:tcBorders>
              <w:left w:val="single" w:sz="4" w:space="0" w:color="auto"/>
              <w:right w:val="single" w:sz="4" w:space="0" w:color="auto"/>
            </w:tcBorders>
          </w:tcPr>
          <w:p w14:paraId="63FDDBBA" w14:textId="77777777" w:rsidR="009D2ED3" w:rsidRPr="00D34BC8" w:rsidRDefault="009D2ED3" w:rsidP="001414EB">
            <w:pPr>
              <w:rPr>
                <w:rFonts w:cstheme="minorHAnsi"/>
                <w:b/>
              </w:rPr>
            </w:pPr>
          </w:p>
        </w:tc>
        <w:tc>
          <w:tcPr>
            <w:tcW w:w="9085" w:type="dxa"/>
            <w:gridSpan w:val="2"/>
            <w:tcBorders>
              <w:left w:val="single" w:sz="4" w:space="0" w:color="auto"/>
            </w:tcBorders>
          </w:tcPr>
          <w:p w14:paraId="5757CA90" w14:textId="4EB59381" w:rsidR="009D2ED3" w:rsidRPr="00D34BC8" w:rsidRDefault="009D2ED3" w:rsidP="008B4BD8">
            <w:pPr>
              <w:pStyle w:val="ListParagraph"/>
              <w:numPr>
                <w:ilvl w:val="0"/>
                <w:numId w:val="16"/>
              </w:numPr>
              <w:ind w:left="160" w:hanging="180"/>
              <w:rPr>
                <w:rFonts w:cstheme="minorHAnsi"/>
                <w:bCs/>
              </w:rPr>
            </w:pPr>
            <w:r w:rsidRPr="00D34BC8">
              <w:rPr>
                <w:rFonts w:cstheme="minorHAnsi"/>
                <w:bCs/>
              </w:rPr>
              <w:t>Desired stand composition:</w:t>
            </w:r>
          </w:p>
        </w:tc>
      </w:tr>
      <w:tr w:rsidR="009D2ED3" w:rsidRPr="00D34BC8" w14:paraId="4774B7F0" w14:textId="77777777" w:rsidTr="00C11214">
        <w:tc>
          <w:tcPr>
            <w:tcW w:w="985" w:type="dxa"/>
            <w:vMerge/>
            <w:tcBorders>
              <w:left w:val="single" w:sz="4" w:space="0" w:color="auto"/>
              <w:right w:val="single" w:sz="4" w:space="0" w:color="auto"/>
            </w:tcBorders>
          </w:tcPr>
          <w:p w14:paraId="30A9EF4B" w14:textId="77777777" w:rsidR="009D2ED3" w:rsidRPr="00D34BC8" w:rsidRDefault="009D2ED3" w:rsidP="001414EB">
            <w:pPr>
              <w:rPr>
                <w:rFonts w:cstheme="minorHAnsi"/>
                <w:b/>
              </w:rPr>
            </w:pPr>
          </w:p>
        </w:tc>
        <w:tc>
          <w:tcPr>
            <w:tcW w:w="9085" w:type="dxa"/>
            <w:gridSpan w:val="2"/>
            <w:tcBorders>
              <w:left w:val="single" w:sz="4" w:space="0" w:color="auto"/>
            </w:tcBorders>
          </w:tcPr>
          <w:p w14:paraId="0011D714" w14:textId="48B1E017" w:rsidR="009D2ED3" w:rsidRPr="00D34BC8" w:rsidRDefault="009D2ED3" w:rsidP="008B4BD8">
            <w:pPr>
              <w:pStyle w:val="ListParagraph"/>
              <w:numPr>
                <w:ilvl w:val="0"/>
                <w:numId w:val="14"/>
              </w:numPr>
              <w:ind w:left="160" w:hanging="180"/>
              <w:rPr>
                <w:rFonts w:cstheme="minorHAnsi"/>
                <w:bCs/>
              </w:rPr>
            </w:pPr>
            <w:r w:rsidRPr="00D34BC8">
              <w:rPr>
                <w:rFonts w:cstheme="minorHAnsi"/>
                <w:bCs/>
              </w:rPr>
              <w:t>Diameter distribution:</w:t>
            </w:r>
          </w:p>
        </w:tc>
      </w:tr>
      <w:tr w:rsidR="009D2ED3" w:rsidRPr="00D34BC8" w14:paraId="6E34212E" w14:textId="77777777" w:rsidTr="00C11214">
        <w:tc>
          <w:tcPr>
            <w:tcW w:w="985" w:type="dxa"/>
            <w:vMerge/>
            <w:tcBorders>
              <w:left w:val="single" w:sz="4" w:space="0" w:color="auto"/>
              <w:bottom w:val="single" w:sz="4" w:space="0" w:color="auto"/>
              <w:right w:val="single" w:sz="4" w:space="0" w:color="auto"/>
            </w:tcBorders>
          </w:tcPr>
          <w:p w14:paraId="63C16053" w14:textId="77777777" w:rsidR="009D2ED3" w:rsidRPr="00D34BC8" w:rsidRDefault="009D2ED3" w:rsidP="001414EB">
            <w:pPr>
              <w:rPr>
                <w:rFonts w:cstheme="minorHAnsi"/>
                <w:b/>
              </w:rPr>
            </w:pPr>
          </w:p>
        </w:tc>
        <w:tc>
          <w:tcPr>
            <w:tcW w:w="9085" w:type="dxa"/>
            <w:gridSpan w:val="2"/>
            <w:tcBorders>
              <w:left w:val="single" w:sz="4" w:space="0" w:color="auto"/>
            </w:tcBorders>
          </w:tcPr>
          <w:p w14:paraId="0C993FE0" w14:textId="1721B758" w:rsidR="009D2ED3" w:rsidRPr="00D34BC8" w:rsidRDefault="009D2ED3" w:rsidP="008B4BD8">
            <w:pPr>
              <w:pStyle w:val="ListParagraph"/>
              <w:numPr>
                <w:ilvl w:val="0"/>
                <w:numId w:val="14"/>
              </w:numPr>
              <w:ind w:left="164" w:hanging="180"/>
              <w:rPr>
                <w:rFonts w:cstheme="minorHAnsi"/>
                <w:bCs/>
              </w:rPr>
            </w:pPr>
            <w:r w:rsidRPr="00D34BC8">
              <w:rPr>
                <w:rFonts w:cstheme="minorHAnsi"/>
                <w:bCs/>
              </w:rPr>
              <w:t>General Description:</w:t>
            </w:r>
          </w:p>
        </w:tc>
      </w:tr>
      <w:tr w:rsidR="009D2ED3" w:rsidRPr="00D34BC8" w14:paraId="303B168D" w14:textId="77777777" w:rsidTr="008B4BD8">
        <w:tc>
          <w:tcPr>
            <w:tcW w:w="10070" w:type="dxa"/>
            <w:gridSpan w:val="3"/>
          </w:tcPr>
          <w:p w14:paraId="1CF5F9E6" w14:textId="1F7D4B19" w:rsidR="009D2ED3" w:rsidRPr="00D34BC8" w:rsidRDefault="009D2ED3" w:rsidP="009D2ED3">
            <w:pPr>
              <w:spacing w:after="60"/>
              <w:rPr>
                <w:rFonts w:cstheme="minorHAnsi"/>
                <w:b/>
              </w:rPr>
            </w:pPr>
            <w:r w:rsidRPr="00D34BC8">
              <w:rPr>
                <w:rFonts w:cstheme="minorHAnsi"/>
                <w:b/>
              </w:rPr>
              <w:t>E8</w:t>
            </w:r>
            <w:r w:rsidR="00E16927">
              <w:rPr>
                <w:rFonts w:cstheme="minorHAnsi"/>
                <w:b/>
              </w:rPr>
              <w:t>.</w:t>
            </w:r>
            <w:r w:rsidRPr="00D34BC8">
              <w:rPr>
                <w:rFonts w:cstheme="minorHAnsi"/>
                <w:b/>
              </w:rPr>
              <w:t xml:space="preserve">   </w:t>
            </w:r>
            <w:r w:rsidRPr="00D34BC8">
              <w:rPr>
                <w:rFonts w:cstheme="minorHAnsi"/>
                <w:bCs/>
              </w:rPr>
              <w:t>Describe what trees are to be harvested [ref. 14 CCR § 913.4(f)(4)]:</w:t>
            </w:r>
          </w:p>
          <w:p w14:paraId="5E1394AA" w14:textId="0A242FB4" w:rsidR="009D2ED3" w:rsidRPr="00D34BC8" w:rsidRDefault="009D2ED3" w:rsidP="009D2ED3">
            <w:pPr>
              <w:spacing w:after="60"/>
              <w:rPr>
                <w:rFonts w:cstheme="minorHAnsi"/>
                <w:b/>
              </w:rPr>
            </w:pPr>
          </w:p>
        </w:tc>
      </w:tr>
      <w:tr w:rsidR="00033D5E" w:rsidRPr="00D34BC8" w14:paraId="0376DD1E" w14:textId="77777777" w:rsidTr="008B4BD8">
        <w:tc>
          <w:tcPr>
            <w:tcW w:w="10070" w:type="dxa"/>
            <w:gridSpan w:val="3"/>
          </w:tcPr>
          <w:p w14:paraId="77F81627" w14:textId="2A87315B" w:rsidR="00A17715" w:rsidRPr="00D34BC8" w:rsidRDefault="00A47192" w:rsidP="009D2ED3">
            <w:pPr>
              <w:spacing w:after="60"/>
              <w:rPr>
                <w:rFonts w:cstheme="minorHAnsi"/>
                <w:b/>
              </w:rPr>
            </w:pPr>
            <w:r w:rsidRPr="00D34BC8">
              <w:rPr>
                <w:rFonts w:cstheme="minorHAnsi"/>
                <w:b/>
              </w:rPr>
              <w:t>E9</w:t>
            </w:r>
            <w:r w:rsidR="00E16927">
              <w:rPr>
                <w:rFonts w:cstheme="minorHAnsi"/>
                <w:b/>
              </w:rPr>
              <w:t>.</w:t>
            </w:r>
            <w:r w:rsidRPr="00D34BC8">
              <w:rPr>
                <w:rFonts w:cstheme="minorHAnsi"/>
                <w:b/>
              </w:rPr>
              <w:t xml:space="preserve">   </w:t>
            </w:r>
            <w:r w:rsidR="00A17715" w:rsidRPr="00D34BC8">
              <w:rPr>
                <w:rFonts w:cstheme="minorHAnsi"/>
                <w:bCs/>
              </w:rPr>
              <w:t>How will residual oak trees be protected during timber operations?</w:t>
            </w:r>
          </w:p>
        </w:tc>
      </w:tr>
      <w:tr w:rsidR="00033D5E" w:rsidRPr="00D34BC8" w14:paraId="29670447" w14:textId="77777777" w:rsidTr="008B4BD8">
        <w:tc>
          <w:tcPr>
            <w:tcW w:w="1975" w:type="dxa"/>
            <w:gridSpan w:val="2"/>
          </w:tcPr>
          <w:p w14:paraId="020D80A0" w14:textId="50215A04" w:rsidR="00A17715" w:rsidRPr="00D34BC8" w:rsidRDefault="00A47192">
            <w:pPr>
              <w:rPr>
                <w:rFonts w:cstheme="minorHAnsi"/>
                <w:bCs/>
              </w:rPr>
            </w:pPr>
            <w:r w:rsidRPr="00D34BC8">
              <w:rPr>
                <w:rFonts w:cstheme="minorHAnsi"/>
                <w:b/>
              </w:rPr>
              <w:t>E10</w:t>
            </w:r>
            <w:r w:rsidR="00E16927">
              <w:rPr>
                <w:rFonts w:cstheme="minorHAnsi"/>
                <w:b/>
              </w:rPr>
              <w:t>.</w:t>
            </w:r>
            <w:r w:rsidRPr="00D34BC8">
              <w:rPr>
                <w:rFonts w:cstheme="minorHAnsi"/>
                <w:bCs/>
              </w:rPr>
              <w:t xml:space="preserve"> </w:t>
            </w:r>
            <w:r w:rsidR="00A17715" w:rsidRPr="00D34BC8">
              <w:rPr>
                <w:rFonts w:cstheme="minorHAnsi"/>
                <w:bCs/>
              </w:rPr>
              <w:t>[</w:t>
            </w:r>
            <w:sdt>
              <w:sdtPr>
                <w:rPr>
                  <w:rFonts w:cstheme="minorHAnsi"/>
                  <w:bCs/>
                </w:rPr>
                <w:id w:val="-1608416330"/>
                <w14:checkbox>
                  <w14:checked w14:val="0"/>
                  <w14:checkedState w14:val="0058" w14:font="Arial Black"/>
                  <w14:uncheckedState w14:val="2610" w14:font="MS Gothic"/>
                </w14:checkbox>
              </w:sdtPr>
              <w:sdtEndPr/>
              <w:sdtContent>
                <w:r w:rsidR="00A17715" w:rsidRPr="00D34BC8">
                  <w:rPr>
                    <w:rFonts w:ascii="Segoe UI Symbol" w:eastAsia="MS Gothic" w:hAnsi="Segoe UI Symbol" w:cs="Segoe UI Symbol"/>
                    <w:bCs/>
                  </w:rPr>
                  <w:t>☐</w:t>
                </w:r>
              </w:sdtContent>
            </w:sdt>
            <w:r w:rsidR="00A17715" w:rsidRPr="00D34BC8">
              <w:rPr>
                <w:rFonts w:cstheme="minorHAnsi"/>
                <w:bCs/>
              </w:rPr>
              <w:t>]Yes [</w:t>
            </w:r>
            <w:sdt>
              <w:sdtPr>
                <w:rPr>
                  <w:rFonts w:cstheme="minorHAnsi"/>
                  <w:bCs/>
                </w:rPr>
                <w:id w:val="952373399"/>
                <w14:checkbox>
                  <w14:checked w14:val="0"/>
                  <w14:checkedState w14:val="0058" w14:font="Arial Black"/>
                  <w14:uncheckedState w14:val="2610" w14:font="MS Gothic"/>
                </w14:checkbox>
              </w:sdtPr>
              <w:sdtEndPr/>
              <w:sdtContent>
                <w:r w:rsidR="00A17715" w:rsidRPr="00D34BC8">
                  <w:rPr>
                    <w:rFonts w:ascii="Segoe UI Symbol" w:eastAsia="MS Gothic" w:hAnsi="Segoe UI Symbol" w:cs="Segoe UI Symbol"/>
                    <w:bCs/>
                  </w:rPr>
                  <w:t>☐</w:t>
                </w:r>
              </w:sdtContent>
            </w:sdt>
            <w:r w:rsidR="00A17715" w:rsidRPr="00D34BC8">
              <w:rPr>
                <w:rFonts w:cstheme="minorHAnsi"/>
                <w:bCs/>
              </w:rPr>
              <w:t>]No</w:t>
            </w:r>
          </w:p>
        </w:tc>
        <w:tc>
          <w:tcPr>
            <w:tcW w:w="8095" w:type="dxa"/>
          </w:tcPr>
          <w:p w14:paraId="5B0C1A7E" w14:textId="77777777" w:rsidR="00A12939" w:rsidRPr="00D34BC8" w:rsidRDefault="00A17715" w:rsidP="009D2ED3">
            <w:pPr>
              <w:spacing w:after="120"/>
              <w:rPr>
                <w:rFonts w:cstheme="minorHAnsi"/>
                <w:bCs/>
              </w:rPr>
            </w:pPr>
            <w:r w:rsidRPr="00D34BC8">
              <w:rPr>
                <w:rFonts w:cstheme="minorHAnsi"/>
                <w:bCs/>
              </w:rPr>
              <w:t xml:space="preserve">Will marking be </w:t>
            </w:r>
            <w:r w:rsidR="00A561F7" w:rsidRPr="00D34BC8">
              <w:rPr>
                <w:rFonts w:cstheme="minorHAnsi"/>
                <w:bCs/>
              </w:rPr>
              <w:t>completed</w:t>
            </w:r>
            <w:r w:rsidRPr="00D34BC8">
              <w:rPr>
                <w:rFonts w:cstheme="minorHAnsi"/>
                <w:bCs/>
              </w:rPr>
              <w:t xml:space="preserve"> to identify </w:t>
            </w:r>
            <w:r w:rsidR="00521870" w:rsidRPr="00D34BC8">
              <w:rPr>
                <w:rFonts w:cstheme="minorHAnsi"/>
                <w:bCs/>
              </w:rPr>
              <w:t>harvest trees?</w:t>
            </w:r>
          </w:p>
          <w:p w14:paraId="7FD1A9AB" w14:textId="64B8B5A1" w:rsidR="00AA48A2" w:rsidRPr="00D34BC8" w:rsidRDefault="003166C6" w:rsidP="009D2ED3">
            <w:pPr>
              <w:spacing w:after="120"/>
              <w:rPr>
                <w:rFonts w:cstheme="minorHAnsi"/>
                <w:b/>
              </w:rPr>
            </w:pPr>
            <w:r w:rsidRPr="00D34BC8">
              <w:rPr>
                <w:rFonts w:cstheme="minorHAnsi"/>
                <w:b/>
              </w:rPr>
              <w:t>If “</w:t>
            </w:r>
            <w:r w:rsidR="00257A8C" w:rsidRPr="00D34BC8">
              <w:rPr>
                <w:rFonts w:cstheme="minorHAnsi"/>
                <w:b/>
              </w:rPr>
              <w:t>No</w:t>
            </w:r>
            <w:r w:rsidRPr="00D34BC8">
              <w:rPr>
                <w:rFonts w:cstheme="minorHAnsi"/>
                <w:b/>
              </w:rPr>
              <w:t>”</w:t>
            </w:r>
            <w:r w:rsidR="00AA48A2" w:rsidRPr="00D34BC8">
              <w:rPr>
                <w:rFonts w:cstheme="minorHAnsi"/>
                <w:b/>
              </w:rPr>
              <w:t xml:space="preserve"> </w:t>
            </w:r>
            <w:r w:rsidR="00C907A0" w:rsidRPr="00D34BC8">
              <w:rPr>
                <w:rFonts w:cstheme="minorHAnsi"/>
                <w:b/>
              </w:rPr>
              <w:t xml:space="preserve">describe </w:t>
            </w:r>
            <w:r w:rsidRPr="00D34BC8">
              <w:rPr>
                <w:rFonts w:cstheme="minorHAnsi"/>
                <w:b/>
              </w:rPr>
              <w:t>how trees to be harvested will be identified</w:t>
            </w:r>
            <w:r w:rsidR="003064DF" w:rsidRPr="00D34BC8">
              <w:rPr>
                <w:rFonts w:cstheme="minorHAnsi"/>
                <w:b/>
              </w:rPr>
              <w:t>.</w:t>
            </w:r>
          </w:p>
        </w:tc>
      </w:tr>
      <w:tr w:rsidR="00033D5E" w:rsidRPr="00D34BC8" w14:paraId="76BC1771" w14:textId="77777777" w:rsidTr="008B4BD8">
        <w:tc>
          <w:tcPr>
            <w:tcW w:w="10070" w:type="dxa"/>
            <w:gridSpan w:val="3"/>
            <w:shd w:val="clear" w:color="auto" w:fill="auto"/>
          </w:tcPr>
          <w:p w14:paraId="701BD4B5" w14:textId="41699228" w:rsidR="00F5300A" w:rsidRPr="00D34BC8" w:rsidRDefault="0011739D" w:rsidP="009D2ED3">
            <w:pPr>
              <w:spacing w:after="60"/>
              <w:jc w:val="center"/>
              <w:rPr>
                <w:rFonts w:cstheme="minorHAnsi"/>
                <w:b/>
              </w:rPr>
            </w:pPr>
            <w:r w:rsidRPr="00D34BC8">
              <w:rPr>
                <w:rFonts w:cstheme="minorHAnsi"/>
                <w:b/>
              </w:rPr>
              <w:t xml:space="preserve">If </w:t>
            </w:r>
            <w:r w:rsidR="009D2ED3" w:rsidRPr="00D34BC8">
              <w:rPr>
                <w:rFonts w:cstheme="minorHAnsi"/>
                <w:b/>
              </w:rPr>
              <w:t>m</w:t>
            </w:r>
            <w:r w:rsidRPr="00D34BC8">
              <w:rPr>
                <w:rFonts w:cstheme="minorHAnsi"/>
                <w:b/>
              </w:rPr>
              <w:t xml:space="preserve">arking </w:t>
            </w:r>
            <w:r w:rsidR="009D2ED3" w:rsidRPr="00D34BC8">
              <w:rPr>
                <w:rFonts w:cstheme="minorHAnsi"/>
                <w:b/>
              </w:rPr>
              <w:t>w</w:t>
            </w:r>
            <w:r w:rsidRPr="00D34BC8">
              <w:rPr>
                <w:rFonts w:cstheme="minorHAnsi"/>
                <w:b/>
              </w:rPr>
              <w:t xml:space="preserve">ill </w:t>
            </w:r>
            <w:r w:rsidR="009D2ED3" w:rsidRPr="00D34BC8">
              <w:rPr>
                <w:rFonts w:cstheme="minorHAnsi"/>
                <w:b/>
              </w:rPr>
              <w:t>b</w:t>
            </w:r>
            <w:r w:rsidRPr="00D34BC8">
              <w:rPr>
                <w:rFonts w:cstheme="minorHAnsi"/>
                <w:b/>
              </w:rPr>
              <w:t xml:space="preserve">e </w:t>
            </w:r>
            <w:r w:rsidR="009D2ED3" w:rsidRPr="00D34BC8">
              <w:rPr>
                <w:rFonts w:cstheme="minorHAnsi"/>
                <w:b/>
              </w:rPr>
              <w:t>u</w:t>
            </w:r>
            <w:r w:rsidRPr="00D34BC8">
              <w:rPr>
                <w:rFonts w:cstheme="minorHAnsi"/>
                <w:b/>
              </w:rPr>
              <w:t>sed</w:t>
            </w:r>
            <w:r w:rsidR="0029717C" w:rsidRPr="00D34BC8">
              <w:rPr>
                <w:rFonts w:cstheme="minorHAnsi"/>
                <w:b/>
              </w:rPr>
              <w:t xml:space="preserve"> [ref. 14 CCR § 913.4(f)(4)]:</w:t>
            </w:r>
          </w:p>
        </w:tc>
      </w:tr>
      <w:tr w:rsidR="00033D5E" w:rsidRPr="00D34BC8" w14:paraId="1C1AE566" w14:textId="77777777" w:rsidTr="008B4BD8">
        <w:tc>
          <w:tcPr>
            <w:tcW w:w="10070" w:type="dxa"/>
            <w:gridSpan w:val="3"/>
          </w:tcPr>
          <w:p w14:paraId="22F49593" w14:textId="540EA01D" w:rsidR="00F5300A" w:rsidRPr="00D34BC8" w:rsidRDefault="00A47192" w:rsidP="009D2ED3">
            <w:pPr>
              <w:spacing w:after="60"/>
              <w:rPr>
                <w:rFonts w:cstheme="minorHAnsi"/>
                <w:bCs/>
              </w:rPr>
            </w:pPr>
            <w:r w:rsidRPr="00D34BC8">
              <w:rPr>
                <w:rFonts w:cstheme="minorHAnsi"/>
                <w:b/>
              </w:rPr>
              <w:t>E11</w:t>
            </w:r>
            <w:r w:rsidR="00E16927">
              <w:rPr>
                <w:rFonts w:cstheme="minorHAnsi"/>
                <w:b/>
              </w:rPr>
              <w:t>.</w:t>
            </w:r>
            <w:r w:rsidRPr="00D34BC8">
              <w:rPr>
                <w:rFonts w:cstheme="minorHAnsi"/>
                <w:bCs/>
              </w:rPr>
              <w:t xml:space="preserve"> </w:t>
            </w:r>
            <w:r w:rsidR="00D76253" w:rsidRPr="00D34BC8">
              <w:rPr>
                <w:rFonts w:cstheme="minorHAnsi"/>
                <w:bCs/>
              </w:rPr>
              <w:t>Marking completed by</w:t>
            </w:r>
            <w:r w:rsidR="00C86D60" w:rsidRPr="00D34BC8">
              <w:rPr>
                <w:rFonts w:cstheme="minorHAnsi"/>
                <w:bCs/>
              </w:rPr>
              <w:t>:</w:t>
            </w:r>
            <w:r w:rsidR="006C7CFE" w:rsidRPr="00D34BC8">
              <w:rPr>
                <w:rFonts w:cstheme="minorHAnsi"/>
                <w:bCs/>
              </w:rPr>
              <w:t xml:space="preserve">  </w:t>
            </w:r>
            <w:r w:rsidR="00F5300A" w:rsidRPr="00D34BC8">
              <w:rPr>
                <w:rFonts w:cstheme="minorHAnsi"/>
                <w:bCs/>
              </w:rPr>
              <w:t>[</w:t>
            </w:r>
            <w:sdt>
              <w:sdtPr>
                <w:rPr>
                  <w:rFonts w:cstheme="minorHAnsi"/>
                  <w:bCs/>
                </w:rPr>
                <w:id w:val="-1787489364"/>
                <w14:checkbox>
                  <w14:checked w14:val="0"/>
                  <w14:checkedState w14:val="0058" w14:font="Arial Black"/>
                  <w14:uncheckedState w14:val="2610" w14:font="MS Gothic"/>
                </w14:checkbox>
              </w:sdtPr>
              <w:sdtEndPr/>
              <w:sdtContent>
                <w:r w:rsidR="00F5300A" w:rsidRPr="00D34BC8">
                  <w:rPr>
                    <w:rFonts w:ascii="Segoe UI Symbol" w:eastAsia="MS Gothic" w:hAnsi="Segoe UI Symbol" w:cs="Segoe UI Symbol"/>
                    <w:bCs/>
                  </w:rPr>
                  <w:t>☐</w:t>
                </w:r>
              </w:sdtContent>
            </w:sdt>
            <w:r w:rsidR="00F5300A" w:rsidRPr="00D34BC8">
              <w:rPr>
                <w:rFonts w:cstheme="minorHAnsi"/>
                <w:bCs/>
              </w:rPr>
              <w:t>] RPF</w:t>
            </w:r>
            <w:r w:rsidR="006C7CFE" w:rsidRPr="00D34BC8">
              <w:rPr>
                <w:rFonts w:cstheme="minorHAnsi"/>
                <w:bCs/>
              </w:rPr>
              <w:t xml:space="preserve">  </w:t>
            </w:r>
            <w:r w:rsidR="0057244A" w:rsidRPr="00D34BC8">
              <w:rPr>
                <w:rFonts w:cstheme="minorHAnsi"/>
                <w:bCs/>
              </w:rPr>
              <w:t xml:space="preserve"> </w:t>
            </w:r>
            <w:r w:rsidR="006C7CFE" w:rsidRPr="00D34BC8">
              <w:rPr>
                <w:rFonts w:cstheme="minorHAnsi"/>
                <w:bCs/>
              </w:rPr>
              <w:t xml:space="preserve"> </w:t>
            </w:r>
            <w:r w:rsidR="00F5300A" w:rsidRPr="00D34BC8">
              <w:rPr>
                <w:rFonts w:cstheme="minorHAnsi"/>
                <w:bCs/>
              </w:rPr>
              <w:t>[</w:t>
            </w:r>
            <w:sdt>
              <w:sdtPr>
                <w:rPr>
                  <w:rFonts w:cstheme="minorHAnsi"/>
                  <w:bCs/>
                </w:rPr>
                <w:id w:val="113564255"/>
                <w14:checkbox>
                  <w14:checked w14:val="0"/>
                  <w14:checkedState w14:val="0058" w14:font="Arial Black"/>
                  <w14:uncheckedState w14:val="2610" w14:font="MS Gothic"/>
                </w14:checkbox>
              </w:sdtPr>
              <w:sdtEndPr/>
              <w:sdtContent>
                <w:r w:rsidR="00F5300A" w:rsidRPr="00D34BC8">
                  <w:rPr>
                    <w:rFonts w:ascii="Segoe UI Symbol" w:eastAsia="MS Gothic" w:hAnsi="Segoe UI Symbol" w:cs="Segoe UI Symbol"/>
                    <w:bCs/>
                  </w:rPr>
                  <w:t>☐</w:t>
                </w:r>
              </w:sdtContent>
            </w:sdt>
            <w:r w:rsidR="00F5300A" w:rsidRPr="00D34BC8">
              <w:rPr>
                <w:rFonts w:cstheme="minorHAnsi"/>
                <w:bCs/>
              </w:rPr>
              <w:t>]</w:t>
            </w:r>
            <w:r w:rsidR="0057244A" w:rsidRPr="00D34BC8">
              <w:rPr>
                <w:rFonts w:cstheme="minorHAnsi"/>
                <w:bCs/>
              </w:rPr>
              <w:t xml:space="preserve">  </w:t>
            </w:r>
            <w:r w:rsidR="006C7CFE" w:rsidRPr="00D34BC8">
              <w:rPr>
                <w:rFonts w:cstheme="minorHAnsi"/>
                <w:bCs/>
              </w:rPr>
              <w:t xml:space="preserve"> Supervised Designee  </w:t>
            </w:r>
            <w:r w:rsidR="0057244A" w:rsidRPr="00D34BC8">
              <w:rPr>
                <w:rFonts w:cstheme="minorHAnsi"/>
                <w:bCs/>
              </w:rPr>
              <w:t xml:space="preserve">  </w:t>
            </w:r>
            <w:r w:rsidR="006C7CFE" w:rsidRPr="00D34BC8">
              <w:rPr>
                <w:rFonts w:cstheme="minorHAnsi"/>
                <w:bCs/>
              </w:rPr>
              <w:t xml:space="preserve"> </w:t>
            </w:r>
            <w:r w:rsidR="00F5300A" w:rsidRPr="00D34BC8">
              <w:rPr>
                <w:rFonts w:cstheme="minorHAnsi"/>
                <w:bCs/>
              </w:rPr>
              <w:t>[</w:t>
            </w:r>
            <w:sdt>
              <w:sdtPr>
                <w:rPr>
                  <w:rFonts w:cstheme="minorHAnsi"/>
                  <w:bCs/>
                </w:rPr>
                <w:id w:val="700133742"/>
                <w14:checkbox>
                  <w14:checked w14:val="0"/>
                  <w14:checkedState w14:val="0058" w14:font="Arial Black"/>
                  <w14:uncheckedState w14:val="2610" w14:font="MS Gothic"/>
                </w14:checkbox>
              </w:sdtPr>
              <w:sdtEndPr/>
              <w:sdtContent>
                <w:r w:rsidR="00F5300A" w:rsidRPr="00D34BC8">
                  <w:rPr>
                    <w:rFonts w:ascii="Segoe UI Symbol" w:eastAsia="MS Gothic" w:hAnsi="Segoe UI Symbol" w:cs="Segoe UI Symbol"/>
                    <w:bCs/>
                  </w:rPr>
                  <w:t>☐</w:t>
                </w:r>
              </w:sdtContent>
            </w:sdt>
            <w:r w:rsidR="00F5300A" w:rsidRPr="00D34BC8">
              <w:rPr>
                <w:rFonts w:cstheme="minorHAnsi"/>
                <w:bCs/>
              </w:rPr>
              <w:t>] Both</w:t>
            </w:r>
          </w:p>
        </w:tc>
      </w:tr>
      <w:tr w:rsidR="00033D5E" w:rsidRPr="00D34BC8" w14:paraId="47CA18BF" w14:textId="77777777" w:rsidTr="008B4BD8">
        <w:tc>
          <w:tcPr>
            <w:tcW w:w="10070" w:type="dxa"/>
            <w:gridSpan w:val="3"/>
          </w:tcPr>
          <w:p w14:paraId="620DD5A5" w14:textId="07F4C3F7" w:rsidR="008304AB" w:rsidRPr="00D34BC8" w:rsidRDefault="00A47192" w:rsidP="009D2ED3">
            <w:pPr>
              <w:spacing w:after="60"/>
              <w:rPr>
                <w:rFonts w:cstheme="minorHAnsi"/>
                <w:bCs/>
              </w:rPr>
            </w:pPr>
            <w:r w:rsidRPr="00D34BC8">
              <w:rPr>
                <w:rFonts w:cstheme="minorHAnsi"/>
                <w:b/>
              </w:rPr>
              <w:t>E12</w:t>
            </w:r>
            <w:r w:rsidR="00E16927">
              <w:rPr>
                <w:rFonts w:cstheme="minorHAnsi"/>
                <w:b/>
              </w:rPr>
              <w:t>.</w:t>
            </w:r>
            <w:r w:rsidRPr="00D34BC8">
              <w:rPr>
                <w:rFonts w:cstheme="minorHAnsi"/>
                <w:bCs/>
              </w:rPr>
              <w:t xml:space="preserve"> </w:t>
            </w:r>
            <w:r w:rsidR="008304AB" w:rsidRPr="00D34BC8">
              <w:rPr>
                <w:rFonts w:cstheme="minorHAnsi"/>
                <w:bCs/>
              </w:rPr>
              <w:t>Trees marked</w:t>
            </w:r>
            <w:r w:rsidR="00C86D60" w:rsidRPr="00D34BC8">
              <w:rPr>
                <w:rFonts w:cstheme="minorHAnsi"/>
                <w:bCs/>
              </w:rPr>
              <w:t xml:space="preserve">:  </w:t>
            </w:r>
            <w:r w:rsidR="008304AB" w:rsidRPr="00D34BC8">
              <w:rPr>
                <w:rFonts w:cstheme="minorHAnsi"/>
                <w:bCs/>
              </w:rPr>
              <w:t>[</w:t>
            </w:r>
            <w:sdt>
              <w:sdtPr>
                <w:rPr>
                  <w:rFonts w:cstheme="minorHAnsi"/>
                  <w:bCs/>
                </w:rPr>
                <w:id w:val="-983390098"/>
                <w14:checkbox>
                  <w14:checked w14:val="0"/>
                  <w14:checkedState w14:val="0058" w14:font="Arial Black"/>
                  <w14:uncheckedState w14:val="2610" w14:font="MS Gothic"/>
                </w14:checkbox>
              </w:sdtPr>
              <w:sdtEndPr/>
              <w:sdtContent>
                <w:r w:rsidR="008304AB" w:rsidRPr="00D34BC8">
                  <w:rPr>
                    <w:rFonts w:ascii="Segoe UI Symbol" w:eastAsia="MS Gothic" w:hAnsi="Segoe UI Symbol" w:cs="Segoe UI Symbol"/>
                    <w:bCs/>
                  </w:rPr>
                  <w:t>☐</w:t>
                </w:r>
              </w:sdtContent>
            </w:sdt>
            <w:r w:rsidR="008304AB" w:rsidRPr="00D34BC8">
              <w:rPr>
                <w:rFonts w:cstheme="minorHAnsi"/>
                <w:bCs/>
              </w:rPr>
              <w:t>] harvest trees</w:t>
            </w:r>
            <w:r w:rsidR="006C7CFE" w:rsidRPr="00D34BC8">
              <w:rPr>
                <w:rFonts w:cstheme="minorHAnsi"/>
                <w:bCs/>
              </w:rPr>
              <w:t xml:space="preserve">  </w:t>
            </w:r>
            <w:r w:rsidR="0057244A" w:rsidRPr="00D34BC8">
              <w:rPr>
                <w:rFonts w:cstheme="minorHAnsi"/>
                <w:bCs/>
              </w:rPr>
              <w:t xml:space="preserve">  </w:t>
            </w:r>
            <w:r w:rsidR="006C7CFE" w:rsidRPr="00D34BC8">
              <w:rPr>
                <w:rFonts w:cstheme="minorHAnsi"/>
                <w:bCs/>
              </w:rPr>
              <w:t xml:space="preserve"> </w:t>
            </w:r>
            <w:r w:rsidR="008304AB" w:rsidRPr="00D34BC8">
              <w:rPr>
                <w:rFonts w:cstheme="minorHAnsi"/>
                <w:bCs/>
              </w:rPr>
              <w:t>[</w:t>
            </w:r>
            <w:sdt>
              <w:sdtPr>
                <w:rPr>
                  <w:rFonts w:cstheme="minorHAnsi"/>
                  <w:bCs/>
                </w:rPr>
                <w:id w:val="-394504961"/>
                <w14:checkbox>
                  <w14:checked w14:val="0"/>
                  <w14:checkedState w14:val="0058" w14:font="Arial Black"/>
                  <w14:uncheckedState w14:val="2610" w14:font="MS Gothic"/>
                </w14:checkbox>
              </w:sdtPr>
              <w:sdtEndPr/>
              <w:sdtContent>
                <w:r w:rsidR="008304AB" w:rsidRPr="00D34BC8">
                  <w:rPr>
                    <w:rFonts w:ascii="Segoe UI Symbol" w:eastAsia="MS Gothic" w:hAnsi="Segoe UI Symbol" w:cs="Segoe UI Symbol"/>
                    <w:bCs/>
                  </w:rPr>
                  <w:t>☐</w:t>
                </w:r>
              </w:sdtContent>
            </w:sdt>
            <w:r w:rsidR="008304AB" w:rsidRPr="00D34BC8">
              <w:rPr>
                <w:rFonts w:cstheme="minorHAnsi"/>
                <w:bCs/>
              </w:rPr>
              <w:t>] leave trees</w:t>
            </w:r>
            <w:r w:rsidR="006C7CFE" w:rsidRPr="00D34BC8">
              <w:rPr>
                <w:rFonts w:cstheme="minorHAnsi"/>
                <w:bCs/>
              </w:rPr>
              <w:t xml:space="preserve">  </w:t>
            </w:r>
            <w:r w:rsidR="0057244A" w:rsidRPr="00D34BC8">
              <w:rPr>
                <w:rFonts w:cstheme="minorHAnsi"/>
                <w:bCs/>
              </w:rPr>
              <w:t xml:space="preserve">  </w:t>
            </w:r>
            <w:r w:rsidR="006C7CFE" w:rsidRPr="00D34BC8">
              <w:rPr>
                <w:rFonts w:cstheme="minorHAnsi"/>
                <w:bCs/>
              </w:rPr>
              <w:t xml:space="preserve"> </w:t>
            </w:r>
            <w:r w:rsidR="008304AB" w:rsidRPr="00D34BC8">
              <w:rPr>
                <w:rFonts w:cstheme="minorHAnsi"/>
                <w:bCs/>
              </w:rPr>
              <w:t>[</w:t>
            </w:r>
            <w:sdt>
              <w:sdtPr>
                <w:rPr>
                  <w:rFonts w:cstheme="minorHAnsi"/>
                  <w:bCs/>
                </w:rPr>
                <w:id w:val="1923906038"/>
                <w14:checkbox>
                  <w14:checked w14:val="0"/>
                  <w14:checkedState w14:val="0058" w14:font="Arial Black"/>
                  <w14:uncheckedState w14:val="2610" w14:font="MS Gothic"/>
                </w14:checkbox>
              </w:sdtPr>
              <w:sdtEndPr/>
              <w:sdtContent>
                <w:r w:rsidR="008304AB" w:rsidRPr="00D34BC8">
                  <w:rPr>
                    <w:rFonts w:ascii="Segoe UI Symbol" w:eastAsia="MS Gothic" w:hAnsi="Segoe UI Symbol" w:cs="Segoe UI Symbol"/>
                    <w:bCs/>
                  </w:rPr>
                  <w:t>☐</w:t>
                </w:r>
              </w:sdtContent>
            </w:sdt>
            <w:r w:rsidR="008304AB" w:rsidRPr="00D34BC8">
              <w:rPr>
                <w:rFonts w:cstheme="minorHAnsi"/>
                <w:bCs/>
              </w:rPr>
              <w:t>] Both</w:t>
            </w:r>
          </w:p>
        </w:tc>
      </w:tr>
      <w:tr w:rsidR="00033D5E" w:rsidRPr="00D34BC8" w14:paraId="5449A4D5" w14:textId="77777777" w:rsidTr="008B4BD8">
        <w:tc>
          <w:tcPr>
            <w:tcW w:w="10070" w:type="dxa"/>
            <w:gridSpan w:val="3"/>
          </w:tcPr>
          <w:p w14:paraId="1A5BF16D" w14:textId="0E525788" w:rsidR="008304AB" w:rsidRPr="00D34BC8" w:rsidRDefault="00A47192" w:rsidP="009D2ED3">
            <w:pPr>
              <w:spacing w:after="60"/>
              <w:rPr>
                <w:rFonts w:cstheme="minorHAnsi"/>
                <w:bCs/>
              </w:rPr>
            </w:pPr>
            <w:r w:rsidRPr="00D34BC8">
              <w:rPr>
                <w:rFonts w:cstheme="minorHAnsi"/>
                <w:b/>
              </w:rPr>
              <w:t>E13</w:t>
            </w:r>
            <w:r w:rsidR="00E16927">
              <w:rPr>
                <w:rFonts w:cstheme="minorHAnsi"/>
                <w:b/>
              </w:rPr>
              <w:t>.</w:t>
            </w:r>
            <w:r w:rsidRPr="00D34BC8">
              <w:rPr>
                <w:rFonts w:cstheme="minorHAnsi"/>
                <w:bCs/>
              </w:rPr>
              <w:t xml:space="preserve">  </w:t>
            </w:r>
            <w:r w:rsidR="006C7CFE" w:rsidRPr="00D34BC8">
              <w:rPr>
                <w:rFonts w:cstheme="minorHAnsi"/>
                <w:bCs/>
              </w:rPr>
              <w:t>Area marked</w:t>
            </w:r>
            <w:r w:rsidR="00C86D60" w:rsidRPr="00D34BC8">
              <w:rPr>
                <w:rFonts w:cstheme="minorHAnsi"/>
                <w:bCs/>
              </w:rPr>
              <w:t xml:space="preserve">:  </w:t>
            </w:r>
            <w:r w:rsidR="008304AB" w:rsidRPr="00D34BC8">
              <w:rPr>
                <w:rFonts w:cstheme="minorHAnsi"/>
                <w:bCs/>
              </w:rPr>
              <w:t>[</w:t>
            </w:r>
            <w:sdt>
              <w:sdtPr>
                <w:rPr>
                  <w:rFonts w:cstheme="minorHAnsi"/>
                  <w:bCs/>
                </w:rPr>
                <w:id w:val="1294785246"/>
                <w14:checkbox>
                  <w14:checked w14:val="0"/>
                  <w14:checkedState w14:val="0058" w14:font="Arial Black"/>
                  <w14:uncheckedState w14:val="2610" w14:font="MS Gothic"/>
                </w14:checkbox>
              </w:sdtPr>
              <w:sdtEndPr/>
              <w:sdtContent>
                <w:r w:rsidR="008304AB" w:rsidRPr="00D34BC8">
                  <w:rPr>
                    <w:rFonts w:ascii="Segoe UI Symbol" w:eastAsia="MS Gothic" w:hAnsi="Segoe UI Symbol" w:cs="Segoe UI Symbol"/>
                    <w:bCs/>
                  </w:rPr>
                  <w:t>☐</w:t>
                </w:r>
              </w:sdtContent>
            </w:sdt>
            <w:r w:rsidR="008304AB" w:rsidRPr="00D34BC8">
              <w:rPr>
                <w:rFonts w:cstheme="minorHAnsi"/>
                <w:bCs/>
              </w:rPr>
              <w:t>] Entire area</w:t>
            </w:r>
            <w:r w:rsidR="00B4307C" w:rsidRPr="00D34BC8">
              <w:rPr>
                <w:rFonts w:cstheme="minorHAnsi"/>
                <w:bCs/>
              </w:rPr>
              <w:t xml:space="preserve">   </w:t>
            </w:r>
            <w:r w:rsidR="0057244A" w:rsidRPr="00D34BC8">
              <w:rPr>
                <w:rFonts w:cstheme="minorHAnsi"/>
                <w:bCs/>
              </w:rPr>
              <w:t xml:space="preserve">  </w:t>
            </w:r>
            <w:r w:rsidR="008304AB" w:rsidRPr="00D34BC8">
              <w:rPr>
                <w:rFonts w:cstheme="minorHAnsi"/>
                <w:bCs/>
              </w:rPr>
              <w:t>[</w:t>
            </w:r>
            <w:sdt>
              <w:sdtPr>
                <w:rPr>
                  <w:rFonts w:cstheme="minorHAnsi"/>
                  <w:bCs/>
                </w:rPr>
                <w:id w:val="-1300996099"/>
                <w14:checkbox>
                  <w14:checked w14:val="0"/>
                  <w14:checkedState w14:val="0058" w14:font="Arial Black"/>
                  <w14:uncheckedState w14:val="2610" w14:font="MS Gothic"/>
                </w14:checkbox>
              </w:sdtPr>
              <w:sdtEndPr/>
              <w:sdtContent>
                <w:r w:rsidR="008304AB" w:rsidRPr="00D34BC8">
                  <w:rPr>
                    <w:rFonts w:ascii="Segoe UI Symbol" w:eastAsia="MS Gothic" w:hAnsi="Segoe UI Symbol" w:cs="Segoe UI Symbol"/>
                    <w:bCs/>
                  </w:rPr>
                  <w:t>☐</w:t>
                </w:r>
              </w:sdtContent>
            </w:sdt>
            <w:r w:rsidR="008304AB" w:rsidRPr="00D34BC8">
              <w:rPr>
                <w:rFonts w:cstheme="minorHAnsi"/>
                <w:bCs/>
              </w:rPr>
              <w:t xml:space="preserve">] Sample area  </w:t>
            </w:r>
            <w:r w:rsidR="0057244A" w:rsidRPr="00D34BC8">
              <w:rPr>
                <w:rFonts w:cstheme="minorHAnsi"/>
                <w:bCs/>
              </w:rPr>
              <w:t xml:space="preserve">  </w:t>
            </w:r>
            <w:r w:rsidR="008304AB" w:rsidRPr="00D34BC8">
              <w:rPr>
                <w:rFonts w:cstheme="minorHAnsi"/>
                <w:bCs/>
              </w:rPr>
              <w:t xml:space="preserve"> [</w:t>
            </w:r>
            <w:sdt>
              <w:sdtPr>
                <w:rPr>
                  <w:rFonts w:cstheme="minorHAnsi"/>
                  <w:bCs/>
                </w:rPr>
                <w:id w:val="1665666278"/>
                <w14:checkbox>
                  <w14:checked w14:val="0"/>
                  <w14:checkedState w14:val="0058" w14:font="Arial Black"/>
                  <w14:uncheckedState w14:val="2610" w14:font="MS Gothic"/>
                </w14:checkbox>
              </w:sdtPr>
              <w:sdtEndPr/>
              <w:sdtContent>
                <w:r w:rsidR="008304AB" w:rsidRPr="00D34BC8">
                  <w:rPr>
                    <w:rFonts w:ascii="Segoe UI Symbol" w:eastAsia="MS Gothic" w:hAnsi="Segoe UI Symbol" w:cs="Segoe UI Symbol"/>
                    <w:bCs/>
                  </w:rPr>
                  <w:t>☐</w:t>
                </w:r>
              </w:sdtContent>
            </w:sdt>
            <w:r w:rsidR="008304AB" w:rsidRPr="00D34BC8">
              <w:rPr>
                <w:rFonts w:cstheme="minorHAnsi"/>
                <w:bCs/>
              </w:rPr>
              <w:t xml:space="preserve">] 10% of area   </w:t>
            </w:r>
            <w:r w:rsidR="0057244A" w:rsidRPr="00D34BC8">
              <w:rPr>
                <w:rFonts w:cstheme="minorHAnsi"/>
                <w:bCs/>
              </w:rPr>
              <w:t xml:space="preserve">  </w:t>
            </w:r>
            <w:r w:rsidR="008304AB" w:rsidRPr="00D34BC8">
              <w:rPr>
                <w:rFonts w:cstheme="minorHAnsi"/>
                <w:bCs/>
              </w:rPr>
              <w:t>[</w:t>
            </w:r>
            <w:sdt>
              <w:sdtPr>
                <w:rPr>
                  <w:rFonts w:cstheme="minorHAnsi"/>
                  <w:bCs/>
                </w:rPr>
                <w:id w:val="227045045"/>
                <w14:checkbox>
                  <w14:checked w14:val="0"/>
                  <w14:checkedState w14:val="0058" w14:font="Arial Black"/>
                  <w14:uncheckedState w14:val="2610" w14:font="MS Gothic"/>
                </w14:checkbox>
              </w:sdtPr>
              <w:sdtEndPr/>
              <w:sdtContent>
                <w:r w:rsidR="008304AB" w:rsidRPr="00D34BC8">
                  <w:rPr>
                    <w:rFonts w:ascii="Segoe UI Symbol" w:eastAsia="MS Gothic" w:hAnsi="Segoe UI Symbol" w:cs="Segoe UI Symbol"/>
                    <w:bCs/>
                  </w:rPr>
                  <w:t>☐</w:t>
                </w:r>
              </w:sdtContent>
            </w:sdt>
            <w:r w:rsidR="008304AB" w:rsidRPr="00D34BC8">
              <w:rPr>
                <w:rFonts w:cstheme="minorHAnsi"/>
                <w:bCs/>
              </w:rPr>
              <w:t>] 10 acres per stand type</w:t>
            </w:r>
          </w:p>
        </w:tc>
      </w:tr>
      <w:tr w:rsidR="00033D5E" w:rsidRPr="00D34BC8" w14:paraId="03C8FE88" w14:textId="77777777" w:rsidTr="008B4BD8">
        <w:tc>
          <w:tcPr>
            <w:tcW w:w="10070" w:type="dxa"/>
            <w:gridSpan w:val="3"/>
          </w:tcPr>
          <w:p w14:paraId="27151FE8" w14:textId="0C5D7E85" w:rsidR="008B4BD8" w:rsidRPr="00D34BC8" w:rsidRDefault="00A47192" w:rsidP="006306A5">
            <w:pPr>
              <w:spacing w:after="120"/>
              <w:rPr>
                <w:rFonts w:cstheme="minorHAnsi"/>
                <w:b/>
              </w:rPr>
            </w:pPr>
            <w:r w:rsidRPr="00D34BC8">
              <w:rPr>
                <w:rFonts w:cstheme="minorHAnsi"/>
                <w:b/>
              </w:rPr>
              <w:lastRenderedPageBreak/>
              <w:t>E14</w:t>
            </w:r>
            <w:r w:rsidR="00E16927">
              <w:rPr>
                <w:rFonts w:cstheme="minorHAnsi"/>
                <w:b/>
              </w:rPr>
              <w:t>.</w:t>
            </w:r>
            <w:r w:rsidRPr="00D34BC8">
              <w:rPr>
                <w:rFonts w:cstheme="minorHAnsi"/>
                <w:b/>
              </w:rPr>
              <w:t xml:space="preserve">  </w:t>
            </w:r>
            <w:r w:rsidR="00983251" w:rsidRPr="00D34BC8">
              <w:rPr>
                <w:rFonts w:cstheme="minorHAnsi"/>
                <w:bCs/>
              </w:rPr>
              <w:t>How will boundaries of the Oak Woodland management area be identified?</w:t>
            </w:r>
            <w:r w:rsidR="00301727" w:rsidRPr="00D34BC8">
              <w:rPr>
                <w:rFonts w:cstheme="minorHAnsi"/>
                <w:bCs/>
              </w:rPr>
              <w:t xml:space="preserve"> </w:t>
            </w:r>
            <w:r w:rsidR="0029717C" w:rsidRPr="00D34BC8">
              <w:rPr>
                <w:rFonts w:cstheme="minorHAnsi"/>
                <w:bCs/>
              </w:rPr>
              <w:t>[ref.</w:t>
            </w:r>
            <w:r w:rsidR="003064DF" w:rsidRPr="00D34BC8">
              <w:rPr>
                <w:rFonts w:cstheme="minorHAnsi"/>
                <w:bCs/>
              </w:rPr>
              <w:t xml:space="preserve"> </w:t>
            </w:r>
            <w:r w:rsidR="00301727" w:rsidRPr="00D34BC8">
              <w:rPr>
                <w:rFonts w:cstheme="minorHAnsi"/>
                <w:bCs/>
              </w:rPr>
              <w:t xml:space="preserve">14 CCR </w:t>
            </w:r>
            <w:r w:rsidR="0011739D" w:rsidRPr="00D34BC8">
              <w:rPr>
                <w:rFonts w:cstheme="minorHAnsi"/>
                <w:bCs/>
              </w:rPr>
              <w:t xml:space="preserve">§ </w:t>
            </w:r>
            <w:r w:rsidR="00301727" w:rsidRPr="00D34BC8">
              <w:rPr>
                <w:rFonts w:cstheme="minorHAnsi"/>
                <w:bCs/>
              </w:rPr>
              <w:t xml:space="preserve">913.4 </w:t>
            </w:r>
            <w:r w:rsidR="00E700C1">
              <w:rPr>
                <w:rFonts w:cstheme="minorHAnsi"/>
                <w:bCs/>
              </w:rPr>
              <w:t>[</w:t>
            </w:r>
            <w:r w:rsidR="00301727" w:rsidRPr="00D34BC8">
              <w:rPr>
                <w:rFonts w:cstheme="minorHAnsi"/>
                <w:bCs/>
              </w:rPr>
              <w:t>933.4, 953.4</w:t>
            </w:r>
            <w:r w:rsidR="00E700C1">
              <w:rPr>
                <w:rFonts w:cstheme="minorHAnsi"/>
                <w:bCs/>
              </w:rPr>
              <w:t>]</w:t>
            </w:r>
            <w:r w:rsidR="00301727" w:rsidRPr="00D34BC8">
              <w:rPr>
                <w:rFonts w:cstheme="minorHAnsi"/>
                <w:bCs/>
              </w:rPr>
              <w:t>(f)(5)</w:t>
            </w:r>
            <w:r w:rsidR="0029717C" w:rsidRPr="00D34BC8">
              <w:rPr>
                <w:rFonts w:cstheme="minorHAnsi"/>
                <w:bCs/>
              </w:rPr>
              <w:t>]</w:t>
            </w:r>
            <w:r w:rsidR="003064DF" w:rsidRPr="00D34BC8">
              <w:rPr>
                <w:rFonts w:cstheme="minorHAnsi"/>
                <w:bCs/>
              </w:rPr>
              <w:t>.</w:t>
            </w:r>
          </w:p>
          <w:p w14:paraId="7A4D5529" w14:textId="0104B394" w:rsidR="00BD556F" w:rsidRPr="00D34BC8" w:rsidRDefault="00983251" w:rsidP="009D2ED3">
            <w:pPr>
              <w:spacing w:after="120"/>
              <w:rPr>
                <w:rFonts w:cstheme="minorHAnsi"/>
                <w:b/>
              </w:rPr>
            </w:pPr>
            <w:r w:rsidRPr="00D34BC8">
              <w:rPr>
                <w:rFonts w:cstheme="minorHAnsi"/>
                <w:b/>
              </w:rPr>
              <w:t>NOTE: Boundaries shall be identified prior to the preharvest inspection and shall be identified on the ground under the supervision of an RPF.</w:t>
            </w:r>
          </w:p>
        </w:tc>
      </w:tr>
      <w:tr w:rsidR="00BD556F" w:rsidRPr="00D34BC8" w14:paraId="3149FA1E" w14:textId="77777777" w:rsidTr="008B4BD8">
        <w:trPr>
          <w:trHeight w:val="872"/>
        </w:trPr>
        <w:tc>
          <w:tcPr>
            <w:tcW w:w="1975" w:type="dxa"/>
            <w:gridSpan w:val="2"/>
          </w:tcPr>
          <w:p w14:paraId="79D83F55" w14:textId="7E040BF8" w:rsidR="00BD556F" w:rsidRPr="00D34BC8" w:rsidRDefault="00A47192">
            <w:pPr>
              <w:rPr>
                <w:rFonts w:cstheme="minorHAnsi"/>
                <w:bCs/>
              </w:rPr>
            </w:pPr>
            <w:r w:rsidRPr="00D34BC8">
              <w:rPr>
                <w:rFonts w:cstheme="minorHAnsi"/>
                <w:b/>
              </w:rPr>
              <w:t>E15</w:t>
            </w:r>
            <w:r w:rsidR="00E16927">
              <w:rPr>
                <w:rFonts w:cstheme="minorHAnsi"/>
                <w:b/>
              </w:rPr>
              <w:t>.</w:t>
            </w:r>
            <w:r w:rsidRPr="00D34BC8">
              <w:rPr>
                <w:rFonts w:cstheme="minorHAnsi"/>
                <w:b/>
              </w:rPr>
              <w:t xml:space="preserve"> </w:t>
            </w:r>
            <w:r w:rsidR="00BD556F" w:rsidRPr="00D34BC8">
              <w:rPr>
                <w:rFonts w:cstheme="minorHAnsi"/>
                <w:bCs/>
              </w:rPr>
              <w:t>[</w:t>
            </w:r>
            <w:sdt>
              <w:sdtPr>
                <w:rPr>
                  <w:rFonts w:cstheme="minorHAnsi"/>
                  <w:bCs/>
                </w:rPr>
                <w:id w:val="-871297399"/>
                <w14:checkbox>
                  <w14:checked w14:val="0"/>
                  <w14:checkedState w14:val="0058" w14:font="Arial Black"/>
                  <w14:uncheckedState w14:val="2610" w14:font="MS Gothic"/>
                </w14:checkbox>
              </w:sdtPr>
              <w:sdtEndPr/>
              <w:sdtContent>
                <w:r w:rsidR="00BD556F" w:rsidRPr="00D34BC8">
                  <w:rPr>
                    <w:rFonts w:ascii="Segoe UI Symbol" w:eastAsia="MS Gothic" w:hAnsi="Segoe UI Symbol" w:cs="Segoe UI Symbol"/>
                    <w:bCs/>
                  </w:rPr>
                  <w:t>☐</w:t>
                </w:r>
              </w:sdtContent>
            </w:sdt>
            <w:r w:rsidR="00BD556F" w:rsidRPr="00D34BC8">
              <w:rPr>
                <w:rFonts w:cstheme="minorHAnsi"/>
                <w:bCs/>
              </w:rPr>
              <w:t>]Yes [</w:t>
            </w:r>
            <w:sdt>
              <w:sdtPr>
                <w:rPr>
                  <w:rFonts w:cstheme="minorHAnsi"/>
                  <w:bCs/>
                </w:rPr>
                <w:id w:val="-151830621"/>
                <w14:checkbox>
                  <w14:checked w14:val="0"/>
                  <w14:checkedState w14:val="0058" w14:font="Arial Black"/>
                  <w14:uncheckedState w14:val="2610" w14:font="MS Gothic"/>
                </w14:checkbox>
              </w:sdtPr>
              <w:sdtEndPr/>
              <w:sdtContent>
                <w:r w:rsidR="00BD556F" w:rsidRPr="00D34BC8">
                  <w:rPr>
                    <w:rFonts w:ascii="Segoe UI Symbol" w:eastAsia="MS Gothic" w:hAnsi="Segoe UI Symbol" w:cs="Segoe UI Symbol"/>
                    <w:bCs/>
                  </w:rPr>
                  <w:t>☐</w:t>
                </w:r>
              </w:sdtContent>
            </w:sdt>
            <w:r w:rsidR="00BD556F" w:rsidRPr="00D34BC8">
              <w:rPr>
                <w:rFonts w:cstheme="minorHAnsi"/>
                <w:bCs/>
              </w:rPr>
              <w:t>]No</w:t>
            </w:r>
          </w:p>
        </w:tc>
        <w:tc>
          <w:tcPr>
            <w:tcW w:w="8095" w:type="dxa"/>
          </w:tcPr>
          <w:p w14:paraId="18C9ABAF" w14:textId="38FE3C56" w:rsidR="00BD556F" w:rsidRPr="006306A5" w:rsidRDefault="00BD556F" w:rsidP="006306A5">
            <w:pPr>
              <w:spacing w:after="120"/>
              <w:rPr>
                <w:rFonts w:cstheme="minorHAnsi"/>
                <w:bCs/>
              </w:rPr>
            </w:pPr>
            <w:r w:rsidRPr="00D34BC8">
              <w:rPr>
                <w:rFonts w:cstheme="minorHAnsi"/>
                <w:bCs/>
              </w:rPr>
              <w:t>Will deformed or decadent trees of value to wildlife be harvested?</w:t>
            </w:r>
            <w:r w:rsidR="0029717C" w:rsidRPr="00D34BC8">
              <w:rPr>
                <w:rFonts w:cstheme="minorHAnsi"/>
                <w:bCs/>
              </w:rPr>
              <w:t xml:space="preserve"> [ref. 14 CCR § 913.4(f)(6)]</w:t>
            </w:r>
          </w:p>
          <w:p w14:paraId="4B777699" w14:textId="636BC8AB" w:rsidR="00D34BC8" w:rsidRDefault="00BD556F" w:rsidP="006306A5">
            <w:pPr>
              <w:spacing w:after="120"/>
              <w:rPr>
                <w:rFonts w:cstheme="minorHAnsi"/>
                <w:b/>
              </w:rPr>
            </w:pPr>
            <w:r w:rsidRPr="00D34BC8">
              <w:rPr>
                <w:rFonts w:cstheme="minorHAnsi"/>
                <w:b/>
              </w:rPr>
              <w:t>If “</w:t>
            </w:r>
            <w:r w:rsidR="00257A8C" w:rsidRPr="00D34BC8">
              <w:rPr>
                <w:rFonts w:cstheme="minorHAnsi"/>
                <w:b/>
              </w:rPr>
              <w:t>Yes</w:t>
            </w:r>
            <w:r w:rsidRPr="00D34BC8">
              <w:rPr>
                <w:rFonts w:cstheme="minorHAnsi"/>
                <w:b/>
              </w:rPr>
              <w:t xml:space="preserve">” provide the explanation and justification in </w:t>
            </w:r>
            <w:r w:rsidR="00C86D60" w:rsidRPr="00D34BC8">
              <w:rPr>
                <w:rFonts w:cstheme="minorHAnsi"/>
                <w:b/>
              </w:rPr>
              <w:t xml:space="preserve">SECTION </w:t>
            </w:r>
            <w:r w:rsidRPr="00D34BC8">
              <w:rPr>
                <w:rFonts w:cstheme="minorHAnsi"/>
                <w:b/>
              </w:rPr>
              <w:t>III</w:t>
            </w:r>
            <w:r w:rsidR="003064DF" w:rsidRPr="00D34BC8">
              <w:rPr>
                <w:rFonts w:cstheme="minorHAnsi"/>
                <w:b/>
              </w:rPr>
              <w:t>.</w:t>
            </w:r>
          </w:p>
          <w:p w14:paraId="0BCC223B" w14:textId="2DE2733D" w:rsidR="00D34BC8" w:rsidRPr="00D34BC8" w:rsidRDefault="00D34BC8" w:rsidP="006306A5">
            <w:pPr>
              <w:spacing w:after="120"/>
              <w:rPr>
                <w:rFonts w:cstheme="minorHAnsi"/>
                <w:b/>
              </w:rPr>
            </w:pPr>
            <w:r>
              <w:rPr>
                <w:rFonts w:cstheme="minorHAnsi"/>
                <w:b/>
              </w:rPr>
              <w:t xml:space="preserve">NOTE: </w:t>
            </w:r>
            <w:r w:rsidRPr="00D34BC8">
              <w:rPr>
                <w:rFonts w:cstheme="minorHAnsi"/>
                <w:b/>
              </w:rPr>
              <w:t>Decadent and Deformed trees of value to wildlife shall be retained unless they pose a safety hazard.</w:t>
            </w:r>
            <w:r>
              <w:rPr>
                <w:rFonts w:cstheme="minorHAnsi"/>
                <w:b/>
              </w:rPr>
              <w:t xml:space="preserve">  P</w:t>
            </w:r>
            <w:r w:rsidRPr="00D34BC8">
              <w:rPr>
                <w:rFonts w:cstheme="minorHAnsi"/>
                <w:b/>
              </w:rPr>
              <w:t>rovide an explanation and justification explaining why removal is necessary to facilitate timber operations or the objectives of the harvest or special prescription.</w:t>
            </w:r>
          </w:p>
        </w:tc>
      </w:tr>
    </w:tbl>
    <w:p w14:paraId="7E0D0BB7" w14:textId="77777777" w:rsidR="004C7CE2" w:rsidRPr="00D34BC8" w:rsidRDefault="004C7CE2">
      <w:pPr>
        <w:rPr>
          <w:rFonts w:cstheme="minorHAnsi"/>
        </w:rPr>
      </w:pPr>
    </w:p>
    <w:sectPr w:rsidR="004C7CE2" w:rsidRPr="00D34BC8" w:rsidSect="00866D36">
      <w:headerReference w:type="default" r:id="rId8"/>
      <w:footerReference w:type="default" r:id="rId9"/>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E7242" w14:textId="77777777" w:rsidR="003E38F4" w:rsidRDefault="003E38F4" w:rsidP="00D074DD">
      <w:r>
        <w:separator/>
      </w:r>
    </w:p>
  </w:endnote>
  <w:endnote w:type="continuationSeparator" w:id="0">
    <w:p w14:paraId="266D454A" w14:textId="77777777" w:rsidR="003E38F4" w:rsidRDefault="003E38F4" w:rsidP="00D0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B9DE" w14:textId="0A0FF500" w:rsidR="00EB1E9E" w:rsidRPr="006306A5" w:rsidRDefault="006306A5" w:rsidP="006306A5">
    <w:pPr>
      <w:pStyle w:val="Footer"/>
      <w:rPr>
        <w:sz w:val="18"/>
        <w:szCs w:val="18"/>
      </w:rPr>
    </w:pPr>
    <w:r w:rsidRPr="006306A5">
      <w:rPr>
        <w:sz w:val="18"/>
        <w:szCs w:val="18"/>
      </w:rPr>
      <w:t>RM-63 THP form v</w:t>
    </w:r>
    <w:r w:rsidR="00B66D7B">
      <w:rPr>
        <w:sz w:val="18"/>
        <w:szCs w:val="18"/>
      </w:rPr>
      <w:t>5</w:t>
    </w:r>
    <w:r w:rsidRPr="006306A5">
      <w:rPr>
        <w:sz w:val="18"/>
        <w:szCs w:val="18"/>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B5F8" w14:textId="77777777" w:rsidR="003E38F4" w:rsidRDefault="003E38F4" w:rsidP="00D074DD">
      <w:r>
        <w:separator/>
      </w:r>
    </w:p>
  </w:footnote>
  <w:footnote w:type="continuationSeparator" w:id="0">
    <w:p w14:paraId="744AA5B2" w14:textId="77777777" w:rsidR="003E38F4" w:rsidRDefault="003E38F4" w:rsidP="00D0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E3B3" w14:textId="648B3F06" w:rsidR="007E75DE" w:rsidRDefault="007E75DE" w:rsidP="007E75DE">
    <w:pPr>
      <w:pStyle w:val="Header"/>
      <w:jc w:val="center"/>
      <w:rPr>
        <w:b/>
      </w:rPr>
    </w:pPr>
    <w:r>
      <w:rPr>
        <w:b/>
      </w:rPr>
      <w:t>SECTION II PLAN OF OPERATIONS</w:t>
    </w:r>
    <w:r w:rsidRPr="002B091E">
      <w:rPr>
        <w:b/>
      </w:rPr>
      <w:t xml:space="preserve"> </w:t>
    </w:r>
    <w:r>
      <w:rPr>
        <w:b/>
      </w:rPr>
      <w:t xml:space="preserve">- </w:t>
    </w:r>
    <w:r w:rsidRPr="002B091E">
      <w:rPr>
        <w:b/>
      </w:rPr>
      <w:t>ITEM</w:t>
    </w:r>
    <w:r>
      <w:rPr>
        <w:b/>
      </w:rPr>
      <w:t xml:space="preserve"> #14</w:t>
    </w:r>
  </w:p>
  <w:p w14:paraId="5C6B7408" w14:textId="77777777" w:rsidR="007E75DE" w:rsidRDefault="007E7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7B5"/>
    <w:multiLevelType w:val="hybridMultilevel"/>
    <w:tmpl w:val="1DCC86B0"/>
    <w:lvl w:ilvl="0" w:tplc="73A61552">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C2C31"/>
    <w:multiLevelType w:val="hybridMultilevel"/>
    <w:tmpl w:val="2F46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70455"/>
    <w:multiLevelType w:val="hybridMultilevel"/>
    <w:tmpl w:val="68D8B2E4"/>
    <w:lvl w:ilvl="0" w:tplc="1E54EA8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C9F"/>
    <w:multiLevelType w:val="hybridMultilevel"/>
    <w:tmpl w:val="62E67E70"/>
    <w:lvl w:ilvl="0" w:tplc="BA666F5A">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152EC"/>
    <w:multiLevelType w:val="hybridMultilevel"/>
    <w:tmpl w:val="F4DA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601AA"/>
    <w:multiLevelType w:val="hybridMultilevel"/>
    <w:tmpl w:val="222EAC66"/>
    <w:lvl w:ilvl="0" w:tplc="5A1435AE">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45914"/>
    <w:multiLevelType w:val="hybridMultilevel"/>
    <w:tmpl w:val="5022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861D7"/>
    <w:multiLevelType w:val="hybridMultilevel"/>
    <w:tmpl w:val="138A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A66B2"/>
    <w:multiLevelType w:val="hybridMultilevel"/>
    <w:tmpl w:val="27F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900E8"/>
    <w:multiLevelType w:val="hybridMultilevel"/>
    <w:tmpl w:val="DCB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60D90"/>
    <w:multiLevelType w:val="hybridMultilevel"/>
    <w:tmpl w:val="8E04AF4A"/>
    <w:lvl w:ilvl="0" w:tplc="37B46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D4229"/>
    <w:multiLevelType w:val="hybridMultilevel"/>
    <w:tmpl w:val="98B03CF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03C26"/>
    <w:multiLevelType w:val="hybridMultilevel"/>
    <w:tmpl w:val="618E0B8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55B42BCB"/>
    <w:multiLevelType w:val="hybridMultilevel"/>
    <w:tmpl w:val="4B02F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A0E07"/>
    <w:multiLevelType w:val="hybridMultilevel"/>
    <w:tmpl w:val="C9C03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B73D3"/>
    <w:multiLevelType w:val="hybridMultilevel"/>
    <w:tmpl w:val="8460D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74658"/>
    <w:multiLevelType w:val="hybridMultilevel"/>
    <w:tmpl w:val="E2ECF9B2"/>
    <w:lvl w:ilvl="0" w:tplc="AA2E3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819EA"/>
    <w:multiLevelType w:val="hybridMultilevel"/>
    <w:tmpl w:val="9608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C648C"/>
    <w:multiLevelType w:val="hybridMultilevel"/>
    <w:tmpl w:val="8088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72708"/>
    <w:multiLevelType w:val="hybridMultilevel"/>
    <w:tmpl w:val="0ADAB014"/>
    <w:lvl w:ilvl="0" w:tplc="BA666F5A">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67C45"/>
    <w:multiLevelType w:val="hybridMultilevel"/>
    <w:tmpl w:val="70B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129307">
    <w:abstractNumId w:val="16"/>
  </w:num>
  <w:num w:numId="2" w16cid:durableId="1497040489">
    <w:abstractNumId w:val="5"/>
  </w:num>
  <w:num w:numId="3" w16cid:durableId="1372926447">
    <w:abstractNumId w:val="19"/>
  </w:num>
  <w:num w:numId="4" w16cid:durableId="1408069736">
    <w:abstractNumId w:val="6"/>
  </w:num>
  <w:num w:numId="5" w16cid:durableId="738677219">
    <w:abstractNumId w:val="4"/>
  </w:num>
  <w:num w:numId="6" w16cid:durableId="1818648933">
    <w:abstractNumId w:val="8"/>
  </w:num>
  <w:num w:numId="7" w16cid:durableId="170031787">
    <w:abstractNumId w:val="11"/>
  </w:num>
  <w:num w:numId="8" w16cid:durableId="958872636">
    <w:abstractNumId w:val="3"/>
  </w:num>
  <w:num w:numId="9" w16cid:durableId="75592526">
    <w:abstractNumId w:val="13"/>
  </w:num>
  <w:num w:numId="10" w16cid:durableId="1218857381">
    <w:abstractNumId w:val="0"/>
  </w:num>
  <w:num w:numId="11" w16cid:durableId="2016347179">
    <w:abstractNumId w:val="7"/>
  </w:num>
  <w:num w:numId="12" w16cid:durableId="857694962">
    <w:abstractNumId w:val="17"/>
  </w:num>
  <w:num w:numId="13" w16cid:durableId="1330328819">
    <w:abstractNumId w:val="1"/>
  </w:num>
  <w:num w:numId="14" w16cid:durableId="1951471299">
    <w:abstractNumId w:val="20"/>
  </w:num>
  <w:num w:numId="15" w16cid:durableId="1833595118">
    <w:abstractNumId w:val="9"/>
  </w:num>
  <w:num w:numId="16" w16cid:durableId="1584140362">
    <w:abstractNumId w:val="18"/>
  </w:num>
  <w:num w:numId="17" w16cid:durableId="708190892">
    <w:abstractNumId w:val="15"/>
  </w:num>
  <w:num w:numId="18" w16cid:durableId="335034439">
    <w:abstractNumId w:val="14"/>
  </w:num>
  <w:num w:numId="19" w16cid:durableId="1879469618">
    <w:abstractNumId w:val="12"/>
  </w:num>
  <w:num w:numId="20" w16cid:durableId="108670647">
    <w:abstractNumId w:val="2"/>
  </w:num>
  <w:num w:numId="21" w16cid:durableId="15422047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2DF"/>
    <w:rsid w:val="000140E6"/>
    <w:rsid w:val="0002183D"/>
    <w:rsid w:val="00024623"/>
    <w:rsid w:val="00026DAA"/>
    <w:rsid w:val="00033D5E"/>
    <w:rsid w:val="000363C6"/>
    <w:rsid w:val="0004270A"/>
    <w:rsid w:val="0004289C"/>
    <w:rsid w:val="00061010"/>
    <w:rsid w:val="00061961"/>
    <w:rsid w:val="00065EAF"/>
    <w:rsid w:val="000665B1"/>
    <w:rsid w:val="00067D72"/>
    <w:rsid w:val="00071632"/>
    <w:rsid w:val="00072441"/>
    <w:rsid w:val="00072E55"/>
    <w:rsid w:val="0007449B"/>
    <w:rsid w:val="0007700B"/>
    <w:rsid w:val="00080899"/>
    <w:rsid w:val="0009705B"/>
    <w:rsid w:val="000A1BB1"/>
    <w:rsid w:val="000B5141"/>
    <w:rsid w:val="000B5A66"/>
    <w:rsid w:val="000C362D"/>
    <w:rsid w:val="000C6EBE"/>
    <w:rsid w:val="000D460F"/>
    <w:rsid w:val="000D7506"/>
    <w:rsid w:val="000E5447"/>
    <w:rsid w:val="000E749C"/>
    <w:rsid w:val="000F0EB2"/>
    <w:rsid w:val="00104B9B"/>
    <w:rsid w:val="00110E29"/>
    <w:rsid w:val="0011739D"/>
    <w:rsid w:val="00121301"/>
    <w:rsid w:val="00130EBD"/>
    <w:rsid w:val="001414EB"/>
    <w:rsid w:val="00142FDF"/>
    <w:rsid w:val="0014769D"/>
    <w:rsid w:val="00150315"/>
    <w:rsid w:val="0015062B"/>
    <w:rsid w:val="0015079D"/>
    <w:rsid w:val="00152A7B"/>
    <w:rsid w:val="001531ED"/>
    <w:rsid w:val="001635CC"/>
    <w:rsid w:val="00163C2D"/>
    <w:rsid w:val="00164F9F"/>
    <w:rsid w:val="001742BE"/>
    <w:rsid w:val="00177D2A"/>
    <w:rsid w:val="00184FCD"/>
    <w:rsid w:val="001851C7"/>
    <w:rsid w:val="001903B1"/>
    <w:rsid w:val="001A3A23"/>
    <w:rsid w:val="001B0AB8"/>
    <w:rsid w:val="001B7C96"/>
    <w:rsid w:val="001C2758"/>
    <w:rsid w:val="001C7D8F"/>
    <w:rsid w:val="001D0109"/>
    <w:rsid w:val="001D4170"/>
    <w:rsid w:val="001D59DC"/>
    <w:rsid w:val="001D74A2"/>
    <w:rsid w:val="001F4F3F"/>
    <w:rsid w:val="001F621E"/>
    <w:rsid w:val="001F76D9"/>
    <w:rsid w:val="002037FE"/>
    <w:rsid w:val="00206120"/>
    <w:rsid w:val="00207C9F"/>
    <w:rsid w:val="00207EFB"/>
    <w:rsid w:val="00226607"/>
    <w:rsid w:val="00232425"/>
    <w:rsid w:val="00235578"/>
    <w:rsid w:val="00236012"/>
    <w:rsid w:val="00241589"/>
    <w:rsid w:val="002463C9"/>
    <w:rsid w:val="002477FF"/>
    <w:rsid w:val="00257A8C"/>
    <w:rsid w:val="00263D7E"/>
    <w:rsid w:val="00272FAD"/>
    <w:rsid w:val="002733CE"/>
    <w:rsid w:val="00275452"/>
    <w:rsid w:val="0028045A"/>
    <w:rsid w:val="00284CFD"/>
    <w:rsid w:val="00293F72"/>
    <w:rsid w:val="0029717C"/>
    <w:rsid w:val="002A4920"/>
    <w:rsid w:val="002A6A54"/>
    <w:rsid w:val="002B00F9"/>
    <w:rsid w:val="002B1012"/>
    <w:rsid w:val="002B7B3A"/>
    <w:rsid w:val="002B7E4E"/>
    <w:rsid w:val="002C7E24"/>
    <w:rsid w:val="002D60EE"/>
    <w:rsid w:val="002E1D7A"/>
    <w:rsid w:val="002E3A4F"/>
    <w:rsid w:val="002F0B94"/>
    <w:rsid w:val="0030072F"/>
    <w:rsid w:val="00301620"/>
    <w:rsid w:val="00301727"/>
    <w:rsid w:val="00303BA0"/>
    <w:rsid w:val="003064DF"/>
    <w:rsid w:val="00306928"/>
    <w:rsid w:val="0031374D"/>
    <w:rsid w:val="003166C6"/>
    <w:rsid w:val="00321B43"/>
    <w:rsid w:val="00330C54"/>
    <w:rsid w:val="003366E5"/>
    <w:rsid w:val="00337988"/>
    <w:rsid w:val="00345F15"/>
    <w:rsid w:val="00352CB5"/>
    <w:rsid w:val="0035438D"/>
    <w:rsid w:val="0037774A"/>
    <w:rsid w:val="00380FF1"/>
    <w:rsid w:val="0038387D"/>
    <w:rsid w:val="00390CE4"/>
    <w:rsid w:val="0039182C"/>
    <w:rsid w:val="003A0806"/>
    <w:rsid w:val="003A5D1D"/>
    <w:rsid w:val="003A61ED"/>
    <w:rsid w:val="003A73FB"/>
    <w:rsid w:val="003A7F90"/>
    <w:rsid w:val="003B0969"/>
    <w:rsid w:val="003B0CC7"/>
    <w:rsid w:val="003B1189"/>
    <w:rsid w:val="003C42CC"/>
    <w:rsid w:val="003C4C05"/>
    <w:rsid w:val="003C59B8"/>
    <w:rsid w:val="003E38F4"/>
    <w:rsid w:val="003E65D8"/>
    <w:rsid w:val="003F59A3"/>
    <w:rsid w:val="00403A11"/>
    <w:rsid w:val="00403ADC"/>
    <w:rsid w:val="00411E13"/>
    <w:rsid w:val="0041264E"/>
    <w:rsid w:val="004236F2"/>
    <w:rsid w:val="00424443"/>
    <w:rsid w:val="004272EB"/>
    <w:rsid w:val="0042758D"/>
    <w:rsid w:val="004360E6"/>
    <w:rsid w:val="00442D85"/>
    <w:rsid w:val="00445D18"/>
    <w:rsid w:val="00447DA9"/>
    <w:rsid w:val="00450EA4"/>
    <w:rsid w:val="00451C8A"/>
    <w:rsid w:val="0045472D"/>
    <w:rsid w:val="00456331"/>
    <w:rsid w:val="00460AB8"/>
    <w:rsid w:val="00467D07"/>
    <w:rsid w:val="00470940"/>
    <w:rsid w:val="004767FC"/>
    <w:rsid w:val="00480FA2"/>
    <w:rsid w:val="00485FB1"/>
    <w:rsid w:val="0048632A"/>
    <w:rsid w:val="00491851"/>
    <w:rsid w:val="004923CB"/>
    <w:rsid w:val="00493668"/>
    <w:rsid w:val="0049594D"/>
    <w:rsid w:val="004A581F"/>
    <w:rsid w:val="004B19C1"/>
    <w:rsid w:val="004C6A03"/>
    <w:rsid w:val="004C7CE2"/>
    <w:rsid w:val="004D1BA2"/>
    <w:rsid w:val="004D4160"/>
    <w:rsid w:val="004D4381"/>
    <w:rsid w:val="004E432F"/>
    <w:rsid w:val="004F1520"/>
    <w:rsid w:val="005019D8"/>
    <w:rsid w:val="00510470"/>
    <w:rsid w:val="0051794B"/>
    <w:rsid w:val="00521870"/>
    <w:rsid w:val="0052377E"/>
    <w:rsid w:val="00530656"/>
    <w:rsid w:val="005344ED"/>
    <w:rsid w:val="0053467D"/>
    <w:rsid w:val="00544689"/>
    <w:rsid w:val="00554B4F"/>
    <w:rsid w:val="00555F1A"/>
    <w:rsid w:val="00557C10"/>
    <w:rsid w:val="00562908"/>
    <w:rsid w:val="00563BEA"/>
    <w:rsid w:val="00565E93"/>
    <w:rsid w:val="00566AEC"/>
    <w:rsid w:val="005670DC"/>
    <w:rsid w:val="0057244A"/>
    <w:rsid w:val="0057246F"/>
    <w:rsid w:val="005817E9"/>
    <w:rsid w:val="00584CC4"/>
    <w:rsid w:val="005945E8"/>
    <w:rsid w:val="005A7F24"/>
    <w:rsid w:val="005C5B37"/>
    <w:rsid w:val="005D0265"/>
    <w:rsid w:val="005D1D69"/>
    <w:rsid w:val="005D42DF"/>
    <w:rsid w:val="005D720D"/>
    <w:rsid w:val="005F2446"/>
    <w:rsid w:val="00602DF2"/>
    <w:rsid w:val="00612BB8"/>
    <w:rsid w:val="00613303"/>
    <w:rsid w:val="0062344C"/>
    <w:rsid w:val="00627A50"/>
    <w:rsid w:val="006306A5"/>
    <w:rsid w:val="00630E5E"/>
    <w:rsid w:val="0063660F"/>
    <w:rsid w:val="00642D7D"/>
    <w:rsid w:val="00651BC2"/>
    <w:rsid w:val="0065566F"/>
    <w:rsid w:val="00671CDC"/>
    <w:rsid w:val="00676242"/>
    <w:rsid w:val="006774DC"/>
    <w:rsid w:val="00677E4D"/>
    <w:rsid w:val="00680E43"/>
    <w:rsid w:val="00681FD4"/>
    <w:rsid w:val="006871F5"/>
    <w:rsid w:val="006A2051"/>
    <w:rsid w:val="006A5D79"/>
    <w:rsid w:val="006C5FFE"/>
    <w:rsid w:val="006C7CFE"/>
    <w:rsid w:val="006D4CE6"/>
    <w:rsid w:val="006E5475"/>
    <w:rsid w:val="006F09E3"/>
    <w:rsid w:val="006F0ED2"/>
    <w:rsid w:val="00721112"/>
    <w:rsid w:val="00721BD0"/>
    <w:rsid w:val="0072493E"/>
    <w:rsid w:val="007255E7"/>
    <w:rsid w:val="007264D4"/>
    <w:rsid w:val="00736A8F"/>
    <w:rsid w:val="00737755"/>
    <w:rsid w:val="00745991"/>
    <w:rsid w:val="00751FBD"/>
    <w:rsid w:val="007634F8"/>
    <w:rsid w:val="007648BF"/>
    <w:rsid w:val="00770ADC"/>
    <w:rsid w:val="00772C16"/>
    <w:rsid w:val="00777B11"/>
    <w:rsid w:val="007806DF"/>
    <w:rsid w:val="00785F32"/>
    <w:rsid w:val="00794F1D"/>
    <w:rsid w:val="007A05F3"/>
    <w:rsid w:val="007A21A1"/>
    <w:rsid w:val="007C5411"/>
    <w:rsid w:val="007E20C5"/>
    <w:rsid w:val="007E56E8"/>
    <w:rsid w:val="007E57D9"/>
    <w:rsid w:val="007E6EA3"/>
    <w:rsid w:val="007E75DE"/>
    <w:rsid w:val="007F2A6A"/>
    <w:rsid w:val="007F3C1D"/>
    <w:rsid w:val="007F5F3D"/>
    <w:rsid w:val="008001D1"/>
    <w:rsid w:val="00805E71"/>
    <w:rsid w:val="00810ACE"/>
    <w:rsid w:val="00810F1F"/>
    <w:rsid w:val="00820889"/>
    <w:rsid w:val="008255A6"/>
    <w:rsid w:val="008304AB"/>
    <w:rsid w:val="00845EF1"/>
    <w:rsid w:val="00847913"/>
    <w:rsid w:val="00853724"/>
    <w:rsid w:val="00856E07"/>
    <w:rsid w:val="008631A1"/>
    <w:rsid w:val="00863313"/>
    <w:rsid w:val="00864F56"/>
    <w:rsid w:val="00866D36"/>
    <w:rsid w:val="0087340A"/>
    <w:rsid w:val="00876702"/>
    <w:rsid w:val="008802D9"/>
    <w:rsid w:val="00887852"/>
    <w:rsid w:val="008B1AD8"/>
    <w:rsid w:val="008B372A"/>
    <w:rsid w:val="008B4BD8"/>
    <w:rsid w:val="008D1B7C"/>
    <w:rsid w:val="008D50E5"/>
    <w:rsid w:val="008D590E"/>
    <w:rsid w:val="008D6824"/>
    <w:rsid w:val="008D7BCF"/>
    <w:rsid w:val="008E088F"/>
    <w:rsid w:val="008E1301"/>
    <w:rsid w:val="008E30A3"/>
    <w:rsid w:val="008E456C"/>
    <w:rsid w:val="008E54BB"/>
    <w:rsid w:val="00904009"/>
    <w:rsid w:val="009043BD"/>
    <w:rsid w:val="00916EC5"/>
    <w:rsid w:val="00917DAB"/>
    <w:rsid w:val="009231C6"/>
    <w:rsid w:val="0092583A"/>
    <w:rsid w:val="00931216"/>
    <w:rsid w:val="009331C2"/>
    <w:rsid w:val="00936F86"/>
    <w:rsid w:val="009434EF"/>
    <w:rsid w:val="00957177"/>
    <w:rsid w:val="0096086D"/>
    <w:rsid w:val="00963082"/>
    <w:rsid w:val="00963D01"/>
    <w:rsid w:val="00966C41"/>
    <w:rsid w:val="0097112D"/>
    <w:rsid w:val="00975E29"/>
    <w:rsid w:val="00975EB7"/>
    <w:rsid w:val="009774FB"/>
    <w:rsid w:val="009778F6"/>
    <w:rsid w:val="009806AB"/>
    <w:rsid w:val="00981DB0"/>
    <w:rsid w:val="00983251"/>
    <w:rsid w:val="00986326"/>
    <w:rsid w:val="00987DD5"/>
    <w:rsid w:val="00997948"/>
    <w:rsid w:val="009C04CC"/>
    <w:rsid w:val="009C1BC8"/>
    <w:rsid w:val="009C6F8C"/>
    <w:rsid w:val="009C7BB1"/>
    <w:rsid w:val="009D2E62"/>
    <w:rsid w:val="009D2ED3"/>
    <w:rsid w:val="009E61ED"/>
    <w:rsid w:val="009E6CB5"/>
    <w:rsid w:val="009F421C"/>
    <w:rsid w:val="00A02E2F"/>
    <w:rsid w:val="00A10C4F"/>
    <w:rsid w:val="00A11C74"/>
    <w:rsid w:val="00A12939"/>
    <w:rsid w:val="00A14B26"/>
    <w:rsid w:val="00A16804"/>
    <w:rsid w:val="00A17715"/>
    <w:rsid w:val="00A20579"/>
    <w:rsid w:val="00A21A60"/>
    <w:rsid w:val="00A23D16"/>
    <w:rsid w:val="00A30596"/>
    <w:rsid w:val="00A37399"/>
    <w:rsid w:val="00A42926"/>
    <w:rsid w:val="00A44AFE"/>
    <w:rsid w:val="00A47192"/>
    <w:rsid w:val="00A55C04"/>
    <w:rsid w:val="00A561F7"/>
    <w:rsid w:val="00A5643D"/>
    <w:rsid w:val="00A56832"/>
    <w:rsid w:val="00A61F77"/>
    <w:rsid w:val="00A626D5"/>
    <w:rsid w:val="00A72D19"/>
    <w:rsid w:val="00A74C03"/>
    <w:rsid w:val="00A82648"/>
    <w:rsid w:val="00A83F40"/>
    <w:rsid w:val="00A847CA"/>
    <w:rsid w:val="00AA3E5A"/>
    <w:rsid w:val="00AA48A2"/>
    <w:rsid w:val="00AA5870"/>
    <w:rsid w:val="00AB14C7"/>
    <w:rsid w:val="00AC7C8C"/>
    <w:rsid w:val="00AC7E47"/>
    <w:rsid w:val="00AD1885"/>
    <w:rsid w:val="00AD310C"/>
    <w:rsid w:val="00AE0E1D"/>
    <w:rsid w:val="00AE3DA8"/>
    <w:rsid w:val="00AF27F6"/>
    <w:rsid w:val="00AF4859"/>
    <w:rsid w:val="00B02676"/>
    <w:rsid w:val="00B048BA"/>
    <w:rsid w:val="00B04E24"/>
    <w:rsid w:val="00B05597"/>
    <w:rsid w:val="00B1645C"/>
    <w:rsid w:val="00B164E1"/>
    <w:rsid w:val="00B25355"/>
    <w:rsid w:val="00B350BA"/>
    <w:rsid w:val="00B356E9"/>
    <w:rsid w:val="00B4307C"/>
    <w:rsid w:val="00B44FCC"/>
    <w:rsid w:val="00B50980"/>
    <w:rsid w:val="00B545F9"/>
    <w:rsid w:val="00B62AF1"/>
    <w:rsid w:val="00B63328"/>
    <w:rsid w:val="00B63491"/>
    <w:rsid w:val="00B660CF"/>
    <w:rsid w:val="00B66D7B"/>
    <w:rsid w:val="00B72671"/>
    <w:rsid w:val="00B80339"/>
    <w:rsid w:val="00B82246"/>
    <w:rsid w:val="00B97F5A"/>
    <w:rsid w:val="00BA108C"/>
    <w:rsid w:val="00BA78D1"/>
    <w:rsid w:val="00BB4DA5"/>
    <w:rsid w:val="00BC2B92"/>
    <w:rsid w:val="00BC7275"/>
    <w:rsid w:val="00BD0797"/>
    <w:rsid w:val="00BD0EF1"/>
    <w:rsid w:val="00BD556F"/>
    <w:rsid w:val="00C02398"/>
    <w:rsid w:val="00C05746"/>
    <w:rsid w:val="00C156D3"/>
    <w:rsid w:val="00C21539"/>
    <w:rsid w:val="00C22423"/>
    <w:rsid w:val="00C34C09"/>
    <w:rsid w:val="00C40181"/>
    <w:rsid w:val="00C40AB2"/>
    <w:rsid w:val="00C443EF"/>
    <w:rsid w:val="00C50E75"/>
    <w:rsid w:val="00C56BBB"/>
    <w:rsid w:val="00C62374"/>
    <w:rsid w:val="00C6408C"/>
    <w:rsid w:val="00C66722"/>
    <w:rsid w:val="00C70483"/>
    <w:rsid w:val="00C7113A"/>
    <w:rsid w:val="00C71C47"/>
    <w:rsid w:val="00C761FC"/>
    <w:rsid w:val="00C82A77"/>
    <w:rsid w:val="00C8441C"/>
    <w:rsid w:val="00C8586A"/>
    <w:rsid w:val="00C86D60"/>
    <w:rsid w:val="00C907A0"/>
    <w:rsid w:val="00C976BA"/>
    <w:rsid w:val="00CA3AD7"/>
    <w:rsid w:val="00CA6D9F"/>
    <w:rsid w:val="00CB35BC"/>
    <w:rsid w:val="00CB4784"/>
    <w:rsid w:val="00CB4F49"/>
    <w:rsid w:val="00CC63A4"/>
    <w:rsid w:val="00CD7A95"/>
    <w:rsid w:val="00CE4757"/>
    <w:rsid w:val="00CE606E"/>
    <w:rsid w:val="00CE6D03"/>
    <w:rsid w:val="00D00ED8"/>
    <w:rsid w:val="00D074DD"/>
    <w:rsid w:val="00D1741A"/>
    <w:rsid w:val="00D24A5E"/>
    <w:rsid w:val="00D24A77"/>
    <w:rsid w:val="00D24DD4"/>
    <w:rsid w:val="00D2541D"/>
    <w:rsid w:val="00D2579C"/>
    <w:rsid w:val="00D31EC8"/>
    <w:rsid w:val="00D321A0"/>
    <w:rsid w:val="00D332DF"/>
    <w:rsid w:val="00D34BC8"/>
    <w:rsid w:val="00D36E30"/>
    <w:rsid w:val="00D4008A"/>
    <w:rsid w:val="00D46E2B"/>
    <w:rsid w:val="00D54328"/>
    <w:rsid w:val="00D55729"/>
    <w:rsid w:val="00D60B8D"/>
    <w:rsid w:val="00D63889"/>
    <w:rsid w:val="00D66847"/>
    <w:rsid w:val="00D70CDF"/>
    <w:rsid w:val="00D76253"/>
    <w:rsid w:val="00D80766"/>
    <w:rsid w:val="00D87496"/>
    <w:rsid w:val="00D93F16"/>
    <w:rsid w:val="00D9700C"/>
    <w:rsid w:val="00DA23EB"/>
    <w:rsid w:val="00DA3B0B"/>
    <w:rsid w:val="00DA6327"/>
    <w:rsid w:val="00DB0502"/>
    <w:rsid w:val="00DE0159"/>
    <w:rsid w:val="00DE5A31"/>
    <w:rsid w:val="00DE772D"/>
    <w:rsid w:val="00E16927"/>
    <w:rsid w:val="00E1705F"/>
    <w:rsid w:val="00E32D0F"/>
    <w:rsid w:val="00E34DB8"/>
    <w:rsid w:val="00E41FDF"/>
    <w:rsid w:val="00E476BC"/>
    <w:rsid w:val="00E50A9B"/>
    <w:rsid w:val="00E620C0"/>
    <w:rsid w:val="00E621B4"/>
    <w:rsid w:val="00E700C1"/>
    <w:rsid w:val="00E73CB3"/>
    <w:rsid w:val="00E77C3D"/>
    <w:rsid w:val="00E85B31"/>
    <w:rsid w:val="00EA6D4C"/>
    <w:rsid w:val="00EB1E9E"/>
    <w:rsid w:val="00EB4A0A"/>
    <w:rsid w:val="00ED39D4"/>
    <w:rsid w:val="00ED4DCD"/>
    <w:rsid w:val="00ED520B"/>
    <w:rsid w:val="00ED6545"/>
    <w:rsid w:val="00EE17E6"/>
    <w:rsid w:val="00EF6464"/>
    <w:rsid w:val="00F0076F"/>
    <w:rsid w:val="00F0134F"/>
    <w:rsid w:val="00F01BAD"/>
    <w:rsid w:val="00F0250E"/>
    <w:rsid w:val="00F02637"/>
    <w:rsid w:val="00F036AF"/>
    <w:rsid w:val="00F05014"/>
    <w:rsid w:val="00F11EFF"/>
    <w:rsid w:val="00F16CC2"/>
    <w:rsid w:val="00F25C4E"/>
    <w:rsid w:val="00F34CDA"/>
    <w:rsid w:val="00F3555F"/>
    <w:rsid w:val="00F44571"/>
    <w:rsid w:val="00F500BE"/>
    <w:rsid w:val="00F5300A"/>
    <w:rsid w:val="00F564F5"/>
    <w:rsid w:val="00F57254"/>
    <w:rsid w:val="00F642F5"/>
    <w:rsid w:val="00F73B77"/>
    <w:rsid w:val="00F7707D"/>
    <w:rsid w:val="00F773CC"/>
    <w:rsid w:val="00F84501"/>
    <w:rsid w:val="00F8702F"/>
    <w:rsid w:val="00F877BE"/>
    <w:rsid w:val="00F90A01"/>
    <w:rsid w:val="00F916B7"/>
    <w:rsid w:val="00F941B0"/>
    <w:rsid w:val="00FB0FD8"/>
    <w:rsid w:val="00FC055B"/>
    <w:rsid w:val="00FC2D36"/>
    <w:rsid w:val="00FC5D86"/>
    <w:rsid w:val="00FD105F"/>
    <w:rsid w:val="00FD1FAA"/>
    <w:rsid w:val="00FD5B58"/>
    <w:rsid w:val="00FE0A15"/>
    <w:rsid w:val="00FE538D"/>
    <w:rsid w:val="00FE7FDE"/>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323B2A6D"/>
  <w15:chartTrackingRefBased/>
  <w15:docId w15:val="{FF7A0490-D10A-420F-B339-4C4C61D2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2DF"/>
    <w:pPr>
      <w:ind w:left="720"/>
      <w:contextualSpacing/>
    </w:pPr>
  </w:style>
  <w:style w:type="paragraph" w:styleId="Header">
    <w:name w:val="header"/>
    <w:basedOn w:val="Normal"/>
    <w:link w:val="HeaderChar"/>
    <w:uiPriority w:val="99"/>
    <w:unhideWhenUsed/>
    <w:rsid w:val="00D074DD"/>
    <w:pPr>
      <w:tabs>
        <w:tab w:val="center" w:pos="4680"/>
        <w:tab w:val="right" w:pos="9360"/>
      </w:tabs>
    </w:pPr>
  </w:style>
  <w:style w:type="character" w:customStyle="1" w:styleId="HeaderChar">
    <w:name w:val="Header Char"/>
    <w:basedOn w:val="DefaultParagraphFont"/>
    <w:link w:val="Header"/>
    <w:uiPriority w:val="99"/>
    <w:rsid w:val="00D074DD"/>
  </w:style>
  <w:style w:type="paragraph" w:styleId="Footer">
    <w:name w:val="footer"/>
    <w:basedOn w:val="Normal"/>
    <w:link w:val="FooterChar"/>
    <w:uiPriority w:val="99"/>
    <w:unhideWhenUsed/>
    <w:rsid w:val="00D074DD"/>
    <w:pPr>
      <w:tabs>
        <w:tab w:val="center" w:pos="4680"/>
        <w:tab w:val="right" w:pos="9360"/>
      </w:tabs>
    </w:pPr>
  </w:style>
  <w:style w:type="character" w:customStyle="1" w:styleId="FooterChar">
    <w:name w:val="Footer Char"/>
    <w:basedOn w:val="DefaultParagraphFont"/>
    <w:link w:val="Footer"/>
    <w:uiPriority w:val="99"/>
    <w:rsid w:val="00D074DD"/>
  </w:style>
  <w:style w:type="paragraph" w:styleId="BalloonText">
    <w:name w:val="Balloon Text"/>
    <w:basedOn w:val="Normal"/>
    <w:link w:val="BalloonTextChar"/>
    <w:uiPriority w:val="99"/>
    <w:semiHidden/>
    <w:unhideWhenUsed/>
    <w:rsid w:val="00F44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571"/>
    <w:rPr>
      <w:rFonts w:ascii="Segoe UI" w:hAnsi="Segoe UI" w:cs="Segoe UI"/>
      <w:sz w:val="18"/>
      <w:szCs w:val="18"/>
    </w:rPr>
  </w:style>
  <w:style w:type="character" w:styleId="CommentReference">
    <w:name w:val="annotation reference"/>
    <w:basedOn w:val="DefaultParagraphFont"/>
    <w:uiPriority w:val="99"/>
    <w:semiHidden/>
    <w:unhideWhenUsed/>
    <w:rsid w:val="00B44FCC"/>
    <w:rPr>
      <w:sz w:val="16"/>
      <w:szCs w:val="16"/>
    </w:rPr>
  </w:style>
  <w:style w:type="paragraph" w:styleId="CommentText">
    <w:name w:val="annotation text"/>
    <w:basedOn w:val="Normal"/>
    <w:link w:val="CommentTextChar"/>
    <w:uiPriority w:val="99"/>
    <w:semiHidden/>
    <w:unhideWhenUsed/>
    <w:rsid w:val="00B44FCC"/>
    <w:rPr>
      <w:sz w:val="20"/>
      <w:szCs w:val="20"/>
    </w:rPr>
  </w:style>
  <w:style w:type="character" w:customStyle="1" w:styleId="CommentTextChar">
    <w:name w:val="Comment Text Char"/>
    <w:basedOn w:val="DefaultParagraphFont"/>
    <w:link w:val="CommentText"/>
    <w:uiPriority w:val="99"/>
    <w:semiHidden/>
    <w:rsid w:val="00B44FCC"/>
    <w:rPr>
      <w:sz w:val="20"/>
      <w:szCs w:val="20"/>
    </w:rPr>
  </w:style>
  <w:style w:type="paragraph" w:styleId="CommentSubject">
    <w:name w:val="annotation subject"/>
    <w:basedOn w:val="CommentText"/>
    <w:next w:val="CommentText"/>
    <w:link w:val="CommentSubjectChar"/>
    <w:uiPriority w:val="99"/>
    <w:semiHidden/>
    <w:unhideWhenUsed/>
    <w:rsid w:val="00B44FCC"/>
    <w:rPr>
      <w:b/>
      <w:bCs/>
    </w:rPr>
  </w:style>
  <w:style w:type="character" w:customStyle="1" w:styleId="CommentSubjectChar">
    <w:name w:val="Comment Subject Char"/>
    <w:basedOn w:val="CommentTextChar"/>
    <w:link w:val="CommentSubject"/>
    <w:uiPriority w:val="99"/>
    <w:semiHidden/>
    <w:rsid w:val="00B44FCC"/>
    <w:rPr>
      <w:b/>
      <w:bCs/>
      <w:sz w:val="20"/>
      <w:szCs w:val="20"/>
    </w:rPr>
  </w:style>
  <w:style w:type="paragraph" w:styleId="Revision">
    <w:name w:val="Revision"/>
    <w:hidden/>
    <w:uiPriority w:val="99"/>
    <w:semiHidden/>
    <w:rsid w:val="00D17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351391">
      <w:bodyDiv w:val="1"/>
      <w:marLeft w:val="0"/>
      <w:marRight w:val="0"/>
      <w:marTop w:val="0"/>
      <w:marBottom w:val="0"/>
      <w:divBdr>
        <w:top w:val="none" w:sz="0" w:space="0" w:color="auto"/>
        <w:left w:val="none" w:sz="0" w:space="0" w:color="auto"/>
        <w:bottom w:val="none" w:sz="0" w:space="0" w:color="auto"/>
        <w:right w:val="none" w:sz="0" w:space="0" w:color="auto"/>
      </w:divBdr>
    </w:div>
    <w:div w:id="10584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08096-A9EB-4766-954E-6329FC0F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9</Pages>
  <Words>2494</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Headley, Shawn@CALFIRE</cp:lastModifiedBy>
  <cp:revision>48</cp:revision>
  <cp:lastPrinted>2024-04-11T21:43:00Z</cp:lastPrinted>
  <dcterms:created xsi:type="dcterms:W3CDTF">2024-01-24T01:24:00Z</dcterms:created>
  <dcterms:modified xsi:type="dcterms:W3CDTF">2024-05-17T14:43:00Z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d86a60336a3a35e9eb7737a6745aa2bfe95659a2e89dfb0f32d5b14e4cca5b52</vt:lpwstr>
  </property>
</Properties>
</file>